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DA" w:rsidRPr="008176DA" w:rsidRDefault="008176DA" w:rsidP="008176D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D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8176DA" w:rsidRPr="008176DA" w:rsidRDefault="00B366BE" w:rsidP="008176D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176DA" w:rsidRPr="008176DA">
        <w:rPr>
          <w:rFonts w:ascii="Times New Roman" w:hAnsi="Times New Roman" w:cs="Times New Roman"/>
          <w:b/>
          <w:sz w:val="24"/>
          <w:szCs w:val="24"/>
        </w:rPr>
        <w:t xml:space="preserve">о внеурочной деятельности «Основы финансовой грамотности» 11 класс </w:t>
      </w:r>
    </w:p>
    <w:p w:rsidR="008176DA" w:rsidRPr="008176DA" w:rsidRDefault="008176DA" w:rsidP="008176D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DA">
        <w:rPr>
          <w:rFonts w:ascii="Times New Roman" w:hAnsi="Times New Roman" w:cs="Times New Roman"/>
          <w:b/>
          <w:sz w:val="24"/>
          <w:szCs w:val="24"/>
        </w:rPr>
        <w:t>МБОУ «СОШ№ 2» города  Шебекино Белгородской области</w:t>
      </w:r>
    </w:p>
    <w:p w:rsidR="008176DA" w:rsidRPr="008176DA" w:rsidRDefault="008176DA" w:rsidP="008176D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8176DA">
        <w:rPr>
          <w:rFonts w:ascii="Times New Roman" w:hAnsi="Times New Roman"/>
          <w:iCs/>
          <w:color w:val="000000"/>
          <w:sz w:val="24"/>
          <w:szCs w:val="24"/>
        </w:rPr>
        <w:t xml:space="preserve">       Рабочая программа курса «Основы финансовой грамотности» составлена на основе авторской программы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Финансовая</w:t>
      </w:r>
      <w:r w:rsidRPr="008176DA">
        <w:rPr>
          <w:rFonts w:ascii="Times New Roman" w:hAnsi="Times New Roman"/>
          <w:color w:val="231F20"/>
          <w:spacing w:val="40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грамотность:</w:t>
      </w:r>
      <w:r w:rsidRPr="008176DA">
        <w:rPr>
          <w:rFonts w:ascii="Times New Roman" w:hAnsi="Times New Roman"/>
          <w:color w:val="231F20"/>
          <w:spacing w:val="41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учебная</w:t>
      </w:r>
      <w:r w:rsidRPr="008176DA">
        <w:rPr>
          <w:rFonts w:ascii="Times New Roman" w:hAnsi="Times New Roman"/>
          <w:color w:val="231F20"/>
          <w:spacing w:val="40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программа.</w:t>
      </w:r>
      <w:r w:rsidRPr="008176DA">
        <w:rPr>
          <w:rFonts w:ascii="Times New Roman" w:hAnsi="Times New Roman"/>
          <w:color w:val="231F20"/>
          <w:spacing w:val="41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10–11</w:t>
      </w:r>
      <w:r w:rsidRPr="008176DA">
        <w:rPr>
          <w:rFonts w:ascii="Times New Roman" w:hAnsi="Times New Roman"/>
          <w:color w:val="231F20"/>
          <w:spacing w:val="40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классы</w:t>
      </w:r>
      <w:r w:rsidRPr="008176DA">
        <w:rPr>
          <w:rFonts w:ascii="Times New Roman" w:hAnsi="Times New Roman"/>
          <w:color w:val="231F20"/>
          <w:spacing w:val="41"/>
          <w:w w:val="105"/>
          <w:sz w:val="24"/>
          <w:szCs w:val="24"/>
        </w:rPr>
        <w:t xml:space="preserve"> </w:t>
      </w:r>
      <w:proofErr w:type="spellStart"/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общеобразоват</w:t>
      </w:r>
      <w:proofErr w:type="spellEnd"/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.</w:t>
      </w:r>
      <w:r w:rsidRPr="008176DA">
        <w:rPr>
          <w:rFonts w:ascii="Times New Roman" w:hAnsi="Times New Roman"/>
          <w:color w:val="231F20"/>
          <w:w w:val="107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орг.</w:t>
      </w:r>
      <w:r w:rsidRPr="008176DA">
        <w:rPr>
          <w:rFonts w:ascii="Times New Roman" w:hAnsi="Times New Roman"/>
          <w:color w:val="231F20"/>
          <w:spacing w:val="30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10"/>
          <w:sz w:val="24"/>
          <w:szCs w:val="24"/>
        </w:rPr>
        <w:t>/</w:t>
      </w:r>
      <w:r w:rsidRPr="008176DA">
        <w:rPr>
          <w:rFonts w:ascii="Times New Roman" w:hAnsi="Times New Roman"/>
          <w:color w:val="231F20"/>
          <w:spacing w:val="12"/>
          <w:w w:val="110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Ю.</w:t>
      </w:r>
      <w:r w:rsidRPr="008176DA">
        <w:rPr>
          <w:rFonts w:ascii="Times New Roman" w:hAnsi="Times New Roman"/>
          <w:color w:val="231F20"/>
          <w:spacing w:val="14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В.</w:t>
      </w:r>
      <w:r w:rsidRPr="008176DA">
        <w:rPr>
          <w:rFonts w:ascii="Times New Roman" w:hAnsi="Times New Roman"/>
          <w:color w:val="231F20"/>
          <w:spacing w:val="15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Брехова,</w:t>
      </w:r>
      <w:r w:rsidRPr="008176DA">
        <w:rPr>
          <w:rFonts w:ascii="Times New Roman" w:hAnsi="Times New Roman"/>
          <w:color w:val="231F20"/>
          <w:spacing w:val="14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А.</w:t>
      </w:r>
      <w:r w:rsidRPr="008176DA">
        <w:rPr>
          <w:rFonts w:ascii="Times New Roman" w:hAnsi="Times New Roman"/>
          <w:color w:val="231F20"/>
          <w:spacing w:val="15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П.</w:t>
      </w:r>
      <w:r w:rsidRPr="008176DA">
        <w:rPr>
          <w:rFonts w:ascii="Times New Roman" w:hAnsi="Times New Roman"/>
          <w:color w:val="231F20"/>
          <w:spacing w:val="14"/>
          <w:w w:val="105"/>
          <w:sz w:val="24"/>
          <w:szCs w:val="24"/>
        </w:rPr>
        <w:t xml:space="preserve"> </w:t>
      </w:r>
      <w:proofErr w:type="spellStart"/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Алмосов</w:t>
      </w:r>
      <w:proofErr w:type="spellEnd"/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,</w:t>
      </w:r>
      <w:r w:rsidRPr="008176DA">
        <w:rPr>
          <w:rFonts w:ascii="Times New Roman" w:hAnsi="Times New Roman"/>
          <w:color w:val="231F20"/>
          <w:spacing w:val="15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Д.</w:t>
      </w:r>
      <w:r w:rsidRPr="008176DA">
        <w:rPr>
          <w:rFonts w:ascii="Times New Roman" w:hAnsi="Times New Roman"/>
          <w:color w:val="231F20"/>
          <w:spacing w:val="14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Ю.</w:t>
      </w:r>
      <w:r w:rsidRPr="008176DA">
        <w:rPr>
          <w:rFonts w:ascii="Times New Roman" w:hAnsi="Times New Roman"/>
          <w:color w:val="231F20"/>
          <w:spacing w:val="15"/>
          <w:w w:val="105"/>
          <w:sz w:val="24"/>
          <w:szCs w:val="24"/>
        </w:rPr>
        <w:t xml:space="preserve"> </w:t>
      </w:r>
      <w:proofErr w:type="spellStart"/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Завьялов</w:t>
      </w:r>
      <w:proofErr w:type="spellEnd"/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.</w:t>
      </w:r>
      <w:r w:rsidRPr="008176DA">
        <w:rPr>
          <w:rFonts w:ascii="Times New Roman" w:hAnsi="Times New Roman"/>
          <w:color w:val="231F20"/>
          <w:spacing w:val="14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—</w:t>
      </w:r>
      <w:r w:rsidRPr="008176DA">
        <w:rPr>
          <w:rFonts w:ascii="Times New Roman" w:hAnsi="Times New Roman"/>
          <w:color w:val="231F20"/>
          <w:spacing w:val="15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М.:</w:t>
      </w:r>
      <w:r w:rsidRPr="008176DA">
        <w:rPr>
          <w:rFonts w:ascii="Times New Roman" w:hAnsi="Times New Roman"/>
          <w:color w:val="231F20"/>
          <w:spacing w:val="14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ВИТА-ПРЕСС,</w:t>
      </w:r>
      <w:r w:rsidRPr="008176DA">
        <w:rPr>
          <w:rFonts w:ascii="Times New Roman" w:hAnsi="Times New Roman"/>
          <w:color w:val="231F20"/>
          <w:spacing w:val="15"/>
          <w:w w:val="105"/>
          <w:sz w:val="24"/>
          <w:szCs w:val="24"/>
        </w:rPr>
        <w:t xml:space="preserve"> </w:t>
      </w:r>
      <w:r w:rsidRPr="008176DA">
        <w:rPr>
          <w:rFonts w:ascii="Times New Roman" w:hAnsi="Times New Roman"/>
          <w:color w:val="231F20"/>
          <w:w w:val="105"/>
          <w:sz w:val="24"/>
          <w:szCs w:val="24"/>
        </w:rPr>
        <w:t>2014.</w:t>
      </w:r>
      <w:r w:rsidRPr="008176DA">
        <w:rPr>
          <w:rFonts w:ascii="Times New Roman" w:hAnsi="Times New Roman"/>
          <w:sz w:val="24"/>
          <w:szCs w:val="24"/>
        </w:rPr>
        <w:t xml:space="preserve">Учебная программа рассчитана на учащихся 11 классов и составлена с учётом психологических особенностей подростков. </w:t>
      </w:r>
    </w:p>
    <w:p w:rsidR="008176DA" w:rsidRPr="008176DA" w:rsidRDefault="008176DA" w:rsidP="008176D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76DA">
        <w:rPr>
          <w:rFonts w:ascii="Times New Roman" w:hAnsi="Times New Roman"/>
          <w:b/>
          <w:sz w:val="24"/>
          <w:szCs w:val="24"/>
        </w:rPr>
        <w:t>Новизной программы</w:t>
      </w:r>
      <w:r w:rsidRPr="008176DA">
        <w:rPr>
          <w:rFonts w:ascii="Times New Roman" w:hAnsi="Times New Roman"/>
          <w:sz w:val="24"/>
          <w:szCs w:val="24"/>
        </w:rPr>
        <w:t xml:space="preserve"> является направленность курса на формирование финансовой грамотности старшеклассников, на основе построения прямой связи между получаемыми знаниями и их практическим применением, пониманием и использованием финансовой информации. </w:t>
      </w:r>
    </w:p>
    <w:p w:rsidR="008176DA" w:rsidRPr="008176DA" w:rsidRDefault="008176DA" w:rsidP="008176DA">
      <w:pPr>
        <w:spacing w:after="0" w:line="312" w:lineRule="auto"/>
        <w:ind w:firstLine="708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8176DA">
        <w:rPr>
          <w:rFonts w:ascii="Times New Roman" w:hAnsi="Times New Roman"/>
          <w:b/>
          <w:sz w:val="24"/>
          <w:szCs w:val="24"/>
        </w:rPr>
        <w:t>Целью</w:t>
      </w:r>
      <w:r w:rsidRPr="008176DA">
        <w:rPr>
          <w:rFonts w:ascii="Times New Roman" w:hAnsi="Times New Roman"/>
          <w:sz w:val="24"/>
          <w:szCs w:val="24"/>
        </w:rPr>
        <w:t xml:space="preserve"> программы является </w:t>
      </w:r>
      <w:r w:rsidRPr="008176DA">
        <w:rPr>
          <w:rStyle w:val="apple-style-span"/>
          <w:rFonts w:ascii="Times New Roman" w:hAnsi="Times New Roman"/>
          <w:sz w:val="24"/>
          <w:szCs w:val="24"/>
        </w:rPr>
        <w:t xml:space="preserve">содействие формированию разумного финансового поведения </w:t>
      </w:r>
      <w:r w:rsidRPr="008176DA">
        <w:rPr>
          <w:rFonts w:ascii="Times New Roman" w:hAnsi="Times New Roman"/>
          <w:sz w:val="24"/>
          <w:szCs w:val="24"/>
        </w:rPr>
        <w:t>старшеклассников</w:t>
      </w:r>
      <w:r w:rsidRPr="008176DA">
        <w:rPr>
          <w:rStyle w:val="apple-style-span"/>
          <w:rFonts w:ascii="Times New Roman" w:hAnsi="Times New Roman"/>
          <w:sz w:val="24"/>
          <w:szCs w:val="24"/>
        </w:rPr>
        <w:t xml:space="preserve">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8176DA" w:rsidRPr="008176DA" w:rsidRDefault="008176DA" w:rsidP="008176DA">
      <w:pPr>
        <w:spacing w:after="0" w:line="312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176DA">
        <w:rPr>
          <w:rFonts w:ascii="Times New Roman" w:hAnsi="Times New Roman"/>
          <w:b/>
          <w:sz w:val="24"/>
          <w:szCs w:val="24"/>
        </w:rPr>
        <w:t>Программа решает следующие задачи:</w:t>
      </w:r>
    </w:p>
    <w:p w:rsidR="008176DA" w:rsidRPr="008176DA" w:rsidRDefault="008176DA" w:rsidP="008176D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176DA">
        <w:rPr>
          <w:rFonts w:ascii="Times New Roman" w:hAnsi="Times New Roman"/>
          <w:sz w:val="24"/>
          <w:szCs w:val="24"/>
        </w:rPr>
        <w:t>проинформировать школьников об основных финансовых инструментах и услугах, доступных всему населению страны;</w:t>
      </w:r>
    </w:p>
    <w:p w:rsidR="008176DA" w:rsidRPr="008176DA" w:rsidRDefault="008176DA" w:rsidP="008176D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176DA">
        <w:rPr>
          <w:rFonts w:ascii="Times New Roman" w:hAnsi="Times New Roman"/>
          <w:sz w:val="24"/>
          <w:szCs w:val="24"/>
        </w:rPr>
        <w:t>показать реальные возможности по повышению личной финансовой защищенности и росту уровня материального благополучия семьи;</w:t>
      </w:r>
    </w:p>
    <w:p w:rsidR="008176DA" w:rsidRPr="008176DA" w:rsidRDefault="008176DA" w:rsidP="008176D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176DA">
        <w:rPr>
          <w:rFonts w:ascii="Times New Roman" w:hAnsi="Times New Roman"/>
          <w:sz w:val="24"/>
          <w:szCs w:val="24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ED7721" w:rsidRPr="008176DA" w:rsidRDefault="008176DA" w:rsidP="008176D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sz w:val="24"/>
          <w:szCs w:val="24"/>
        </w:rPr>
      </w:pPr>
      <w:r w:rsidRPr="008176DA">
        <w:rPr>
          <w:rFonts w:ascii="Times New Roman" w:hAnsi="Times New Roman"/>
          <w:sz w:val="24"/>
          <w:szCs w:val="24"/>
        </w:rPr>
        <w:t>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8176DA">
        <w:rPr>
          <w:rFonts w:ascii="Times New Roman" w:hAnsi="Times New Roman"/>
          <w:b/>
          <w:sz w:val="24"/>
          <w:szCs w:val="24"/>
        </w:rPr>
        <w:t>.</w:t>
      </w:r>
    </w:p>
    <w:p w:rsidR="008176DA" w:rsidRPr="008176DA" w:rsidRDefault="008176DA" w:rsidP="008176DA">
      <w:pPr>
        <w:spacing w:after="0" w:line="312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176DA">
        <w:rPr>
          <w:rFonts w:ascii="Times New Roman" w:hAnsi="Times New Roman" w:cs="Times New Roman"/>
          <w:sz w:val="24"/>
          <w:szCs w:val="24"/>
        </w:rPr>
        <w:t xml:space="preserve">Данный курс предназначен для изучения в 11 классах и рассчитан на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8176DA">
        <w:rPr>
          <w:rFonts w:ascii="Times New Roman" w:hAnsi="Times New Roman" w:cs="Times New Roman"/>
          <w:sz w:val="24"/>
          <w:szCs w:val="24"/>
        </w:rPr>
        <w:t xml:space="preserve"> учебных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76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76DA">
        <w:rPr>
          <w:rFonts w:ascii="Times New Roman" w:hAnsi="Times New Roman" w:cs="Times New Roman"/>
          <w:sz w:val="24"/>
          <w:szCs w:val="24"/>
        </w:rPr>
        <w:t xml:space="preserve"> Значительная часть времени отводится на проведение практических занятий: деловых игр, тестирования, ролевого обыгрывания ситуации, выполнения практических заданий по </w:t>
      </w:r>
      <w:r>
        <w:rPr>
          <w:rFonts w:ascii="Times New Roman" w:hAnsi="Times New Roman" w:cs="Times New Roman"/>
          <w:sz w:val="24"/>
          <w:szCs w:val="24"/>
        </w:rPr>
        <w:t>тематики занятий</w:t>
      </w:r>
      <w:r w:rsidRPr="008176DA">
        <w:rPr>
          <w:rFonts w:ascii="Times New Roman" w:hAnsi="Times New Roman" w:cs="Times New Roman"/>
          <w:sz w:val="24"/>
          <w:szCs w:val="24"/>
        </w:rPr>
        <w:t>.</w:t>
      </w:r>
    </w:p>
    <w:sectPr w:rsidR="008176DA" w:rsidRPr="008176DA" w:rsidSect="00ED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21BBF"/>
    <w:multiLevelType w:val="hybridMultilevel"/>
    <w:tmpl w:val="4BCE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6DA"/>
    <w:rsid w:val="008176DA"/>
    <w:rsid w:val="00B366BE"/>
    <w:rsid w:val="00ED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D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8176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2021-12-02T19:37:00Z</dcterms:created>
  <dcterms:modified xsi:type="dcterms:W3CDTF">2021-12-02T19:37:00Z</dcterms:modified>
</cp:coreProperties>
</file>