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ook w:val="04A0"/>
      </w:tblPr>
      <w:tblGrid>
        <w:gridCol w:w="6345"/>
        <w:gridCol w:w="3402"/>
      </w:tblGrid>
      <w:tr w:rsidR="000E4809" w:rsidRPr="001D430A" w:rsidTr="003C0D4F">
        <w:trPr>
          <w:trHeight w:val="1544"/>
        </w:trPr>
        <w:tc>
          <w:tcPr>
            <w:tcW w:w="6345" w:type="dxa"/>
          </w:tcPr>
          <w:p w:rsidR="000E4809" w:rsidRPr="001D430A" w:rsidRDefault="009A5CF3" w:rsidP="00836510">
            <w:pPr>
              <w:spacing w:after="0" w:line="240" w:lineRule="auto"/>
              <w:ind w:right="-23"/>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1" locked="0" layoutInCell="1" allowOverlap="1">
                  <wp:simplePos x="0" y="0"/>
                  <wp:positionH relativeFrom="column">
                    <wp:posOffset>3399790</wp:posOffset>
                  </wp:positionH>
                  <wp:positionV relativeFrom="paragraph">
                    <wp:posOffset>-96520</wp:posOffset>
                  </wp:positionV>
                  <wp:extent cx="1619250" cy="1585595"/>
                  <wp:effectExtent l="19050" t="0" r="0" b="0"/>
                  <wp:wrapNone/>
                  <wp:docPr id="7" name="Рисунок 6" descr="пес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сать.jpg"/>
                          <pic:cNvPicPr/>
                        </pic:nvPicPr>
                        <pic:blipFill>
                          <a:blip r:embed="rId8" cstate="print"/>
                          <a:srcRect l="21796" t="72958" r="55882" b="11572"/>
                          <a:stretch>
                            <a:fillRect/>
                          </a:stretch>
                        </pic:blipFill>
                        <pic:spPr>
                          <a:xfrm>
                            <a:off x="0" y="0"/>
                            <a:ext cx="1619250" cy="1585595"/>
                          </a:xfrm>
                          <a:prstGeom prst="rect">
                            <a:avLst/>
                          </a:prstGeom>
                        </pic:spPr>
                      </pic:pic>
                    </a:graphicData>
                  </a:graphic>
                </wp:anchor>
              </w:drawing>
            </w:r>
            <w:r w:rsidR="000E4809" w:rsidRPr="001D430A">
              <w:rPr>
                <w:rFonts w:ascii="Times New Roman" w:hAnsi="Times New Roman"/>
                <w:sz w:val="24"/>
                <w:szCs w:val="24"/>
              </w:rPr>
              <w:t>Рассмотрено</w:t>
            </w:r>
          </w:p>
          <w:p w:rsidR="000E4809" w:rsidRPr="001D430A" w:rsidRDefault="000E4809" w:rsidP="00836510">
            <w:pPr>
              <w:spacing w:after="0" w:line="240" w:lineRule="auto"/>
              <w:ind w:right="-23"/>
              <w:rPr>
                <w:rFonts w:ascii="Times New Roman" w:hAnsi="Times New Roman"/>
                <w:sz w:val="24"/>
                <w:szCs w:val="24"/>
              </w:rPr>
            </w:pPr>
            <w:r w:rsidRPr="001D430A">
              <w:rPr>
                <w:rFonts w:ascii="Times New Roman" w:hAnsi="Times New Roman"/>
                <w:sz w:val="24"/>
                <w:szCs w:val="24"/>
              </w:rPr>
              <w:t>на заседании</w:t>
            </w:r>
          </w:p>
          <w:p w:rsidR="000E4809" w:rsidRPr="001D430A" w:rsidRDefault="000E4809" w:rsidP="00836510">
            <w:pPr>
              <w:spacing w:after="0" w:line="240" w:lineRule="auto"/>
              <w:ind w:right="-23"/>
              <w:rPr>
                <w:rFonts w:ascii="Times New Roman" w:hAnsi="Times New Roman"/>
                <w:sz w:val="24"/>
                <w:szCs w:val="24"/>
              </w:rPr>
            </w:pPr>
            <w:r w:rsidRPr="001D430A">
              <w:rPr>
                <w:rFonts w:ascii="Times New Roman" w:hAnsi="Times New Roman"/>
                <w:sz w:val="24"/>
                <w:szCs w:val="24"/>
              </w:rPr>
              <w:t>педагогического  совета</w:t>
            </w:r>
            <w:r w:rsidRPr="001D430A">
              <w:rPr>
                <w:rFonts w:ascii="Times New Roman" w:hAnsi="Times New Roman"/>
                <w:sz w:val="24"/>
                <w:szCs w:val="24"/>
              </w:rPr>
              <w:tab/>
            </w:r>
            <w:r w:rsidRPr="001D430A">
              <w:rPr>
                <w:rFonts w:ascii="Times New Roman" w:hAnsi="Times New Roman"/>
                <w:sz w:val="24"/>
                <w:szCs w:val="24"/>
              </w:rPr>
              <w:tab/>
            </w:r>
            <w:r w:rsidRPr="001D430A">
              <w:rPr>
                <w:rFonts w:ascii="Times New Roman" w:hAnsi="Times New Roman"/>
                <w:sz w:val="24"/>
                <w:szCs w:val="24"/>
              </w:rPr>
              <w:tab/>
            </w:r>
          </w:p>
          <w:p w:rsidR="000E4809" w:rsidRPr="001D430A" w:rsidRDefault="000E4809" w:rsidP="00836510">
            <w:pPr>
              <w:spacing w:after="0" w:line="240" w:lineRule="auto"/>
              <w:ind w:right="-23"/>
              <w:rPr>
                <w:rFonts w:ascii="Times New Roman" w:hAnsi="Times New Roman"/>
                <w:sz w:val="24"/>
                <w:szCs w:val="24"/>
              </w:rPr>
            </w:pPr>
            <w:r w:rsidRPr="001D430A">
              <w:rPr>
                <w:rFonts w:ascii="Times New Roman" w:hAnsi="Times New Roman"/>
                <w:sz w:val="24"/>
                <w:szCs w:val="24"/>
              </w:rPr>
              <w:t>Протокол  №</w:t>
            </w:r>
            <w:r w:rsidR="004A0EDE">
              <w:rPr>
                <w:rFonts w:ascii="Times New Roman" w:hAnsi="Times New Roman"/>
                <w:sz w:val="24"/>
                <w:szCs w:val="24"/>
              </w:rPr>
              <w:t>8</w:t>
            </w:r>
          </w:p>
          <w:p w:rsidR="000E4809" w:rsidRPr="001D430A" w:rsidRDefault="005C382F" w:rsidP="00836510">
            <w:pPr>
              <w:spacing w:after="0" w:line="240" w:lineRule="auto"/>
              <w:rPr>
                <w:rFonts w:ascii="Times New Roman" w:hAnsi="Times New Roman"/>
                <w:sz w:val="24"/>
                <w:szCs w:val="24"/>
              </w:rPr>
            </w:pPr>
            <w:r w:rsidRPr="001D430A">
              <w:rPr>
                <w:rFonts w:ascii="Times New Roman" w:hAnsi="Times New Roman"/>
                <w:sz w:val="24"/>
                <w:szCs w:val="24"/>
              </w:rPr>
              <w:t>2</w:t>
            </w:r>
            <w:r w:rsidR="004A0EDE">
              <w:rPr>
                <w:rFonts w:ascii="Times New Roman" w:hAnsi="Times New Roman"/>
                <w:sz w:val="24"/>
                <w:szCs w:val="24"/>
              </w:rPr>
              <w:t>9</w:t>
            </w:r>
            <w:r w:rsidRPr="001D430A">
              <w:rPr>
                <w:rFonts w:ascii="Times New Roman" w:hAnsi="Times New Roman"/>
                <w:sz w:val="24"/>
                <w:szCs w:val="24"/>
              </w:rPr>
              <w:t>.0</w:t>
            </w:r>
            <w:r w:rsidR="004A0EDE">
              <w:rPr>
                <w:rFonts w:ascii="Times New Roman" w:hAnsi="Times New Roman"/>
                <w:sz w:val="24"/>
                <w:szCs w:val="24"/>
              </w:rPr>
              <w:t>5</w:t>
            </w:r>
            <w:r w:rsidRPr="001D430A">
              <w:rPr>
                <w:rFonts w:ascii="Times New Roman" w:hAnsi="Times New Roman"/>
                <w:sz w:val="24"/>
                <w:szCs w:val="24"/>
              </w:rPr>
              <w:t>.202</w:t>
            </w:r>
            <w:r w:rsidR="004A0EDE">
              <w:rPr>
                <w:rFonts w:ascii="Times New Roman" w:hAnsi="Times New Roman"/>
                <w:sz w:val="24"/>
                <w:szCs w:val="24"/>
              </w:rPr>
              <w:t>0</w:t>
            </w:r>
            <w:r w:rsidRPr="001D430A">
              <w:rPr>
                <w:rFonts w:ascii="Times New Roman" w:hAnsi="Times New Roman"/>
                <w:sz w:val="24"/>
                <w:szCs w:val="24"/>
              </w:rPr>
              <w:t>г.</w:t>
            </w:r>
          </w:p>
          <w:p w:rsidR="000E4809" w:rsidRPr="001D430A" w:rsidRDefault="000E4809" w:rsidP="00836510">
            <w:pPr>
              <w:spacing w:after="0" w:line="240" w:lineRule="auto"/>
              <w:rPr>
                <w:rFonts w:ascii="Times New Roman" w:hAnsi="Times New Roman"/>
                <w:sz w:val="24"/>
                <w:szCs w:val="24"/>
              </w:rPr>
            </w:pPr>
            <w:r w:rsidRPr="001D430A">
              <w:rPr>
                <w:rFonts w:ascii="Times New Roman" w:hAnsi="Times New Roman"/>
                <w:sz w:val="24"/>
                <w:szCs w:val="24"/>
              </w:rPr>
              <w:t xml:space="preserve">                                                                              </w:t>
            </w:r>
          </w:p>
        </w:tc>
        <w:tc>
          <w:tcPr>
            <w:tcW w:w="3402" w:type="dxa"/>
          </w:tcPr>
          <w:p w:rsidR="000E4809" w:rsidRPr="001D430A" w:rsidRDefault="000E4809" w:rsidP="00836510">
            <w:pPr>
              <w:spacing w:after="0" w:line="240" w:lineRule="auto"/>
              <w:rPr>
                <w:rFonts w:ascii="Times New Roman" w:hAnsi="Times New Roman"/>
                <w:sz w:val="24"/>
                <w:szCs w:val="24"/>
              </w:rPr>
            </w:pPr>
            <w:r w:rsidRPr="001D430A">
              <w:rPr>
                <w:rFonts w:ascii="Times New Roman" w:hAnsi="Times New Roman"/>
                <w:sz w:val="24"/>
                <w:szCs w:val="24"/>
              </w:rPr>
              <w:t>Утверждаю</w:t>
            </w:r>
          </w:p>
          <w:p w:rsidR="000E4809" w:rsidRPr="001D430A" w:rsidRDefault="000E4809" w:rsidP="00836510">
            <w:pPr>
              <w:spacing w:after="0" w:line="240" w:lineRule="auto"/>
              <w:rPr>
                <w:rFonts w:ascii="Times New Roman" w:hAnsi="Times New Roman"/>
                <w:sz w:val="24"/>
                <w:szCs w:val="24"/>
              </w:rPr>
            </w:pPr>
            <w:r w:rsidRPr="001D430A">
              <w:rPr>
                <w:rFonts w:ascii="Times New Roman" w:hAnsi="Times New Roman"/>
                <w:sz w:val="24"/>
                <w:szCs w:val="24"/>
              </w:rPr>
              <w:t>Директор школы</w:t>
            </w:r>
          </w:p>
          <w:p w:rsidR="000E4809" w:rsidRPr="001D430A" w:rsidRDefault="000E4809" w:rsidP="00836510">
            <w:pPr>
              <w:spacing w:after="0" w:line="240" w:lineRule="auto"/>
              <w:rPr>
                <w:rFonts w:ascii="Times New Roman" w:hAnsi="Times New Roman"/>
                <w:sz w:val="24"/>
                <w:szCs w:val="24"/>
              </w:rPr>
            </w:pPr>
          </w:p>
          <w:p w:rsidR="000E4809" w:rsidRPr="001D430A" w:rsidRDefault="000E4809" w:rsidP="00836510">
            <w:pPr>
              <w:spacing w:after="0" w:line="240" w:lineRule="auto"/>
              <w:rPr>
                <w:rFonts w:ascii="Times New Roman" w:hAnsi="Times New Roman"/>
                <w:sz w:val="24"/>
                <w:szCs w:val="24"/>
              </w:rPr>
            </w:pPr>
            <w:r w:rsidRPr="001D430A">
              <w:rPr>
                <w:rFonts w:ascii="Times New Roman" w:hAnsi="Times New Roman"/>
                <w:sz w:val="24"/>
                <w:szCs w:val="24"/>
              </w:rPr>
              <w:t xml:space="preserve">_________С. </w:t>
            </w:r>
            <w:r w:rsidR="00F12BA6" w:rsidRPr="001D430A">
              <w:rPr>
                <w:rFonts w:ascii="Times New Roman" w:hAnsi="Times New Roman"/>
                <w:sz w:val="24"/>
                <w:szCs w:val="24"/>
              </w:rPr>
              <w:t>Карачаров</w:t>
            </w:r>
          </w:p>
          <w:p w:rsidR="000E4809" w:rsidRPr="001D430A" w:rsidRDefault="000E4809" w:rsidP="00836510">
            <w:pPr>
              <w:spacing w:after="0" w:line="240" w:lineRule="auto"/>
              <w:rPr>
                <w:rFonts w:ascii="Times New Roman" w:hAnsi="Times New Roman"/>
                <w:sz w:val="24"/>
                <w:szCs w:val="24"/>
                <w:vertAlign w:val="superscript"/>
              </w:rPr>
            </w:pPr>
            <w:r w:rsidRPr="001D430A">
              <w:rPr>
                <w:rFonts w:ascii="Times New Roman" w:hAnsi="Times New Roman"/>
                <w:sz w:val="24"/>
                <w:szCs w:val="24"/>
              </w:rPr>
              <w:t>Приказ №</w:t>
            </w:r>
            <w:r w:rsidR="004A0EDE">
              <w:rPr>
                <w:rFonts w:ascii="Times New Roman" w:hAnsi="Times New Roman"/>
                <w:sz w:val="24"/>
                <w:szCs w:val="24"/>
              </w:rPr>
              <w:t>90</w:t>
            </w:r>
            <w:r w:rsidR="004A0EDE" w:rsidRPr="004A0EDE">
              <w:rPr>
                <w:rFonts w:ascii="Times New Roman" w:hAnsi="Times New Roman"/>
                <w:sz w:val="24"/>
                <w:szCs w:val="24"/>
                <w:vertAlign w:val="superscript"/>
              </w:rPr>
              <w:t>а</w:t>
            </w:r>
          </w:p>
          <w:p w:rsidR="000E4809" w:rsidRPr="001D430A" w:rsidRDefault="004A0EDE" w:rsidP="00836510">
            <w:pPr>
              <w:spacing w:after="0" w:line="240" w:lineRule="auto"/>
              <w:rPr>
                <w:rFonts w:ascii="Times New Roman" w:hAnsi="Times New Roman"/>
                <w:sz w:val="24"/>
                <w:szCs w:val="24"/>
              </w:rPr>
            </w:pPr>
            <w:r>
              <w:rPr>
                <w:rFonts w:ascii="Times New Roman" w:hAnsi="Times New Roman"/>
                <w:sz w:val="24"/>
                <w:szCs w:val="24"/>
              </w:rPr>
              <w:t>29.05.2020</w:t>
            </w:r>
            <w:r w:rsidR="005C382F" w:rsidRPr="001D430A">
              <w:rPr>
                <w:rFonts w:ascii="Times New Roman" w:hAnsi="Times New Roman"/>
                <w:sz w:val="24"/>
                <w:szCs w:val="24"/>
              </w:rPr>
              <w:t>.</w:t>
            </w:r>
          </w:p>
          <w:p w:rsidR="000E4809" w:rsidRPr="001D430A" w:rsidRDefault="000E4809" w:rsidP="00836510">
            <w:pPr>
              <w:spacing w:after="0" w:line="240" w:lineRule="auto"/>
              <w:rPr>
                <w:rFonts w:ascii="Times New Roman" w:hAnsi="Times New Roman"/>
                <w:sz w:val="24"/>
                <w:szCs w:val="24"/>
              </w:rPr>
            </w:pPr>
          </w:p>
        </w:tc>
      </w:tr>
    </w:tbl>
    <w:p w:rsidR="0042295E" w:rsidRDefault="0042295E" w:rsidP="00836510">
      <w:pPr>
        <w:spacing w:after="0" w:line="240" w:lineRule="auto"/>
        <w:jc w:val="center"/>
        <w:rPr>
          <w:rFonts w:ascii="Times New Roman" w:hAnsi="Times New Roman"/>
          <w:b/>
          <w:bCs/>
          <w:sz w:val="28"/>
          <w:szCs w:val="28"/>
        </w:rPr>
      </w:pPr>
    </w:p>
    <w:p w:rsidR="00130F3E" w:rsidRPr="001D430A" w:rsidRDefault="00130F3E" w:rsidP="00836510">
      <w:pPr>
        <w:spacing w:after="0" w:line="240" w:lineRule="auto"/>
        <w:jc w:val="center"/>
        <w:rPr>
          <w:rFonts w:ascii="Times New Roman" w:hAnsi="Times New Roman"/>
          <w:b/>
          <w:bCs/>
          <w:sz w:val="28"/>
          <w:szCs w:val="28"/>
        </w:rPr>
      </w:pPr>
    </w:p>
    <w:p w:rsidR="000E4809" w:rsidRPr="001D430A" w:rsidRDefault="000E4809" w:rsidP="00836510">
      <w:pPr>
        <w:spacing w:after="0" w:line="240" w:lineRule="auto"/>
        <w:jc w:val="center"/>
        <w:rPr>
          <w:rFonts w:ascii="Times New Roman" w:hAnsi="Times New Roman"/>
          <w:b/>
          <w:bCs/>
          <w:sz w:val="28"/>
          <w:szCs w:val="28"/>
        </w:rPr>
      </w:pPr>
      <w:r w:rsidRPr="001D430A">
        <w:rPr>
          <w:rFonts w:ascii="Times New Roman" w:hAnsi="Times New Roman"/>
          <w:b/>
          <w:bCs/>
          <w:sz w:val="28"/>
          <w:szCs w:val="28"/>
        </w:rPr>
        <w:t>Положение</w:t>
      </w:r>
    </w:p>
    <w:p w:rsidR="000E4809" w:rsidRPr="001D430A" w:rsidRDefault="000E4809" w:rsidP="00836510">
      <w:pPr>
        <w:shd w:val="clear" w:color="auto" w:fill="FFFFFF"/>
        <w:spacing w:after="0" w:line="240" w:lineRule="auto"/>
        <w:ind w:right="23"/>
        <w:jc w:val="center"/>
        <w:rPr>
          <w:rFonts w:ascii="Times New Roman" w:hAnsi="Times New Roman"/>
          <w:b/>
          <w:spacing w:val="-5"/>
          <w:sz w:val="28"/>
          <w:szCs w:val="28"/>
        </w:rPr>
      </w:pPr>
      <w:r w:rsidRPr="001D430A">
        <w:rPr>
          <w:rFonts w:ascii="Times New Roman" w:hAnsi="Times New Roman"/>
          <w:b/>
          <w:spacing w:val="-5"/>
          <w:sz w:val="28"/>
          <w:szCs w:val="28"/>
        </w:rPr>
        <w:t>МБОУ «Средняя общеобразовательная школа №2</w:t>
      </w:r>
    </w:p>
    <w:p w:rsidR="000E4809" w:rsidRPr="001D430A" w:rsidRDefault="000E4809" w:rsidP="00836510">
      <w:pPr>
        <w:spacing w:after="0" w:line="240" w:lineRule="auto"/>
        <w:ind w:right="23"/>
        <w:jc w:val="center"/>
        <w:rPr>
          <w:rFonts w:ascii="Times New Roman" w:hAnsi="Times New Roman"/>
          <w:b/>
          <w:spacing w:val="-5"/>
          <w:sz w:val="28"/>
          <w:szCs w:val="28"/>
        </w:rPr>
      </w:pPr>
      <w:r w:rsidRPr="001D430A">
        <w:rPr>
          <w:rFonts w:ascii="Times New Roman" w:hAnsi="Times New Roman"/>
          <w:b/>
          <w:spacing w:val="-5"/>
          <w:sz w:val="28"/>
          <w:szCs w:val="28"/>
        </w:rPr>
        <w:t>г. Шебекино Белгородской области»</w:t>
      </w:r>
    </w:p>
    <w:p w:rsidR="009556EF" w:rsidRPr="001D430A" w:rsidRDefault="00640E15" w:rsidP="00836510">
      <w:pPr>
        <w:spacing w:after="0" w:line="240" w:lineRule="auto"/>
        <w:ind w:left="567" w:hanging="567"/>
        <w:jc w:val="center"/>
        <w:rPr>
          <w:rFonts w:ascii="Times New Roman" w:hAnsi="Times New Roman" w:cs="Times New Roman"/>
          <w:b/>
          <w:bCs/>
          <w:sz w:val="28"/>
          <w:szCs w:val="28"/>
        </w:rPr>
      </w:pPr>
      <w:r w:rsidRPr="001D430A">
        <w:rPr>
          <w:rFonts w:ascii="Times New Roman" w:hAnsi="Times New Roman" w:cs="Times New Roman"/>
          <w:b/>
          <w:bCs/>
          <w:sz w:val="28"/>
          <w:szCs w:val="28"/>
        </w:rPr>
        <w:t>о форме, периодичности,</w:t>
      </w:r>
      <w:r w:rsidR="009556EF" w:rsidRPr="001D430A">
        <w:rPr>
          <w:rFonts w:ascii="Times New Roman" w:hAnsi="Times New Roman" w:cs="Times New Roman"/>
          <w:b/>
          <w:bCs/>
          <w:sz w:val="28"/>
          <w:szCs w:val="28"/>
        </w:rPr>
        <w:t xml:space="preserve"> порядке текущего контроля успеваемости, промежуточной аттестации </w:t>
      </w:r>
      <w:r w:rsidR="00CD7EE3" w:rsidRPr="001D430A">
        <w:rPr>
          <w:rFonts w:ascii="Times New Roman" w:hAnsi="Times New Roman" w:cs="Times New Roman"/>
          <w:b/>
          <w:bCs/>
          <w:sz w:val="28"/>
          <w:szCs w:val="28"/>
        </w:rPr>
        <w:t>учащихся</w:t>
      </w:r>
      <w:r w:rsidR="009556EF" w:rsidRPr="001D430A">
        <w:rPr>
          <w:rFonts w:ascii="Times New Roman" w:hAnsi="Times New Roman" w:cs="Times New Roman"/>
          <w:b/>
          <w:bCs/>
          <w:sz w:val="28"/>
          <w:szCs w:val="28"/>
        </w:rPr>
        <w:t>, осваивающих основн</w:t>
      </w:r>
      <w:r w:rsidR="004B7345">
        <w:rPr>
          <w:rFonts w:ascii="Times New Roman" w:hAnsi="Times New Roman" w:cs="Times New Roman"/>
          <w:b/>
          <w:bCs/>
          <w:sz w:val="28"/>
          <w:szCs w:val="28"/>
        </w:rPr>
        <w:t>ые</w:t>
      </w:r>
      <w:r w:rsidR="009556EF" w:rsidRPr="001D430A">
        <w:rPr>
          <w:rFonts w:ascii="Times New Roman" w:hAnsi="Times New Roman" w:cs="Times New Roman"/>
          <w:b/>
          <w:bCs/>
          <w:sz w:val="28"/>
          <w:szCs w:val="28"/>
        </w:rPr>
        <w:t xml:space="preserve"> образовательн</w:t>
      </w:r>
      <w:r w:rsidR="005C382F" w:rsidRPr="001D430A">
        <w:rPr>
          <w:rFonts w:ascii="Times New Roman" w:hAnsi="Times New Roman" w:cs="Times New Roman"/>
          <w:b/>
          <w:bCs/>
          <w:sz w:val="28"/>
          <w:szCs w:val="28"/>
        </w:rPr>
        <w:t>ые</w:t>
      </w:r>
      <w:r w:rsidR="009556EF" w:rsidRPr="001D430A">
        <w:rPr>
          <w:rFonts w:ascii="Times New Roman" w:hAnsi="Times New Roman" w:cs="Times New Roman"/>
          <w:b/>
          <w:bCs/>
          <w:sz w:val="28"/>
          <w:szCs w:val="28"/>
        </w:rPr>
        <w:t xml:space="preserve"> программ</w:t>
      </w:r>
      <w:r w:rsidR="005C382F" w:rsidRPr="001D430A">
        <w:rPr>
          <w:rFonts w:ascii="Times New Roman" w:hAnsi="Times New Roman" w:cs="Times New Roman"/>
          <w:b/>
          <w:bCs/>
          <w:sz w:val="28"/>
          <w:szCs w:val="28"/>
        </w:rPr>
        <w:t xml:space="preserve">ы начального общего, </w:t>
      </w:r>
      <w:r w:rsidRPr="001D430A">
        <w:rPr>
          <w:rFonts w:ascii="Times New Roman" w:hAnsi="Times New Roman" w:cs="Times New Roman"/>
          <w:b/>
          <w:bCs/>
          <w:sz w:val="28"/>
          <w:szCs w:val="28"/>
        </w:rPr>
        <w:t xml:space="preserve"> </w:t>
      </w:r>
      <w:r w:rsidR="000E178C" w:rsidRPr="001D430A">
        <w:rPr>
          <w:rFonts w:ascii="Times New Roman" w:hAnsi="Times New Roman" w:cs="Times New Roman"/>
          <w:b/>
          <w:bCs/>
          <w:sz w:val="28"/>
          <w:szCs w:val="28"/>
        </w:rPr>
        <w:t>основного</w:t>
      </w:r>
      <w:r w:rsidRPr="001D430A">
        <w:rPr>
          <w:rFonts w:ascii="Times New Roman" w:hAnsi="Times New Roman" w:cs="Times New Roman"/>
          <w:b/>
          <w:bCs/>
          <w:sz w:val="28"/>
          <w:szCs w:val="28"/>
        </w:rPr>
        <w:t xml:space="preserve"> общего образования</w:t>
      </w:r>
      <w:r w:rsidR="005C382F" w:rsidRPr="001D430A">
        <w:rPr>
          <w:rFonts w:ascii="Times New Roman" w:hAnsi="Times New Roman" w:cs="Times New Roman"/>
          <w:b/>
          <w:bCs/>
          <w:sz w:val="28"/>
          <w:szCs w:val="28"/>
        </w:rPr>
        <w:t xml:space="preserve"> и среднего общего образования</w:t>
      </w:r>
      <w:r w:rsidR="009556EF" w:rsidRPr="001D430A">
        <w:rPr>
          <w:rFonts w:ascii="Times New Roman" w:hAnsi="Times New Roman" w:cs="Times New Roman"/>
          <w:b/>
          <w:bCs/>
          <w:sz w:val="28"/>
          <w:szCs w:val="28"/>
        </w:rPr>
        <w:t xml:space="preserve"> в соответствии с федеральным государственным образовательным стандарт</w:t>
      </w:r>
      <w:r w:rsidR="007D3D64" w:rsidRPr="001D430A">
        <w:rPr>
          <w:rFonts w:ascii="Times New Roman" w:hAnsi="Times New Roman" w:cs="Times New Roman"/>
          <w:b/>
          <w:bCs/>
          <w:sz w:val="28"/>
          <w:szCs w:val="28"/>
        </w:rPr>
        <w:t>ом</w:t>
      </w:r>
      <w:r w:rsidR="000E4809" w:rsidRPr="001D430A">
        <w:rPr>
          <w:rFonts w:ascii="Times New Roman" w:hAnsi="Times New Roman" w:cs="Times New Roman"/>
          <w:b/>
          <w:bCs/>
          <w:sz w:val="28"/>
          <w:szCs w:val="28"/>
        </w:rPr>
        <w:t xml:space="preserve"> </w:t>
      </w:r>
    </w:p>
    <w:p w:rsidR="009556EF" w:rsidRPr="001D430A" w:rsidRDefault="009556EF" w:rsidP="00836510">
      <w:pPr>
        <w:spacing w:after="0" w:line="240" w:lineRule="auto"/>
        <w:ind w:left="567" w:hanging="567"/>
        <w:jc w:val="center"/>
        <w:rPr>
          <w:rFonts w:ascii="Times New Roman" w:hAnsi="Times New Roman" w:cs="Times New Roman"/>
          <w:b/>
          <w:bCs/>
          <w:sz w:val="28"/>
          <w:szCs w:val="28"/>
        </w:rPr>
      </w:pPr>
    </w:p>
    <w:p w:rsidR="009556EF" w:rsidRPr="001D430A" w:rsidRDefault="009556EF" w:rsidP="00836510">
      <w:pPr>
        <w:numPr>
          <w:ilvl w:val="0"/>
          <w:numId w:val="2"/>
        </w:numPr>
        <w:tabs>
          <w:tab w:val="clear" w:pos="525"/>
          <w:tab w:val="num" w:pos="851"/>
        </w:tabs>
        <w:spacing w:after="0" w:line="240" w:lineRule="auto"/>
        <w:ind w:left="851" w:hanging="851"/>
        <w:rPr>
          <w:rFonts w:ascii="Times New Roman" w:hAnsi="Times New Roman" w:cs="Times New Roman"/>
          <w:b/>
          <w:bCs/>
          <w:sz w:val="28"/>
          <w:szCs w:val="28"/>
        </w:rPr>
      </w:pPr>
      <w:r w:rsidRPr="001D430A">
        <w:rPr>
          <w:rFonts w:ascii="Times New Roman" w:hAnsi="Times New Roman" w:cs="Times New Roman"/>
          <w:b/>
          <w:bCs/>
          <w:sz w:val="28"/>
          <w:szCs w:val="28"/>
        </w:rPr>
        <w:t>Общие положения</w:t>
      </w:r>
    </w:p>
    <w:p w:rsidR="009556EF" w:rsidRPr="001D430A" w:rsidRDefault="009556EF" w:rsidP="00836510">
      <w:pPr>
        <w:widowControl w:val="0"/>
        <w:spacing w:after="0" w:line="240" w:lineRule="auto"/>
        <w:ind w:right="-1"/>
        <w:jc w:val="both"/>
        <w:rPr>
          <w:rFonts w:ascii="Times New Roman" w:hAnsi="Times New Roman"/>
          <w:sz w:val="28"/>
          <w:szCs w:val="28"/>
        </w:rPr>
      </w:pPr>
      <w:r w:rsidRPr="001D430A">
        <w:rPr>
          <w:rFonts w:ascii="Times New Roman" w:hAnsi="Times New Roman"/>
          <w:b/>
          <w:sz w:val="28"/>
          <w:szCs w:val="28"/>
        </w:rPr>
        <w:t>1. Общие положения</w:t>
      </w:r>
    </w:p>
    <w:p w:rsidR="009556EF" w:rsidRPr="001D430A" w:rsidRDefault="009556EF" w:rsidP="00836510">
      <w:pPr>
        <w:widowControl w:val="0"/>
        <w:spacing w:after="0" w:line="240" w:lineRule="auto"/>
        <w:ind w:right="-1"/>
        <w:jc w:val="both"/>
        <w:rPr>
          <w:rFonts w:ascii="Times New Roman" w:hAnsi="Times New Roman"/>
          <w:sz w:val="28"/>
          <w:szCs w:val="28"/>
        </w:rPr>
      </w:pPr>
      <w:r w:rsidRPr="001D430A">
        <w:rPr>
          <w:rFonts w:ascii="Times New Roman" w:hAnsi="Times New Roman"/>
          <w:sz w:val="28"/>
          <w:szCs w:val="28"/>
        </w:rPr>
        <w:t xml:space="preserve">1.1. Настоящее Положение о формах, периодичности, порядке текущего контроля успеваемости и промежуточной аттестации </w:t>
      </w:r>
      <w:r w:rsidR="00CD7EE3" w:rsidRPr="001D430A">
        <w:rPr>
          <w:rFonts w:ascii="Times New Roman" w:hAnsi="Times New Roman"/>
          <w:sz w:val="28"/>
          <w:szCs w:val="28"/>
        </w:rPr>
        <w:t>учащихся</w:t>
      </w:r>
      <w:r w:rsidRPr="001D430A">
        <w:rPr>
          <w:rFonts w:ascii="Times New Roman" w:hAnsi="Times New Roman"/>
          <w:sz w:val="28"/>
          <w:szCs w:val="28"/>
        </w:rPr>
        <w:t xml:space="preserve"> (далее – Положение) разработано в соответствии с:</w:t>
      </w:r>
    </w:p>
    <w:p w:rsidR="009556EF" w:rsidRPr="001D430A" w:rsidRDefault="009556EF" w:rsidP="00836510">
      <w:pPr>
        <w:widowControl w:val="0"/>
        <w:tabs>
          <w:tab w:val="left" w:pos="6237"/>
        </w:tabs>
        <w:spacing w:after="0" w:line="240" w:lineRule="auto"/>
        <w:ind w:right="-1"/>
        <w:jc w:val="both"/>
        <w:rPr>
          <w:rFonts w:ascii="Times New Roman" w:hAnsi="Times New Roman"/>
          <w:sz w:val="28"/>
          <w:szCs w:val="28"/>
        </w:rPr>
      </w:pPr>
      <w:r w:rsidRPr="001D430A">
        <w:rPr>
          <w:rFonts w:ascii="Times New Roman" w:hAnsi="Times New Roman"/>
          <w:sz w:val="28"/>
          <w:szCs w:val="28"/>
        </w:rPr>
        <w:t>– Федеральным законом от 29.12.2012 № 273-ФЗ "Об образовании в Российской Федерации";</w:t>
      </w:r>
    </w:p>
    <w:p w:rsidR="009556EF" w:rsidRPr="001D430A" w:rsidRDefault="009556EF" w:rsidP="00836510">
      <w:pPr>
        <w:widowControl w:val="0"/>
        <w:spacing w:after="0" w:line="240" w:lineRule="auto"/>
        <w:ind w:right="-1"/>
        <w:jc w:val="both"/>
        <w:rPr>
          <w:rFonts w:ascii="Times New Roman" w:hAnsi="Times New Roman"/>
          <w:sz w:val="28"/>
          <w:szCs w:val="28"/>
        </w:rPr>
      </w:pPr>
      <w:r w:rsidRPr="001D430A">
        <w:rPr>
          <w:rFonts w:ascii="Times New Roman" w:hAnsi="Times New Roman"/>
          <w:sz w:val="28"/>
          <w:szCs w:val="28"/>
        </w:rPr>
        <w:t xml:space="preserve">– </w:t>
      </w:r>
      <w:r w:rsidR="005C382F" w:rsidRPr="001D430A">
        <w:rPr>
          <w:rFonts w:ascii="Times New Roman" w:hAnsi="Times New Roman"/>
          <w:sz w:val="28"/>
          <w:szCs w:val="28"/>
        </w:rPr>
        <w:t>Федеральным государственным образовательным стандартом начального общего образования, утв. приказом Минобрнауки России от 06.10.2009 № 373;</w:t>
      </w:r>
    </w:p>
    <w:p w:rsidR="005C382F" w:rsidRPr="001D430A" w:rsidRDefault="005C382F" w:rsidP="00836510">
      <w:pPr>
        <w:spacing w:after="0" w:line="240" w:lineRule="auto"/>
        <w:jc w:val="both"/>
        <w:rPr>
          <w:sz w:val="28"/>
          <w:szCs w:val="28"/>
        </w:rPr>
      </w:pPr>
      <w:r w:rsidRPr="001D430A">
        <w:rPr>
          <w:rFonts w:ascii="Times New Roman" w:hAnsi="Times New Roman"/>
          <w:sz w:val="28"/>
          <w:szCs w:val="28"/>
        </w:rPr>
        <w:t xml:space="preserve">– Федеральным государственным образовательным стандартом основного общего образования, утв. приказом </w:t>
      </w:r>
      <w:hyperlink r:id="rId9" w:tooltip="Приказ Минобрнауки России от 17 декабря 2010 года № 1897 " w:history="1">
        <w:r w:rsidRPr="001D430A">
          <w:rPr>
            <w:rStyle w:val="aa"/>
            <w:rFonts w:ascii="Times New Roman" w:hAnsi="Times New Roman" w:cs="Times New Roman"/>
            <w:color w:val="auto"/>
            <w:sz w:val="28"/>
            <w:szCs w:val="28"/>
            <w:u w:val="none"/>
            <w:bdr w:val="none" w:sz="0" w:space="0" w:color="auto" w:frame="1"/>
            <w:shd w:val="clear" w:color="auto" w:fill="FFFFFF"/>
          </w:rPr>
          <w:t xml:space="preserve"> Минобрнауки России от 17 декабря 2010 года № 1897</w:t>
        </w:r>
      </w:hyperlink>
      <w:r w:rsidRPr="001D430A">
        <w:rPr>
          <w:sz w:val="28"/>
          <w:szCs w:val="28"/>
        </w:rPr>
        <w:t>;</w:t>
      </w:r>
    </w:p>
    <w:p w:rsidR="005C382F" w:rsidRPr="001D430A" w:rsidRDefault="005C382F" w:rsidP="00836510">
      <w:pPr>
        <w:spacing w:after="0" w:line="240" w:lineRule="auto"/>
        <w:jc w:val="both"/>
        <w:rPr>
          <w:sz w:val="28"/>
          <w:szCs w:val="28"/>
        </w:rPr>
      </w:pPr>
      <w:r w:rsidRPr="001D430A">
        <w:rPr>
          <w:rFonts w:ascii="Times New Roman" w:hAnsi="Times New Roman"/>
          <w:sz w:val="28"/>
          <w:szCs w:val="28"/>
        </w:rPr>
        <w:t xml:space="preserve">– Федеральным государственным образовательным стандартом среднего общего образования, утв. приказом </w:t>
      </w:r>
      <w:hyperlink r:id="rId10" w:tooltip="Приказ Минобрнауки России от 17 декабря 2010 года № 1897 " w:history="1">
        <w:r w:rsidRPr="001D430A">
          <w:rPr>
            <w:rStyle w:val="aa"/>
            <w:rFonts w:ascii="Times New Roman" w:hAnsi="Times New Roman" w:cs="Times New Roman"/>
            <w:color w:val="auto"/>
            <w:sz w:val="28"/>
            <w:szCs w:val="28"/>
            <w:u w:val="none"/>
            <w:bdr w:val="none" w:sz="0" w:space="0" w:color="auto" w:frame="1"/>
            <w:shd w:val="clear" w:color="auto" w:fill="FFFFFF"/>
          </w:rPr>
          <w:t xml:space="preserve"> Минобрнауки России от 17 мая 2012 года № 413</w:t>
        </w:r>
      </w:hyperlink>
      <w:r w:rsidRPr="001D430A">
        <w:rPr>
          <w:sz w:val="28"/>
          <w:szCs w:val="28"/>
        </w:rPr>
        <w:t>;</w:t>
      </w:r>
    </w:p>
    <w:p w:rsidR="00A606F1" w:rsidRPr="001D430A" w:rsidRDefault="009556EF" w:rsidP="00836510">
      <w:pPr>
        <w:widowControl w:val="0"/>
        <w:spacing w:after="0" w:line="240" w:lineRule="auto"/>
        <w:ind w:right="-1"/>
        <w:jc w:val="both"/>
        <w:rPr>
          <w:rFonts w:ascii="Times New Roman" w:hAnsi="Times New Roman"/>
          <w:sz w:val="28"/>
          <w:szCs w:val="28"/>
        </w:rPr>
      </w:pPr>
      <w:r w:rsidRPr="001D430A">
        <w:rPr>
          <w:rFonts w:ascii="Times New Roman" w:hAnsi="Times New Roman"/>
          <w:sz w:val="28"/>
          <w:szCs w:val="28"/>
        </w:rPr>
        <w:t>– основн</w:t>
      </w:r>
      <w:r w:rsidR="003B0E62" w:rsidRPr="001D430A">
        <w:rPr>
          <w:rFonts w:ascii="Times New Roman" w:hAnsi="Times New Roman"/>
          <w:sz w:val="28"/>
          <w:szCs w:val="28"/>
        </w:rPr>
        <w:t>ыми</w:t>
      </w:r>
      <w:r w:rsidR="00A606F1" w:rsidRPr="001D430A">
        <w:rPr>
          <w:rFonts w:ascii="Times New Roman" w:hAnsi="Times New Roman"/>
          <w:sz w:val="28"/>
          <w:szCs w:val="28"/>
        </w:rPr>
        <w:t xml:space="preserve"> </w:t>
      </w:r>
      <w:r w:rsidRPr="001D430A">
        <w:rPr>
          <w:rFonts w:ascii="Times New Roman" w:hAnsi="Times New Roman"/>
          <w:sz w:val="28"/>
          <w:szCs w:val="28"/>
        </w:rPr>
        <w:t xml:space="preserve"> образовательн</w:t>
      </w:r>
      <w:r w:rsidR="003B0E62" w:rsidRPr="001D430A">
        <w:rPr>
          <w:rFonts w:ascii="Times New Roman" w:hAnsi="Times New Roman"/>
          <w:sz w:val="28"/>
          <w:szCs w:val="28"/>
        </w:rPr>
        <w:t>ыми</w:t>
      </w:r>
      <w:r w:rsidR="00A606F1" w:rsidRPr="001D430A">
        <w:rPr>
          <w:rFonts w:ascii="Times New Roman" w:hAnsi="Times New Roman"/>
          <w:sz w:val="28"/>
          <w:szCs w:val="28"/>
        </w:rPr>
        <w:t xml:space="preserve"> </w:t>
      </w:r>
      <w:r w:rsidRPr="001D430A">
        <w:rPr>
          <w:rFonts w:ascii="Times New Roman" w:hAnsi="Times New Roman"/>
          <w:sz w:val="28"/>
          <w:szCs w:val="28"/>
        </w:rPr>
        <w:t xml:space="preserve"> программ</w:t>
      </w:r>
      <w:r w:rsidR="003B0E62" w:rsidRPr="001D430A">
        <w:rPr>
          <w:rFonts w:ascii="Times New Roman" w:hAnsi="Times New Roman"/>
          <w:sz w:val="28"/>
          <w:szCs w:val="28"/>
        </w:rPr>
        <w:t xml:space="preserve">ами начального общего, </w:t>
      </w:r>
      <w:r w:rsidRPr="001D430A">
        <w:rPr>
          <w:rFonts w:ascii="Times New Roman" w:hAnsi="Times New Roman"/>
          <w:sz w:val="28"/>
          <w:szCs w:val="28"/>
        </w:rPr>
        <w:t xml:space="preserve"> </w:t>
      </w:r>
      <w:r w:rsidR="00A32EDE" w:rsidRPr="001D430A">
        <w:rPr>
          <w:rFonts w:ascii="Times New Roman" w:hAnsi="Times New Roman"/>
          <w:sz w:val="28"/>
          <w:szCs w:val="28"/>
        </w:rPr>
        <w:t>основного</w:t>
      </w:r>
      <w:r w:rsidRPr="001D430A">
        <w:rPr>
          <w:rFonts w:ascii="Times New Roman" w:hAnsi="Times New Roman"/>
          <w:sz w:val="28"/>
          <w:szCs w:val="28"/>
        </w:rPr>
        <w:t xml:space="preserve"> общего</w:t>
      </w:r>
      <w:r w:rsidR="003B0E62" w:rsidRPr="001D430A">
        <w:rPr>
          <w:rFonts w:ascii="Times New Roman" w:hAnsi="Times New Roman"/>
          <w:sz w:val="28"/>
          <w:szCs w:val="28"/>
        </w:rPr>
        <w:t xml:space="preserve"> и среднего общего</w:t>
      </w:r>
      <w:r w:rsidRPr="001D430A">
        <w:rPr>
          <w:rFonts w:ascii="Times New Roman" w:hAnsi="Times New Roman"/>
          <w:sz w:val="28"/>
          <w:szCs w:val="28"/>
        </w:rPr>
        <w:t xml:space="preserve"> образования</w:t>
      </w:r>
      <w:r w:rsidR="008D3C43" w:rsidRPr="001D430A">
        <w:rPr>
          <w:rFonts w:ascii="Times New Roman" w:hAnsi="Times New Roman"/>
          <w:sz w:val="28"/>
          <w:szCs w:val="28"/>
        </w:rPr>
        <w:t xml:space="preserve"> МБОУ </w:t>
      </w:r>
      <w:r w:rsidR="00FB26DC" w:rsidRPr="001D430A">
        <w:rPr>
          <w:rFonts w:ascii="Times New Roman" w:hAnsi="Times New Roman"/>
          <w:sz w:val="28"/>
          <w:szCs w:val="28"/>
        </w:rPr>
        <w:t>«СОШ №2»</w:t>
      </w:r>
      <w:r w:rsidRPr="001D430A">
        <w:rPr>
          <w:rFonts w:ascii="Times New Roman" w:hAnsi="Times New Roman"/>
          <w:sz w:val="28"/>
          <w:szCs w:val="28"/>
        </w:rPr>
        <w:t>;</w:t>
      </w:r>
    </w:p>
    <w:p w:rsidR="009556EF" w:rsidRPr="001D430A" w:rsidRDefault="009556EF" w:rsidP="00836510">
      <w:pPr>
        <w:spacing w:after="0" w:line="240" w:lineRule="auto"/>
        <w:jc w:val="both"/>
        <w:rPr>
          <w:rFonts w:ascii="Times New Roman" w:hAnsi="Times New Roman"/>
          <w:sz w:val="28"/>
          <w:szCs w:val="28"/>
        </w:rPr>
      </w:pPr>
      <w:r w:rsidRPr="001D430A">
        <w:rPr>
          <w:rFonts w:ascii="Times New Roman" w:hAnsi="Times New Roman"/>
          <w:sz w:val="28"/>
          <w:szCs w:val="28"/>
        </w:rPr>
        <w:t xml:space="preserve">1.2. Настоящее Положение определяет формы, периодичность, порядок текущего контроля успеваемости и промежуточной аттестации </w:t>
      </w:r>
      <w:r w:rsidR="00CD7EE3" w:rsidRPr="001D430A">
        <w:rPr>
          <w:rFonts w:ascii="Times New Roman" w:hAnsi="Times New Roman"/>
          <w:sz w:val="28"/>
          <w:szCs w:val="28"/>
        </w:rPr>
        <w:t>учащихся</w:t>
      </w:r>
      <w:r w:rsidRPr="001D430A">
        <w:rPr>
          <w:rFonts w:ascii="Times New Roman" w:hAnsi="Times New Roman"/>
          <w:sz w:val="28"/>
          <w:szCs w:val="28"/>
        </w:rPr>
        <w:t xml:space="preserve"> в </w:t>
      </w:r>
      <w:r w:rsidR="001573FD" w:rsidRPr="001D430A">
        <w:rPr>
          <w:rFonts w:ascii="Times New Roman" w:hAnsi="Times New Roman" w:cs="Times New Roman"/>
          <w:sz w:val="28"/>
          <w:szCs w:val="28"/>
        </w:rPr>
        <w:t>муниципальном бюджетном общеобразовательном учреждении «Средняя общеобразовательная школа №2 г.Шебекино Белгородской области» (далее Школа)</w:t>
      </w:r>
      <w:r w:rsidR="00236484" w:rsidRPr="001D430A">
        <w:rPr>
          <w:rFonts w:ascii="Times New Roman" w:hAnsi="Times New Roman"/>
          <w:sz w:val="28"/>
          <w:szCs w:val="28"/>
        </w:rPr>
        <w:t xml:space="preserve">, их перевод в следующий класс </w:t>
      </w:r>
      <w:r w:rsidRPr="001D430A">
        <w:rPr>
          <w:rFonts w:ascii="Times New Roman" w:hAnsi="Times New Roman"/>
          <w:sz w:val="28"/>
          <w:szCs w:val="28"/>
        </w:rPr>
        <w:t xml:space="preserve"> по</w:t>
      </w:r>
      <w:r w:rsidR="00685F68" w:rsidRPr="001D430A">
        <w:rPr>
          <w:rFonts w:ascii="Times New Roman" w:hAnsi="Times New Roman"/>
          <w:sz w:val="28"/>
          <w:szCs w:val="28"/>
        </w:rPr>
        <w:t xml:space="preserve"> итогам учебного года (освоения</w:t>
      </w:r>
      <w:r w:rsidR="00A606F1" w:rsidRPr="001D430A">
        <w:rPr>
          <w:rFonts w:ascii="Times New Roman" w:hAnsi="Times New Roman"/>
          <w:sz w:val="28"/>
          <w:szCs w:val="28"/>
        </w:rPr>
        <w:t xml:space="preserve"> отдельной части или всего объёма учебного предмета </w:t>
      </w:r>
      <w:r w:rsidRPr="001D430A">
        <w:rPr>
          <w:rFonts w:ascii="Times New Roman" w:hAnsi="Times New Roman"/>
          <w:sz w:val="28"/>
          <w:szCs w:val="28"/>
        </w:rPr>
        <w:t>образовательной программы).</w:t>
      </w:r>
    </w:p>
    <w:p w:rsidR="009556EF" w:rsidRPr="001D430A" w:rsidRDefault="009556EF" w:rsidP="00836510">
      <w:pPr>
        <w:numPr>
          <w:ilvl w:val="1"/>
          <w:numId w:val="6"/>
        </w:numPr>
        <w:tabs>
          <w:tab w:val="clear" w:pos="540"/>
          <w:tab w:val="num" w:pos="0"/>
        </w:tabs>
        <w:spacing w:after="0" w:line="240" w:lineRule="auto"/>
        <w:ind w:left="0" w:firstLine="0"/>
        <w:jc w:val="both"/>
        <w:rPr>
          <w:rFonts w:ascii="Times New Roman" w:hAnsi="Times New Roman" w:cs="Times New Roman"/>
          <w:sz w:val="28"/>
          <w:szCs w:val="28"/>
        </w:rPr>
      </w:pPr>
      <w:r w:rsidRPr="001D430A">
        <w:rPr>
          <w:rFonts w:ascii="Times New Roman" w:hAnsi="Times New Roman" w:cs="Times New Roman"/>
          <w:sz w:val="28"/>
          <w:szCs w:val="28"/>
        </w:rPr>
        <w:t>Целью текущего контроля освоения учащимися основной общеобразовательной программы и промежуточной аттестации учащихся является:</w:t>
      </w:r>
    </w:p>
    <w:p w:rsidR="009556EF" w:rsidRPr="001D430A" w:rsidRDefault="009556EF" w:rsidP="00836510">
      <w:pPr>
        <w:numPr>
          <w:ilvl w:val="0"/>
          <w:numId w:val="9"/>
        </w:numPr>
        <w:spacing w:after="0" w:line="240" w:lineRule="auto"/>
        <w:jc w:val="both"/>
        <w:rPr>
          <w:rFonts w:ascii="Times New Roman" w:hAnsi="Times New Roman" w:cs="Times New Roman"/>
          <w:sz w:val="28"/>
          <w:szCs w:val="28"/>
        </w:rPr>
      </w:pPr>
      <w:r w:rsidRPr="001D430A">
        <w:rPr>
          <w:rFonts w:ascii="Times New Roman" w:hAnsi="Times New Roman" w:cs="Times New Roman"/>
          <w:sz w:val="28"/>
          <w:szCs w:val="28"/>
        </w:rPr>
        <w:lastRenderedPageBreak/>
        <w:t xml:space="preserve">оценка уровня достижения предметных и метапредметных результатов освоения учащимися основных общеобразовательных программ или их части по </w:t>
      </w:r>
      <w:r w:rsidR="008D3C43" w:rsidRPr="001D430A">
        <w:rPr>
          <w:rFonts w:ascii="Times New Roman" w:hAnsi="Times New Roman" w:cs="Times New Roman"/>
          <w:sz w:val="28"/>
          <w:szCs w:val="28"/>
        </w:rPr>
        <w:t xml:space="preserve">всем предметам, курсам </w:t>
      </w:r>
      <w:r w:rsidRPr="001D430A">
        <w:rPr>
          <w:rFonts w:ascii="Times New Roman" w:hAnsi="Times New Roman" w:cs="Times New Roman"/>
          <w:sz w:val="28"/>
          <w:szCs w:val="28"/>
        </w:rPr>
        <w:t xml:space="preserve"> учебного плана;</w:t>
      </w:r>
    </w:p>
    <w:p w:rsidR="009556EF" w:rsidRPr="001D430A" w:rsidRDefault="009556EF" w:rsidP="00836510">
      <w:pPr>
        <w:numPr>
          <w:ilvl w:val="0"/>
          <w:numId w:val="9"/>
        </w:numPr>
        <w:spacing w:after="0" w:line="240" w:lineRule="auto"/>
        <w:jc w:val="both"/>
        <w:rPr>
          <w:rFonts w:ascii="Times New Roman" w:hAnsi="Times New Roman" w:cs="Times New Roman"/>
          <w:i/>
          <w:iCs/>
          <w:sz w:val="28"/>
          <w:szCs w:val="28"/>
        </w:rPr>
      </w:pPr>
      <w:r w:rsidRPr="001D430A">
        <w:rPr>
          <w:rFonts w:ascii="Times New Roman" w:hAnsi="Times New Roman" w:cs="Times New Roman"/>
          <w:sz w:val="28"/>
          <w:szCs w:val="28"/>
        </w:rPr>
        <w:t>определение личностных результатов учащихся;</w:t>
      </w:r>
    </w:p>
    <w:p w:rsidR="009556EF" w:rsidRPr="001D430A" w:rsidRDefault="009556EF" w:rsidP="00836510">
      <w:pPr>
        <w:numPr>
          <w:ilvl w:val="0"/>
          <w:numId w:val="9"/>
        </w:numPr>
        <w:spacing w:after="0" w:line="240" w:lineRule="auto"/>
        <w:jc w:val="both"/>
        <w:rPr>
          <w:rFonts w:ascii="Times New Roman" w:hAnsi="Times New Roman" w:cs="Times New Roman"/>
          <w:sz w:val="28"/>
          <w:szCs w:val="28"/>
        </w:rPr>
      </w:pPr>
      <w:r w:rsidRPr="001D430A">
        <w:rPr>
          <w:rFonts w:ascii="Times New Roman" w:hAnsi="Times New Roman" w:cs="Times New Roman"/>
          <w:sz w:val="28"/>
          <w:szCs w:val="28"/>
        </w:rPr>
        <w:t>установление соответствия уровня достижения предметных, метапредметных и личностных результатов освоения учащимися основн</w:t>
      </w:r>
      <w:r w:rsidR="00836F66" w:rsidRPr="001D430A">
        <w:rPr>
          <w:rFonts w:ascii="Times New Roman" w:hAnsi="Times New Roman" w:cs="Times New Roman"/>
          <w:sz w:val="28"/>
          <w:szCs w:val="28"/>
        </w:rPr>
        <w:t>ой</w:t>
      </w:r>
      <w:r w:rsidRPr="001D430A">
        <w:rPr>
          <w:rFonts w:ascii="Times New Roman" w:hAnsi="Times New Roman" w:cs="Times New Roman"/>
          <w:sz w:val="28"/>
          <w:szCs w:val="28"/>
        </w:rPr>
        <w:t xml:space="preserve"> образовательн</w:t>
      </w:r>
      <w:r w:rsidR="00836F66" w:rsidRPr="001D430A">
        <w:rPr>
          <w:rFonts w:ascii="Times New Roman" w:hAnsi="Times New Roman" w:cs="Times New Roman"/>
          <w:sz w:val="28"/>
          <w:szCs w:val="28"/>
        </w:rPr>
        <w:t>ой</w:t>
      </w:r>
      <w:r w:rsidRPr="001D430A">
        <w:rPr>
          <w:rFonts w:ascii="Times New Roman" w:hAnsi="Times New Roman" w:cs="Times New Roman"/>
          <w:sz w:val="28"/>
          <w:szCs w:val="28"/>
        </w:rPr>
        <w:t xml:space="preserve"> программ</w:t>
      </w:r>
      <w:r w:rsidR="00836F66" w:rsidRPr="001D430A">
        <w:rPr>
          <w:rFonts w:ascii="Times New Roman" w:hAnsi="Times New Roman" w:cs="Times New Roman"/>
          <w:sz w:val="28"/>
          <w:szCs w:val="28"/>
        </w:rPr>
        <w:t>ы</w:t>
      </w:r>
      <w:r w:rsidRPr="001D430A">
        <w:rPr>
          <w:rFonts w:ascii="Times New Roman" w:hAnsi="Times New Roman" w:cs="Times New Roman"/>
          <w:sz w:val="28"/>
          <w:szCs w:val="28"/>
        </w:rPr>
        <w:t xml:space="preserve"> или их части по всем предметам, курсам (модулям) учебного плана требованиям федеральных государственных образовательных стандартов к результатам освоения основных общеобразовательных программ;</w:t>
      </w:r>
    </w:p>
    <w:p w:rsidR="009556EF" w:rsidRPr="001D430A" w:rsidRDefault="009556EF" w:rsidP="00836510">
      <w:pPr>
        <w:numPr>
          <w:ilvl w:val="0"/>
          <w:numId w:val="9"/>
        </w:numPr>
        <w:spacing w:after="0" w:line="240" w:lineRule="auto"/>
        <w:jc w:val="both"/>
        <w:rPr>
          <w:rFonts w:ascii="Times New Roman" w:hAnsi="Times New Roman" w:cs="Times New Roman"/>
          <w:sz w:val="28"/>
          <w:szCs w:val="28"/>
        </w:rPr>
      </w:pPr>
      <w:r w:rsidRPr="001D430A">
        <w:rPr>
          <w:rFonts w:ascii="Times New Roman" w:hAnsi="Times New Roman" w:cs="Times New Roman"/>
          <w:sz w:val="28"/>
          <w:szCs w:val="28"/>
        </w:rPr>
        <w:t>контроль за реализацией основных общеобразовательных программ;</w:t>
      </w:r>
    </w:p>
    <w:p w:rsidR="009556EF" w:rsidRPr="001D430A" w:rsidRDefault="009556EF" w:rsidP="00836510">
      <w:pPr>
        <w:numPr>
          <w:ilvl w:val="0"/>
          <w:numId w:val="9"/>
        </w:numPr>
        <w:spacing w:after="0" w:line="240" w:lineRule="auto"/>
        <w:jc w:val="both"/>
        <w:rPr>
          <w:rFonts w:ascii="Times New Roman" w:hAnsi="Times New Roman" w:cs="Times New Roman"/>
          <w:sz w:val="28"/>
          <w:szCs w:val="28"/>
        </w:rPr>
      </w:pPr>
      <w:r w:rsidRPr="001D430A">
        <w:rPr>
          <w:rFonts w:ascii="Times New Roman" w:hAnsi="Times New Roman" w:cs="Times New Roman"/>
          <w:sz w:val="28"/>
          <w:szCs w:val="28"/>
        </w:rPr>
        <w:t>принятие организационно-педагогических решений по совершенствованию образовательного процесса.</w:t>
      </w:r>
    </w:p>
    <w:p w:rsidR="00B15D5F" w:rsidRPr="001D430A" w:rsidRDefault="00B15D5F" w:rsidP="00836510">
      <w:pPr>
        <w:pStyle w:val="Default"/>
        <w:numPr>
          <w:ilvl w:val="1"/>
          <w:numId w:val="6"/>
        </w:numPr>
        <w:tabs>
          <w:tab w:val="clear" w:pos="540"/>
          <w:tab w:val="num" w:pos="0"/>
        </w:tabs>
        <w:ind w:left="0" w:firstLine="284"/>
        <w:jc w:val="both"/>
        <w:rPr>
          <w:sz w:val="28"/>
          <w:szCs w:val="28"/>
        </w:rPr>
      </w:pPr>
      <w:r w:rsidRPr="001D430A">
        <w:rPr>
          <w:sz w:val="28"/>
          <w:szCs w:val="28"/>
        </w:rPr>
        <w:t xml:space="preserve">Текущий контроль успеваемости и промежуточная аттестация являются частью системы внутришкольного мониторинга качества образования по направлению "качество образовательного процесса" и отражают динамику индивидуальных образовательных достижений обучающихся в соответствии с планируемыми результатами освоения основных образовательных программ начального общего и основного общего образования. </w:t>
      </w:r>
    </w:p>
    <w:p w:rsidR="00836510" w:rsidRPr="001D430A" w:rsidRDefault="00B15D5F" w:rsidP="00836510">
      <w:pPr>
        <w:pStyle w:val="Default"/>
        <w:numPr>
          <w:ilvl w:val="1"/>
          <w:numId w:val="6"/>
        </w:numPr>
        <w:tabs>
          <w:tab w:val="clear" w:pos="540"/>
          <w:tab w:val="num" w:pos="0"/>
        </w:tabs>
        <w:ind w:left="0" w:firstLine="284"/>
        <w:jc w:val="both"/>
        <w:rPr>
          <w:sz w:val="28"/>
          <w:szCs w:val="28"/>
        </w:rPr>
      </w:pPr>
      <w:r w:rsidRPr="001D430A">
        <w:rPr>
          <w:sz w:val="28"/>
          <w:szCs w:val="28"/>
        </w:rPr>
        <w:t xml:space="preserve">Текущий контроль успеваемости и промежуточную аттестацию обучающихся осуществляют педагогические работники в соответствии с должностными обязанностями и локальными нормативными актами </w:t>
      </w:r>
      <w:r w:rsidR="001268C3">
        <w:rPr>
          <w:sz w:val="28"/>
          <w:szCs w:val="28"/>
        </w:rPr>
        <w:t>Ш</w:t>
      </w:r>
      <w:r w:rsidRPr="001D430A">
        <w:rPr>
          <w:sz w:val="28"/>
          <w:szCs w:val="28"/>
        </w:rPr>
        <w:t xml:space="preserve">колы. </w:t>
      </w:r>
    </w:p>
    <w:p w:rsidR="00836510" w:rsidRPr="001D430A" w:rsidRDefault="00B15D5F" w:rsidP="00836510">
      <w:pPr>
        <w:pStyle w:val="Default"/>
        <w:numPr>
          <w:ilvl w:val="1"/>
          <w:numId w:val="6"/>
        </w:numPr>
        <w:tabs>
          <w:tab w:val="clear" w:pos="540"/>
          <w:tab w:val="num" w:pos="0"/>
        </w:tabs>
        <w:ind w:left="0" w:firstLine="284"/>
        <w:jc w:val="both"/>
        <w:rPr>
          <w:sz w:val="28"/>
          <w:szCs w:val="28"/>
        </w:rPr>
      </w:pPr>
      <w:r w:rsidRPr="001D430A">
        <w:rPr>
          <w:sz w:val="28"/>
          <w:szCs w:val="28"/>
        </w:rPr>
        <w:t xml:space="preserve">Содержательной и критериальной базой оценки предметных, метапредметных и личностных результатов служат планируемые результаты освоения основных общеобразовательных программ, зафиксированные в рабочих программах учебных предметов, курсов. </w:t>
      </w:r>
    </w:p>
    <w:p w:rsidR="00836510" w:rsidRPr="001D430A" w:rsidRDefault="00B15D5F" w:rsidP="00836510">
      <w:pPr>
        <w:pStyle w:val="Default"/>
        <w:numPr>
          <w:ilvl w:val="1"/>
          <w:numId w:val="6"/>
        </w:numPr>
        <w:tabs>
          <w:tab w:val="clear" w:pos="540"/>
          <w:tab w:val="num" w:pos="0"/>
        </w:tabs>
        <w:ind w:left="0" w:firstLine="284"/>
        <w:jc w:val="both"/>
        <w:rPr>
          <w:sz w:val="28"/>
          <w:szCs w:val="28"/>
        </w:rPr>
      </w:pPr>
      <w:r w:rsidRPr="001D430A">
        <w:rPr>
          <w:sz w:val="28"/>
          <w:szCs w:val="28"/>
        </w:rPr>
        <w:t xml:space="preserve">Объектом оценки предметных результатов обучающихся является система предметных знаний и действий. </w:t>
      </w:r>
    </w:p>
    <w:p w:rsidR="00836510" w:rsidRPr="001D430A" w:rsidRDefault="00B15D5F" w:rsidP="00836510">
      <w:pPr>
        <w:pStyle w:val="Default"/>
        <w:numPr>
          <w:ilvl w:val="1"/>
          <w:numId w:val="6"/>
        </w:numPr>
        <w:tabs>
          <w:tab w:val="clear" w:pos="540"/>
          <w:tab w:val="num" w:pos="0"/>
        </w:tabs>
        <w:ind w:left="0" w:firstLine="284"/>
        <w:jc w:val="both"/>
        <w:rPr>
          <w:sz w:val="28"/>
          <w:szCs w:val="28"/>
        </w:rPr>
      </w:pPr>
      <w:r w:rsidRPr="001D430A">
        <w:rPr>
          <w:sz w:val="28"/>
          <w:szCs w:val="28"/>
        </w:rPr>
        <w:t xml:space="preserve">Объектом оценки метапредметных результатов обучающихся является сформированность запланированных регулятивных, коммуникативных и познавательных универсальных действий. </w:t>
      </w:r>
    </w:p>
    <w:p w:rsidR="00836510" w:rsidRPr="001D430A" w:rsidRDefault="00B15D5F" w:rsidP="00836510">
      <w:pPr>
        <w:pStyle w:val="Default"/>
        <w:numPr>
          <w:ilvl w:val="1"/>
          <w:numId w:val="6"/>
        </w:numPr>
        <w:tabs>
          <w:tab w:val="clear" w:pos="540"/>
          <w:tab w:val="num" w:pos="0"/>
        </w:tabs>
        <w:ind w:left="0" w:firstLine="284"/>
        <w:jc w:val="both"/>
        <w:rPr>
          <w:sz w:val="28"/>
          <w:szCs w:val="28"/>
        </w:rPr>
      </w:pPr>
      <w:r w:rsidRPr="001D430A">
        <w:rPr>
          <w:sz w:val="28"/>
          <w:szCs w:val="28"/>
        </w:rPr>
        <w:t xml:space="preserve">Объектом оценки личностных результатов обучающихся являются их усилия, прогресс и достижения в различных областях. </w:t>
      </w:r>
    </w:p>
    <w:p w:rsidR="00B15D5F" w:rsidRPr="001D430A" w:rsidRDefault="00B15D5F" w:rsidP="00836510">
      <w:pPr>
        <w:pStyle w:val="Default"/>
        <w:numPr>
          <w:ilvl w:val="1"/>
          <w:numId w:val="6"/>
        </w:numPr>
        <w:tabs>
          <w:tab w:val="clear" w:pos="540"/>
          <w:tab w:val="num" w:pos="0"/>
          <w:tab w:val="left" w:pos="851"/>
          <w:tab w:val="left" w:pos="1134"/>
        </w:tabs>
        <w:ind w:left="0" w:firstLine="284"/>
        <w:jc w:val="both"/>
        <w:rPr>
          <w:sz w:val="28"/>
          <w:szCs w:val="28"/>
        </w:rPr>
      </w:pPr>
      <w:r w:rsidRPr="001D430A">
        <w:rPr>
          <w:sz w:val="28"/>
          <w:szCs w:val="28"/>
        </w:rPr>
        <w:t xml:space="preserve">Основными принципами текущего контроля успеваемости и промежуточной аттестации обучающихся являются: </w:t>
      </w:r>
    </w:p>
    <w:p w:rsidR="00B15D5F" w:rsidRPr="001D430A" w:rsidRDefault="00B15D5F" w:rsidP="0042295E">
      <w:pPr>
        <w:pStyle w:val="Default"/>
        <w:numPr>
          <w:ilvl w:val="0"/>
          <w:numId w:val="9"/>
        </w:numPr>
        <w:jc w:val="both"/>
        <w:rPr>
          <w:sz w:val="28"/>
          <w:szCs w:val="28"/>
        </w:rPr>
      </w:pPr>
      <w:r w:rsidRPr="001D430A">
        <w:rPr>
          <w:sz w:val="28"/>
          <w:szCs w:val="28"/>
        </w:rPr>
        <w:t xml:space="preserve">принцип критериальности: оценка достижения образовательных результатов на основе критериев, сформулированных в требованиях к планируемым результатам федерального государственного образовательного стандарта; </w:t>
      </w:r>
    </w:p>
    <w:p w:rsidR="00B15D5F" w:rsidRPr="001D430A" w:rsidRDefault="00B15D5F" w:rsidP="0042295E">
      <w:pPr>
        <w:pStyle w:val="Default"/>
        <w:numPr>
          <w:ilvl w:val="0"/>
          <w:numId w:val="9"/>
        </w:numPr>
        <w:jc w:val="both"/>
        <w:rPr>
          <w:sz w:val="28"/>
          <w:szCs w:val="28"/>
        </w:rPr>
      </w:pPr>
      <w:r w:rsidRPr="001D430A">
        <w:rPr>
          <w:sz w:val="28"/>
          <w:szCs w:val="28"/>
        </w:rPr>
        <w:t xml:space="preserve">принцип уровневости: разработка средств контроля на базовом и повышенном уровнях в соответствии с федеральными государственными образовательными стандартами; </w:t>
      </w:r>
    </w:p>
    <w:p w:rsidR="00B15D5F" w:rsidRPr="001D430A" w:rsidRDefault="00B15D5F" w:rsidP="0042295E">
      <w:pPr>
        <w:pStyle w:val="Default"/>
        <w:numPr>
          <w:ilvl w:val="0"/>
          <w:numId w:val="9"/>
        </w:numPr>
        <w:jc w:val="both"/>
        <w:rPr>
          <w:sz w:val="28"/>
          <w:szCs w:val="28"/>
        </w:rPr>
      </w:pPr>
      <w:r w:rsidRPr="001D430A">
        <w:rPr>
          <w:sz w:val="28"/>
          <w:szCs w:val="28"/>
        </w:rPr>
        <w:lastRenderedPageBreak/>
        <w:t xml:space="preserve">принцип комплексности: оценка результатов образования как совокупности достигнутых предметных, метапредметных, личностных результатов образования; </w:t>
      </w:r>
    </w:p>
    <w:p w:rsidR="00B15D5F" w:rsidRPr="001D430A" w:rsidRDefault="00B15D5F" w:rsidP="0042295E">
      <w:pPr>
        <w:pStyle w:val="Default"/>
        <w:numPr>
          <w:ilvl w:val="0"/>
          <w:numId w:val="9"/>
        </w:numPr>
        <w:jc w:val="both"/>
        <w:rPr>
          <w:sz w:val="28"/>
          <w:szCs w:val="28"/>
        </w:rPr>
      </w:pPr>
      <w:r w:rsidRPr="001D430A">
        <w:rPr>
          <w:sz w:val="28"/>
          <w:szCs w:val="28"/>
        </w:rPr>
        <w:t xml:space="preserve">принцип продвижения: оценка динамики образовательных достижений обучающихся принцип вариативности: оценка достижения образовательных результатов и их динамики с использованием различных процедур и форм; </w:t>
      </w:r>
    </w:p>
    <w:p w:rsidR="00B15D5F" w:rsidRPr="001D430A" w:rsidRDefault="00B15D5F" w:rsidP="0042295E">
      <w:pPr>
        <w:pStyle w:val="Default"/>
        <w:numPr>
          <w:ilvl w:val="0"/>
          <w:numId w:val="9"/>
        </w:numPr>
        <w:jc w:val="both"/>
        <w:rPr>
          <w:sz w:val="28"/>
          <w:szCs w:val="28"/>
        </w:rPr>
      </w:pPr>
      <w:r w:rsidRPr="001D430A">
        <w:rPr>
          <w:sz w:val="28"/>
          <w:szCs w:val="28"/>
        </w:rPr>
        <w:t xml:space="preserve">принцип рефлексивности: предшествующая оценке учителя самооценка выполнения учебной задачи обучающимся; </w:t>
      </w:r>
    </w:p>
    <w:p w:rsidR="00B15D5F" w:rsidRPr="001D430A" w:rsidRDefault="00B15D5F" w:rsidP="0042295E">
      <w:pPr>
        <w:pStyle w:val="Default"/>
        <w:numPr>
          <w:ilvl w:val="0"/>
          <w:numId w:val="9"/>
        </w:numPr>
        <w:jc w:val="both"/>
        <w:rPr>
          <w:sz w:val="28"/>
          <w:szCs w:val="28"/>
        </w:rPr>
      </w:pPr>
      <w:r w:rsidRPr="001D430A">
        <w:rPr>
          <w:sz w:val="28"/>
          <w:szCs w:val="28"/>
        </w:rPr>
        <w:t xml:space="preserve">принцип открытости: информирование обучающихся и их родителей (законных представителей) о целях, формах текущего контроля успеваемости и промежуточной аттестации; </w:t>
      </w:r>
    </w:p>
    <w:p w:rsidR="00B15D5F" w:rsidRPr="001D430A" w:rsidRDefault="00B15D5F" w:rsidP="0042295E">
      <w:pPr>
        <w:pStyle w:val="Default"/>
        <w:numPr>
          <w:ilvl w:val="0"/>
          <w:numId w:val="9"/>
        </w:numPr>
        <w:jc w:val="both"/>
        <w:rPr>
          <w:sz w:val="28"/>
          <w:szCs w:val="28"/>
        </w:rPr>
      </w:pPr>
      <w:r w:rsidRPr="001D430A">
        <w:rPr>
          <w:sz w:val="28"/>
          <w:szCs w:val="28"/>
        </w:rPr>
        <w:t xml:space="preserve">принцип адресности: информирование учащихся и их родителей (законных представителей) об индивидуальных образовательных результатах и уровне развития. </w:t>
      </w:r>
    </w:p>
    <w:p w:rsidR="00B15D5F" w:rsidRPr="001D430A" w:rsidRDefault="00B15D5F" w:rsidP="0042295E">
      <w:pPr>
        <w:pStyle w:val="Default"/>
        <w:jc w:val="both"/>
        <w:rPr>
          <w:sz w:val="28"/>
          <w:szCs w:val="28"/>
        </w:rPr>
      </w:pPr>
      <w:r w:rsidRPr="001D430A">
        <w:rPr>
          <w:sz w:val="28"/>
          <w:szCs w:val="28"/>
        </w:rPr>
        <w:t xml:space="preserve">1.11. Текущий контроль успеваемости и промежуточная аттестация обучающихся осуществляются по 5-балльной и качественной системам оценивания. </w:t>
      </w:r>
    </w:p>
    <w:p w:rsidR="00B15D5F" w:rsidRPr="001D430A" w:rsidRDefault="00B15D5F" w:rsidP="0042295E">
      <w:pPr>
        <w:pStyle w:val="Default"/>
        <w:jc w:val="both"/>
        <w:rPr>
          <w:sz w:val="28"/>
          <w:szCs w:val="28"/>
        </w:rPr>
      </w:pPr>
      <w:r w:rsidRPr="001D430A">
        <w:rPr>
          <w:sz w:val="28"/>
          <w:szCs w:val="28"/>
        </w:rPr>
        <w:t xml:space="preserve">1.12. Оценка результатов образования (предметных, метапредметных, личностных) в ходе текущего контроля успеваемости обучающихся предполагает использование инструментария учебно-методического комплекса, применяемого педагогом в образовательном процессе на основании соответствующих локальных актов </w:t>
      </w:r>
      <w:r w:rsidR="001268C3">
        <w:rPr>
          <w:sz w:val="28"/>
          <w:szCs w:val="28"/>
        </w:rPr>
        <w:t>Ш</w:t>
      </w:r>
      <w:r w:rsidRPr="001D430A">
        <w:rPr>
          <w:sz w:val="28"/>
          <w:szCs w:val="28"/>
        </w:rPr>
        <w:t xml:space="preserve">колы. </w:t>
      </w:r>
    </w:p>
    <w:p w:rsidR="0042295E" w:rsidRPr="001D430A" w:rsidRDefault="0042295E" w:rsidP="0042295E">
      <w:pPr>
        <w:pStyle w:val="Default"/>
        <w:jc w:val="both"/>
        <w:rPr>
          <w:b/>
          <w:bCs/>
          <w:sz w:val="28"/>
          <w:szCs w:val="28"/>
        </w:rPr>
      </w:pPr>
    </w:p>
    <w:p w:rsidR="00B15D5F" w:rsidRPr="001D430A" w:rsidRDefault="00B15D5F" w:rsidP="0042295E">
      <w:pPr>
        <w:pStyle w:val="Default"/>
        <w:jc w:val="both"/>
        <w:rPr>
          <w:sz w:val="28"/>
          <w:szCs w:val="28"/>
        </w:rPr>
      </w:pPr>
      <w:r w:rsidRPr="001D430A">
        <w:rPr>
          <w:b/>
          <w:bCs/>
          <w:sz w:val="28"/>
          <w:szCs w:val="28"/>
        </w:rPr>
        <w:t xml:space="preserve">2. Организация текущего контроля освоения обучающимися основной образовательной программы </w:t>
      </w:r>
    </w:p>
    <w:p w:rsidR="0042295E" w:rsidRPr="001D430A" w:rsidRDefault="0042295E" w:rsidP="0042295E">
      <w:pPr>
        <w:pStyle w:val="Default"/>
        <w:jc w:val="both"/>
        <w:rPr>
          <w:sz w:val="28"/>
          <w:szCs w:val="28"/>
        </w:rPr>
      </w:pPr>
    </w:p>
    <w:p w:rsidR="00B15D5F" w:rsidRPr="001D430A" w:rsidRDefault="00B15D5F" w:rsidP="0042295E">
      <w:pPr>
        <w:pStyle w:val="Default"/>
        <w:jc w:val="both"/>
        <w:rPr>
          <w:sz w:val="28"/>
          <w:szCs w:val="28"/>
        </w:rPr>
      </w:pPr>
      <w:r w:rsidRPr="001D430A">
        <w:rPr>
          <w:sz w:val="28"/>
          <w:szCs w:val="28"/>
        </w:rPr>
        <w:t xml:space="preserve">2.1. Текущий контроль освоения обучающимися основной образовательной программы (далее - текущий контроль) – определение уровня достижения обучающимися результатов освоения содержания компонентов какой-либо части (темы) учебного предмета, курса (модуля) учебного плана в соответствии с требованиями федерального государственного образовательного стандарта в процессе и по окончании ее изучения. </w:t>
      </w:r>
    </w:p>
    <w:p w:rsidR="00B15D5F" w:rsidRPr="001D430A" w:rsidRDefault="00B15D5F" w:rsidP="0042295E">
      <w:pPr>
        <w:pStyle w:val="Default"/>
        <w:jc w:val="both"/>
        <w:rPr>
          <w:sz w:val="28"/>
          <w:szCs w:val="28"/>
        </w:rPr>
      </w:pPr>
      <w:r w:rsidRPr="001D430A">
        <w:rPr>
          <w:sz w:val="28"/>
          <w:szCs w:val="28"/>
        </w:rPr>
        <w:t xml:space="preserve">2.2. Педагогические работники используют педагогически обоснованные формы текущего контроля с опорой на инструментарий используемого в образовательном процессе учебно-методического комплекса согласно рабочей программе. </w:t>
      </w:r>
    </w:p>
    <w:p w:rsidR="00B15D5F" w:rsidRPr="001D430A" w:rsidRDefault="00B15D5F" w:rsidP="0042295E">
      <w:pPr>
        <w:pStyle w:val="Default"/>
        <w:jc w:val="both"/>
        <w:rPr>
          <w:sz w:val="28"/>
          <w:szCs w:val="28"/>
        </w:rPr>
      </w:pPr>
      <w:r w:rsidRPr="001D430A">
        <w:rPr>
          <w:sz w:val="28"/>
          <w:szCs w:val="28"/>
        </w:rPr>
        <w:t xml:space="preserve">2.3. Текущий контроль освоения учащимися основной общеобразовательной программы оценивается отметкой, оценкой и качественной оценкой. </w:t>
      </w:r>
    </w:p>
    <w:p w:rsidR="001D430A" w:rsidRPr="001D430A" w:rsidRDefault="001D430A" w:rsidP="0042295E">
      <w:pPr>
        <w:pStyle w:val="Defaul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3119"/>
        <w:gridCol w:w="3685"/>
      </w:tblGrid>
      <w:tr w:rsidR="00B15D5F" w:rsidRPr="001D430A" w:rsidTr="00130F3E">
        <w:trPr>
          <w:trHeight w:val="353"/>
        </w:trPr>
        <w:tc>
          <w:tcPr>
            <w:tcW w:w="2660" w:type="dxa"/>
          </w:tcPr>
          <w:p w:rsidR="00B15D5F" w:rsidRPr="000E4521" w:rsidRDefault="00B15D5F" w:rsidP="00836510">
            <w:pPr>
              <w:pStyle w:val="Default"/>
            </w:pPr>
            <w:r w:rsidRPr="000E4521">
              <w:rPr>
                <w:b/>
                <w:bCs/>
              </w:rPr>
              <w:t xml:space="preserve">Оценка </w:t>
            </w:r>
            <w:r w:rsidRPr="000E4521">
              <w:t xml:space="preserve">− это словесная характеристика результатов действий </w:t>
            </w:r>
          </w:p>
        </w:tc>
        <w:tc>
          <w:tcPr>
            <w:tcW w:w="3119" w:type="dxa"/>
          </w:tcPr>
          <w:p w:rsidR="00B15D5F" w:rsidRPr="000E4521" w:rsidRDefault="00B15D5F" w:rsidP="00836510">
            <w:pPr>
              <w:pStyle w:val="Default"/>
            </w:pPr>
            <w:r w:rsidRPr="000E4521">
              <w:rPr>
                <w:b/>
                <w:bCs/>
              </w:rPr>
              <w:t xml:space="preserve">Качественная оценка - </w:t>
            </w:r>
            <w:r w:rsidRPr="000E4521">
              <w:t xml:space="preserve">оценивание уровня успешности </w:t>
            </w:r>
          </w:p>
        </w:tc>
        <w:tc>
          <w:tcPr>
            <w:tcW w:w="3685" w:type="dxa"/>
          </w:tcPr>
          <w:p w:rsidR="00B15D5F" w:rsidRPr="000E4521" w:rsidRDefault="00B15D5F" w:rsidP="00836510">
            <w:pPr>
              <w:pStyle w:val="Default"/>
            </w:pPr>
            <w:r w:rsidRPr="000E4521">
              <w:rPr>
                <w:b/>
                <w:bCs/>
              </w:rPr>
              <w:t xml:space="preserve">Отметка </w:t>
            </w:r>
            <w:r w:rsidRPr="000E4521">
              <w:t xml:space="preserve">− это фиксация результата оценивания в виде знака из принятой системы </w:t>
            </w:r>
          </w:p>
        </w:tc>
      </w:tr>
      <w:tr w:rsidR="00B15D5F" w:rsidRPr="001D430A" w:rsidTr="00130F3E">
        <w:trPr>
          <w:trHeight w:val="986"/>
        </w:trPr>
        <w:tc>
          <w:tcPr>
            <w:tcW w:w="2660" w:type="dxa"/>
          </w:tcPr>
          <w:p w:rsidR="00B15D5F" w:rsidRPr="000E4521" w:rsidRDefault="00B15D5F" w:rsidP="0042295E">
            <w:pPr>
              <w:pStyle w:val="Default"/>
              <w:jc w:val="both"/>
            </w:pPr>
            <w:r w:rsidRPr="000E4521">
              <w:lastRenderedPageBreak/>
              <w:t xml:space="preserve">Оценивать можно любое действие ученика (особенно успешное): удачную мысль в диалоге, односложный ответ на репродуктивный вопрос и т.д. </w:t>
            </w:r>
          </w:p>
        </w:tc>
        <w:tc>
          <w:tcPr>
            <w:tcW w:w="3119" w:type="dxa"/>
          </w:tcPr>
          <w:p w:rsidR="00B15D5F" w:rsidRPr="000E4521" w:rsidRDefault="00B15D5F" w:rsidP="0042295E">
            <w:pPr>
              <w:pStyle w:val="Default"/>
              <w:jc w:val="both"/>
            </w:pPr>
            <w:r w:rsidRPr="000E4521">
              <w:t xml:space="preserve">Качественная оценка определяет уровень достижения планируемых результатов </w:t>
            </w:r>
          </w:p>
        </w:tc>
        <w:tc>
          <w:tcPr>
            <w:tcW w:w="3685" w:type="dxa"/>
          </w:tcPr>
          <w:p w:rsidR="00B15D5F" w:rsidRPr="000E4521" w:rsidRDefault="00B15D5F" w:rsidP="0042295E">
            <w:pPr>
              <w:pStyle w:val="Default"/>
              <w:jc w:val="both"/>
            </w:pPr>
            <w:r w:rsidRPr="000E4521">
              <w:t xml:space="preserve">Отметка ставится только за решение продуктивной учебной задачи, в ходе которой ученик осмысливал цель и условия задания, осуществлял действия по поиску решения (хотя бы одно умение по использованию знаний), получал и представлял результат. </w:t>
            </w:r>
          </w:p>
        </w:tc>
      </w:tr>
      <w:tr w:rsidR="00B15D5F" w:rsidRPr="001D430A" w:rsidTr="00130F3E">
        <w:trPr>
          <w:trHeight w:val="606"/>
        </w:trPr>
        <w:tc>
          <w:tcPr>
            <w:tcW w:w="2660" w:type="dxa"/>
          </w:tcPr>
          <w:p w:rsidR="00B15D5F" w:rsidRPr="000E4521" w:rsidRDefault="00B15D5F" w:rsidP="0042295E">
            <w:pPr>
              <w:pStyle w:val="Default"/>
              <w:jc w:val="both"/>
            </w:pPr>
            <w:r w:rsidRPr="000E4521">
              <w:t xml:space="preserve">Оцениваться может всё </w:t>
            </w:r>
          </w:p>
        </w:tc>
        <w:tc>
          <w:tcPr>
            <w:tcW w:w="3119" w:type="dxa"/>
          </w:tcPr>
          <w:p w:rsidR="00B15D5F" w:rsidRPr="000E4521" w:rsidRDefault="00B15D5F" w:rsidP="0042295E">
            <w:pPr>
              <w:pStyle w:val="Default"/>
              <w:jc w:val="both"/>
            </w:pPr>
            <w:r w:rsidRPr="000E4521">
              <w:t xml:space="preserve">Оцениваются уровень освоения предметных, метапредметных и личностных результатов </w:t>
            </w:r>
          </w:p>
        </w:tc>
        <w:tc>
          <w:tcPr>
            <w:tcW w:w="3685" w:type="dxa"/>
          </w:tcPr>
          <w:p w:rsidR="00B15D5F" w:rsidRPr="000E4521" w:rsidRDefault="00B15D5F" w:rsidP="0042295E">
            <w:pPr>
              <w:pStyle w:val="Default"/>
              <w:jc w:val="both"/>
            </w:pPr>
            <w:r w:rsidRPr="000E4521">
              <w:t xml:space="preserve">отметкой фиксируется (за исключением 1-го класса) только демонстрация умения по применению знаний (решение задачи). </w:t>
            </w:r>
          </w:p>
        </w:tc>
      </w:tr>
    </w:tbl>
    <w:p w:rsidR="00685F68" w:rsidRPr="001D430A" w:rsidRDefault="00685F68" w:rsidP="001D430A">
      <w:pPr>
        <w:spacing w:after="0" w:line="240" w:lineRule="auto"/>
        <w:jc w:val="both"/>
        <w:rPr>
          <w:rFonts w:ascii="Times New Roman" w:hAnsi="Times New Roman" w:cs="Times New Roman"/>
          <w:sz w:val="28"/>
          <w:szCs w:val="28"/>
        </w:rPr>
      </w:pPr>
    </w:p>
    <w:p w:rsidR="001D430A" w:rsidRPr="001D430A" w:rsidRDefault="001D430A" w:rsidP="001D430A">
      <w:pPr>
        <w:pStyle w:val="Default"/>
        <w:jc w:val="both"/>
        <w:rPr>
          <w:sz w:val="28"/>
          <w:szCs w:val="28"/>
        </w:rPr>
      </w:pPr>
      <w:r w:rsidRPr="001D430A">
        <w:rPr>
          <w:sz w:val="28"/>
          <w:szCs w:val="28"/>
        </w:rPr>
        <w:t xml:space="preserve">2. 4. Оценку и отметку определяют учитель и ученик вместе. </w:t>
      </w:r>
    </w:p>
    <w:p w:rsidR="001D430A" w:rsidRPr="001D430A" w:rsidRDefault="001D430A" w:rsidP="001D430A">
      <w:pPr>
        <w:pStyle w:val="Default"/>
        <w:ind w:firstLine="709"/>
        <w:jc w:val="both"/>
        <w:rPr>
          <w:sz w:val="28"/>
          <w:szCs w:val="28"/>
        </w:rPr>
      </w:pPr>
      <w:r w:rsidRPr="001D430A">
        <w:rPr>
          <w:sz w:val="28"/>
          <w:szCs w:val="28"/>
        </w:rPr>
        <w:t xml:space="preserve">На уроке ученик сам оценивает свой результат выполнения задания по «Алгоритму самооценки» и, если требуется, определяет отметку, когда показывает выполненное задание. </w:t>
      </w:r>
    </w:p>
    <w:p w:rsidR="001D430A" w:rsidRPr="001D430A" w:rsidRDefault="001D430A" w:rsidP="001D430A">
      <w:pPr>
        <w:pStyle w:val="Default"/>
        <w:ind w:firstLine="709"/>
        <w:jc w:val="both"/>
        <w:rPr>
          <w:sz w:val="28"/>
          <w:szCs w:val="28"/>
        </w:rPr>
      </w:pPr>
      <w:r w:rsidRPr="001D430A">
        <w:rPr>
          <w:sz w:val="28"/>
          <w:szCs w:val="28"/>
        </w:rPr>
        <w:t xml:space="preserve">Учитель имеет право скорректировать оценки и отметку. После уроков за письменные задания оценку и отметку определяет учитель. Ученик имеет право изменить эту оценку и отметку, если докажет (используя алгоритм самооценивания), что она завышена или занижена, докажет, что ученик завысил или занизил их. </w:t>
      </w:r>
    </w:p>
    <w:p w:rsidR="001D430A" w:rsidRPr="001D430A" w:rsidRDefault="001D430A" w:rsidP="001D430A">
      <w:pPr>
        <w:pStyle w:val="Default"/>
        <w:jc w:val="both"/>
        <w:rPr>
          <w:sz w:val="28"/>
          <w:szCs w:val="28"/>
        </w:rPr>
      </w:pPr>
      <w:r w:rsidRPr="001D430A">
        <w:rPr>
          <w:sz w:val="28"/>
          <w:szCs w:val="28"/>
        </w:rPr>
        <w:t xml:space="preserve">2.5 Количество оценок выставляется по числу решённых задач (единая оценка выводится по среднему арифметическому). </w:t>
      </w:r>
    </w:p>
    <w:p w:rsidR="001D430A" w:rsidRPr="001D430A" w:rsidRDefault="001D430A" w:rsidP="001D430A">
      <w:pPr>
        <w:pStyle w:val="Default"/>
        <w:jc w:val="both"/>
        <w:rPr>
          <w:sz w:val="28"/>
          <w:szCs w:val="28"/>
        </w:rPr>
      </w:pPr>
      <w:r w:rsidRPr="001D430A">
        <w:rPr>
          <w:sz w:val="28"/>
          <w:szCs w:val="28"/>
        </w:rPr>
        <w:t xml:space="preserve">2.6. Текущие оценки выставляются по желанию, за тематические проверочные работы – обязательно. За задачи, решённые при изучении новой темы, отметка ставится только по желанию ученика. За каждую задачу проверочной (контрольной) работы по итогам темы отметка ставится всем ученикам. Исключением является задание, которое даётся на уроке по давно изученным темам (по которым уже прошли контрольные работы). В этом случае учителю необходимо заранее, до того как дать задание ученикам, предупредить, что это давно изученный материал, и отказаться от отметки ученики не смогут. </w:t>
      </w:r>
    </w:p>
    <w:p w:rsidR="001D430A" w:rsidRPr="001D430A" w:rsidRDefault="001D430A" w:rsidP="001D430A">
      <w:pPr>
        <w:pStyle w:val="Default"/>
        <w:ind w:firstLine="709"/>
        <w:jc w:val="both"/>
        <w:rPr>
          <w:sz w:val="28"/>
          <w:szCs w:val="28"/>
        </w:rPr>
      </w:pPr>
      <w:r w:rsidRPr="001D430A">
        <w:rPr>
          <w:sz w:val="28"/>
          <w:szCs w:val="28"/>
        </w:rPr>
        <w:t xml:space="preserve">За задачи, решенные в ходе контрольных (проверочных) работ по итогам темы, группы тем, отметки ставятся всем ученикам. </w:t>
      </w:r>
    </w:p>
    <w:p w:rsidR="001D430A" w:rsidRPr="001D430A" w:rsidRDefault="001D430A" w:rsidP="001D430A">
      <w:pPr>
        <w:pStyle w:val="Default"/>
        <w:jc w:val="both"/>
        <w:rPr>
          <w:sz w:val="28"/>
          <w:szCs w:val="28"/>
        </w:rPr>
      </w:pPr>
      <w:r w:rsidRPr="001D430A">
        <w:rPr>
          <w:sz w:val="28"/>
          <w:szCs w:val="28"/>
        </w:rPr>
        <w:t xml:space="preserve">2.7. Качественное оценивание происходит по признакам трёх уровней успешности. </w:t>
      </w:r>
    </w:p>
    <w:p w:rsidR="001D430A" w:rsidRPr="001D430A" w:rsidRDefault="001D430A" w:rsidP="001D430A">
      <w:pPr>
        <w:pStyle w:val="Default"/>
        <w:ind w:firstLine="709"/>
        <w:jc w:val="both"/>
        <w:rPr>
          <w:sz w:val="28"/>
          <w:szCs w:val="28"/>
        </w:rPr>
      </w:pPr>
      <w:r w:rsidRPr="001D430A">
        <w:rPr>
          <w:i/>
          <w:iCs/>
          <w:sz w:val="28"/>
          <w:szCs w:val="28"/>
        </w:rPr>
        <w:t xml:space="preserve">Необходимый уровень </w:t>
      </w:r>
      <w:r w:rsidRPr="001D430A">
        <w:rPr>
          <w:sz w:val="28"/>
          <w:szCs w:val="28"/>
        </w:rPr>
        <w:t xml:space="preserve">(базовый) – решение типовой задачи, подобной тем, что решали уже много раз, где требовались отработанные действия и усвоенные знания. </w:t>
      </w:r>
    </w:p>
    <w:p w:rsidR="001D430A" w:rsidRPr="001D430A" w:rsidRDefault="001D430A" w:rsidP="001D430A">
      <w:pPr>
        <w:pStyle w:val="Default"/>
        <w:jc w:val="both"/>
        <w:rPr>
          <w:sz w:val="28"/>
          <w:szCs w:val="28"/>
        </w:rPr>
      </w:pPr>
      <w:r w:rsidRPr="001D430A">
        <w:rPr>
          <w:sz w:val="28"/>
          <w:szCs w:val="28"/>
        </w:rPr>
        <w:t xml:space="preserve">Оценки: «хорошо» и «нормально» ( решение с недочётами) </w:t>
      </w:r>
    </w:p>
    <w:p w:rsidR="001D430A" w:rsidRPr="001D430A" w:rsidRDefault="001D430A" w:rsidP="001D430A">
      <w:pPr>
        <w:pStyle w:val="Default"/>
        <w:ind w:firstLine="709"/>
        <w:jc w:val="both"/>
        <w:rPr>
          <w:sz w:val="28"/>
          <w:szCs w:val="28"/>
        </w:rPr>
      </w:pPr>
      <w:r w:rsidRPr="001D430A">
        <w:rPr>
          <w:i/>
          <w:iCs/>
          <w:sz w:val="28"/>
          <w:szCs w:val="28"/>
        </w:rPr>
        <w:t xml:space="preserve">Повышенный уровень </w:t>
      </w:r>
      <w:r w:rsidRPr="001D430A">
        <w:rPr>
          <w:sz w:val="28"/>
          <w:szCs w:val="28"/>
        </w:rPr>
        <w:t xml:space="preserve">(программный) – решение нестандартной задачи, где потребовалось, либо действие в новой, непривычной ситуации, либо использование новых, усваиваемых в данный момент знаний. </w:t>
      </w:r>
    </w:p>
    <w:p w:rsidR="001D430A" w:rsidRPr="001D430A" w:rsidRDefault="001D430A" w:rsidP="001D430A">
      <w:pPr>
        <w:pStyle w:val="Default"/>
        <w:jc w:val="both"/>
        <w:rPr>
          <w:sz w:val="28"/>
          <w:szCs w:val="28"/>
        </w:rPr>
      </w:pPr>
      <w:r w:rsidRPr="001D430A">
        <w:rPr>
          <w:sz w:val="28"/>
          <w:szCs w:val="28"/>
        </w:rPr>
        <w:t xml:space="preserve">Оценки: «отлично» и «почти отлично» (решение с недочётами) </w:t>
      </w:r>
    </w:p>
    <w:p w:rsidR="001D430A" w:rsidRPr="001D430A" w:rsidRDefault="001D430A" w:rsidP="001D430A">
      <w:pPr>
        <w:pStyle w:val="Default"/>
        <w:ind w:firstLine="709"/>
        <w:jc w:val="both"/>
        <w:rPr>
          <w:sz w:val="28"/>
          <w:szCs w:val="28"/>
        </w:rPr>
      </w:pPr>
      <w:r w:rsidRPr="001D430A">
        <w:rPr>
          <w:i/>
          <w:iCs/>
          <w:sz w:val="28"/>
          <w:szCs w:val="28"/>
        </w:rPr>
        <w:lastRenderedPageBreak/>
        <w:t xml:space="preserve">Максимальный уровень </w:t>
      </w:r>
      <w:r w:rsidRPr="001D430A">
        <w:rPr>
          <w:sz w:val="28"/>
          <w:szCs w:val="28"/>
        </w:rPr>
        <w:t xml:space="preserve">(необязательный) − решение не изучавшейся в классе «сверхзадачи», для которой потребовались либо самостоятельно добытые, не изучавшиеся знания, либо новые, самостоятельно усвоенные умения и действия, требуемые на следующих ступенях образования. </w:t>
      </w:r>
    </w:p>
    <w:p w:rsidR="001D430A" w:rsidRPr="001D430A" w:rsidRDefault="001D430A" w:rsidP="001D430A">
      <w:pPr>
        <w:pStyle w:val="Default"/>
        <w:rPr>
          <w:sz w:val="28"/>
          <w:szCs w:val="28"/>
        </w:rPr>
      </w:pPr>
      <w:r w:rsidRPr="001D430A">
        <w:rPr>
          <w:sz w:val="28"/>
          <w:szCs w:val="28"/>
        </w:rPr>
        <w:t xml:space="preserve">Качественная оценка - «превосходно». </w:t>
      </w:r>
    </w:p>
    <w:p w:rsidR="001D430A" w:rsidRDefault="001D430A" w:rsidP="001D430A">
      <w:pPr>
        <w:spacing w:after="0" w:line="240" w:lineRule="auto"/>
        <w:ind w:firstLine="709"/>
        <w:jc w:val="both"/>
        <w:rPr>
          <w:rFonts w:ascii="Times New Roman" w:hAnsi="Times New Roman" w:cs="Times New Roman"/>
          <w:sz w:val="28"/>
          <w:szCs w:val="28"/>
        </w:rPr>
      </w:pPr>
      <w:r w:rsidRPr="001D430A">
        <w:rPr>
          <w:rFonts w:ascii="Times New Roman" w:hAnsi="Times New Roman" w:cs="Times New Roman"/>
          <w:sz w:val="28"/>
          <w:szCs w:val="28"/>
        </w:rPr>
        <w:t>Качественные оценки по уровням успешности могут быть переведены в отметки по любой балльной шкале.</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4111"/>
        <w:gridCol w:w="1869"/>
      </w:tblGrid>
      <w:tr w:rsidR="00F93D00" w:rsidRPr="000E4521" w:rsidTr="000E4521">
        <w:trPr>
          <w:trHeight w:val="107"/>
        </w:trPr>
        <w:tc>
          <w:tcPr>
            <w:tcW w:w="3794" w:type="dxa"/>
          </w:tcPr>
          <w:p w:rsidR="00F93D00" w:rsidRPr="000E4521" w:rsidRDefault="00F93D00" w:rsidP="000E4521">
            <w:pPr>
              <w:pStyle w:val="Default"/>
              <w:jc w:val="both"/>
            </w:pPr>
            <w:r w:rsidRPr="000E4521">
              <w:rPr>
                <w:b/>
                <w:bCs/>
              </w:rPr>
              <w:t xml:space="preserve">Уровни успешности </w:t>
            </w:r>
          </w:p>
        </w:tc>
        <w:tc>
          <w:tcPr>
            <w:tcW w:w="4111" w:type="dxa"/>
          </w:tcPr>
          <w:p w:rsidR="00F93D00" w:rsidRPr="000E4521" w:rsidRDefault="00F93D00" w:rsidP="000E4521">
            <w:pPr>
              <w:pStyle w:val="Default"/>
              <w:jc w:val="both"/>
            </w:pPr>
            <w:r w:rsidRPr="000E4521">
              <w:rPr>
                <w:b/>
                <w:bCs/>
              </w:rPr>
              <w:t xml:space="preserve">5-балльная шкала </w:t>
            </w:r>
          </w:p>
        </w:tc>
        <w:tc>
          <w:tcPr>
            <w:tcW w:w="1869" w:type="dxa"/>
          </w:tcPr>
          <w:p w:rsidR="00F93D00" w:rsidRPr="000E4521" w:rsidRDefault="00F93D00">
            <w:pPr>
              <w:pStyle w:val="Default"/>
            </w:pPr>
            <w:r w:rsidRPr="000E4521">
              <w:rPr>
                <w:b/>
                <w:bCs/>
              </w:rPr>
              <w:t xml:space="preserve">100% - я шкала </w:t>
            </w:r>
          </w:p>
        </w:tc>
      </w:tr>
      <w:tr w:rsidR="00F93D00" w:rsidRPr="000E4521" w:rsidTr="000E4521">
        <w:trPr>
          <w:trHeight w:val="518"/>
        </w:trPr>
        <w:tc>
          <w:tcPr>
            <w:tcW w:w="3794" w:type="dxa"/>
          </w:tcPr>
          <w:p w:rsidR="00F93D00" w:rsidRPr="000E4521" w:rsidRDefault="00F93D00" w:rsidP="000E4521">
            <w:pPr>
              <w:pStyle w:val="Default"/>
              <w:jc w:val="both"/>
            </w:pPr>
            <w:r w:rsidRPr="000E4521">
              <w:rPr>
                <w:b/>
                <w:bCs/>
              </w:rPr>
              <w:t xml:space="preserve">Не достигнут необходимый уровень </w:t>
            </w:r>
          </w:p>
          <w:p w:rsidR="00F93D00" w:rsidRPr="000E4521" w:rsidRDefault="00F93D00" w:rsidP="000E4521">
            <w:pPr>
              <w:pStyle w:val="Default"/>
              <w:jc w:val="both"/>
            </w:pPr>
            <w:r w:rsidRPr="000E4521">
              <w:rPr>
                <w:i/>
                <w:iCs/>
              </w:rPr>
              <w:t xml:space="preserve">Не решена типовая, много раз отработанная задача </w:t>
            </w:r>
          </w:p>
        </w:tc>
        <w:tc>
          <w:tcPr>
            <w:tcW w:w="4111" w:type="dxa"/>
          </w:tcPr>
          <w:p w:rsidR="00F93D00" w:rsidRPr="000E4521" w:rsidRDefault="00F93D00" w:rsidP="000E4521">
            <w:pPr>
              <w:pStyle w:val="Default"/>
              <w:jc w:val="both"/>
            </w:pPr>
            <w:r w:rsidRPr="000E4521">
              <w:rPr>
                <w:b/>
                <w:bCs/>
              </w:rPr>
              <w:t xml:space="preserve">«2» (или 0) </w:t>
            </w:r>
          </w:p>
          <w:p w:rsidR="00F93D00" w:rsidRPr="000E4521" w:rsidRDefault="00F93D00" w:rsidP="000E4521">
            <w:pPr>
              <w:pStyle w:val="Default"/>
              <w:jc w:val="both"/>
            </w:pPr>
            <w:r w:rsidRPr="000E4521">
              <w:t xml:space="preserve">ниже нормы, </w:t>
            </w:r>
          </w:p>
          <w:p w:rsidR="00F93D00" w:rsidRPr="000E4521" w:rsidRDefault="00F93D00" w:rsidP="000E4521">
            <w:pPr>
              <w:pStyle w:val="Default"/>
              <w:jc w:val="both"/>
            </w:pPr>
            <w:r w:rsidRPr="000E4521">
              <w:t xml:space="preserve">неудовлетворительно </w:t>
            </w:r>
          </w:p>
        </w:tc>
        <w:tc>
          <w:tcPr>
            <w:tcW w:w="1869" w:type="dxa"/>
          </w:tcPr>
          <w:p w:rsidR="00F93D00" w:rsidRPr="000E4521" w:rsidRDefault="00F93D00">
            <w:pPr>
              <w:pStyle w:val="Default"/>
            </w:pPr>
            <w:r w:rsidRPr="000E4521">
              <w:rPr>
                <w:b/>
                <w:bCs/>
              </w:rPr>
              <w:t xml:space="preserve">0-49% б.у. </w:t>
            </w:r>
          </w:p>
        </w:tc>
      </w:tr>
      <w:tr w:rsidR="00F93D00" w:rsidRPr="000E4521" w:rsidTr="000E4521">
        <w:trPr>
          <w:trHeight w:val="1071"/>
        </w:trPr>
        <w:tc>
          <w:tcPr>
            <w:tcW w:w="3794" w:type="dxa"/>
          </w:tcPr>
          <w:p w:rsidR="00F93D00" w:rsidRPr="000E4521" w:rsidRDefault="00F93D00" w:rsidP="000E4521">
            <w:pPr>
              <w:pStyle w:val="Default"/>
              <w:jc w:val="both"/>
            </w:pPr>
            <w:r w:rsidRPr="000E4521">
              <w:rPr>
                <w:b/>
                <w:bCs/>
              </w:rPr>
              <w:t xml:space="preserve">Необходимый (базовый) уровень </w:t>
            </w:r>
          </w:p>
          <w:p w:rsidR="00F93D00" w:rsidRPr="000E4521" w:rsidRDefault="00F93D00" w:rsidP="000E4521">
            <w:pPr>
              <w:pStyle w:val="Default"/>
              <w:jc w:val="both"/>
            </w:pPr>
            <w:r w:rsidRPr="000E4521">
              <w:rPr>
                <w:i/>
                <w:iCs/>
              </w:rPr>
              <w:t xml:space="preserve">Решение типовой задачи, подобной тем, что решали уже много раз, где требовались отработанные умения и уже усвоенные знания </w:t>
            </w:r>
          </w:p>
        </w:tc>
        <w:tc>
          <w:tcPr>
            <w:tcW w:w="4111" w:type="dxa"/>
          </w:tcPr>
          <w:p w:rsidR="00F93D00" w:rsidRPr="000E4521" w:rsidRDefault="00F93D00" w:rsidP="000E4521">
            <w:pPr>
              <w:pStyle w:val="Default"/>
              <w:jc w:val="both"/>
            </w:pPr>
            <w:r w:rsidRPr="000E4521">
              <w:rPr>
                <w:b/>
                <w:bCs/>
              </w:rPr>
              <w:t xml:space="preserve">«3» </w:t>
            </w:r>
          </w:p>
          <w:p w:rsidR="00F93D00" w:rsidRPr="000E4521" w:rsidRDefault="00F93D00" w:rsidP="000E4521">
            <w:pPr>
              <w:pStyle w:val="Default"/>
              <w:jc w:val="both"/>
            </w:pPr>
            <w:r w:rsidRPr="000E4521">
              <w:t xml:space="preserve">норма, зачёт, удовлетворительно. </w:t>
            </w:r>
          </w:p>
          <w:p w:rsidR="00F93D00" w:rsidRPr="000E4521" w:rsidRDefault="00F93D00" w:rsidP="000E4521">
            <w:pPr>
              <w:pStyle w:val="Default"/>
              <w:jc w:val="both"/>
            </w:pPr>
            <w:r w:rsidRPr="000E4521">
              <w:rPr>
                <w:i/>
                <w:iCs/>
              </w:rPr>
              <w:t xml:space="preserve">Частично успешное решение (с незначительной, не влияющей на результат ошибкой или с посторонней помощью в какой-то момент решения) </w:t>
            </w:r>
          </w:p>
        </w:tc>
        <w:tc>
          <w:tcPr>
            <w:tcW w:w="1869" w:type="dxa"/>
          </w:tcPr>
          <w:p w:rsidR="00F93D00" w:rsidRPr="000E4521" w:rsidRDefault="00F93D00">
            <w:pPr>
              <w:pStyle w:val="Default"/>
            </w:pPr>
            <w:r w:rsidRPr="000E4521">
              <w:rPr>
                <w:b/>
                <w:bCs/>
              </w:rPr>
              <w:t xml:space="preserve">50-79% б.у. </w:t>
            </w:r>
          </w:p>
        </w:tc>
      </w:tr>
      <w:tr w:rsidR="00F93D00" w:rsidRPr="000E4521" w:rsidTr="000E4521">
        <w:trPr>
          <w:trHeight w:val="1071"/>
        </w:trPr>
        <w:tc>
          <w:tcPr>
            <w:tcW w:w="3794" w:type="dxa"/>
          </w:tcPr>
          <w:p w:rsidR="00F93D00" w:rsidRPr="000E4521" w:rsidRDefault="00F93D00" w:rsidP="000E4521">
            <w:pPr>
              <w:pStyle w:val="Default"/>
              <w:jc w:val="both"/>
              <w:rPr>
                <w:b/>
                <w:bCs/>
              </w:rPr>
            </w:pPr>
          </w:p>
        </w:tc>
        <w:tc>
          <w:tcPr>
            <w:tcW w:w="4111" w:type="dxa"/>
          </w:tcPr>
          <w:p w:rsidR="00F93D00" w:rsidRPr="000E4521" w:rsidRDefault="00F93D00" w:rsidP="000E4521">
            <w:pPr>
              <w:pStyle w:val="Default"/>
              <w:jc w:val="both"/>
            </w:pPr>
            <w:r w:rsidRPr="000E4521">
              <w:rPr>
                <w:b/>
                <w:bCs/>
              </w:rPr>
              <w:t xml:space="preserve">«4» </w:t>
            </w:r>
          </w:p>
          <w:p w:rsidR="00F93D00" w:rsidRPr="000E4521" w:rsidRDefault="00F93D00" w:rsidP="000E4521">
            <w:pPr>
              <w:pStyle w:val="Default"/>
              <w:jc w:val="both"/>
            </w:pPr>
            <w:r w:rsidRPr="000E4521">
              <w:t xml:space="preserve">хорошо. </w:t>
            </w:r>
          </w:p>
          <w:p w:rsidR="00F93D00" w:rsidRPr="000E4521" w:rsidRDefault="00F93D00" w:rsidP="000E4521">
            <w:pPr>
              <w:pStyle w:val="Default"/>
              <w:jc w:val="both"/>
            </w:pPr>
            <w:r w:rsidRPr="000E4521">
              <w:rPr>
                <w:i/>
                <w:iCs/>
              </w:rPr>
              <w:t xml:space="preserve">Полностью успешное </w:t>
            </w:r>
            <w:r w:rsidR="000E4521" w:rsidRPr="000E4521">
              <w:rPr>
                <w:i/>
                <w:iCs/>
              </w:rPr>
              <w:t xml:space="preserve">решение (без ошибок и полностью </w:t>
            </w:r>
            <w:r w:rsidRPr="000E4521">
              <w:rPr>
                <w:i/>
                <w:iCs/>
              </w:rPr>
              <w:t xml:space="preserve">самостоятельно) </w:t>
            </w:r>
          </w:p>
        </w:tc>
        <w:tc>
          <w:tcPr>
            <w:tcW w:w="1869" w:type="dxa"/>
          </w:tcPr>
          <w:p w:rsidR="00F93D00" w:rsidRPr="000E4521" w:rsidRDefault="00F93D00" w:rsidP="00F93D00">
            <w:pPr>
              <w:pStyle w:val="Default"/>
            </w:pPr>
            <w:r w:rsidRPr="000E4521">
              <w:rPr>
                <w:b/>
                <w:bCs/>
              </w:rPr>
              <w:t xml:space="preserve">80 – 99% б.у. </w:t>
            </w:r>
          </w:p>
        </w:tc>
      </w:tr>
      <w:tr w:rsidR="00F93D00" w:rsidRPr="000E4521" w:rsidTr="000E4521">
        <w:trPr>
          <w:trHeight w:val="1208"/>
        </w:trPr>
        <w:tc>
          <w:tcPr>
            <w:tcW w:w="3794" w:type="dxa"/>
          </w:tcPr>
          <w:p w:rsidR="00F93D00" w:rsidRPr="000E4521" w:rsidRDefault="00F93D00" w:rsidP="000E4521">
            <w:pPr>
              <w:pStyle w:val="Default"/>
              <w:jc w:val="both"/>
            </w:pPr>
            <w:r w:rsidRPr="000E4521">
              <w:rPr>
                <w:b/>
                <w:bCs/>
              </w:rPr>
              <w:t xml:space="preserve">Повышенный (программный) уровень </w:t>
            </w:r>
          </w:p>
          <w:p w:rsidR="00F93D00" w:rsidRPr="000E4521" w:rsidRDefault="00F93D00" w:rsidP="000E4521">
            <w:pPr>
              <w:pStyle w:val="Default"/>
              <w:jc w:val="both"/>
            </w:pPr>
            <w:r w:rsidRPr="000E4521">
              <w:rPr>
                <w:i/>
                <w:iCs/>
              </w:rPr>
              <w:t xml:space="preserve">Решение нестандартной задачи, где потребовалось </w:t>
            </w:r>
            <w:r w:rsidR="000E4521" w:rsidRPr="000E4521">
              <w:rPr>
                <w:i/>
                <w:iCs/>
              </w:rPr>
              <w:t xml:space="preserve"> </w:t>
            </w:r>
            <w:r w:rsidRPr="000E4521">
              <w:rPr>
                <w:i/>
                <w:iCs/>
              </w:rPr>
              <w:t xml:space="preserve">либо применить новые знаний по изучаемой в данный момент теме, либо уже усвоенные знания и умения, но в новой, непривычной ситуации </w:t>
            </w:r>
          </w:p>
        </w:tc>
        <w:tc>
          <w:tcPr>
            <w:tcW w:w="4111" w:type="dxa"/>
          </w:tcPr>
          <w:p w:rsidR="00F93D00" w:rsidRPr="000E4521" w:rsidRDefault="00F93D00" w:rsidP="000E4521">
            <w:pPr>
              <w:pStyle w:val="Default"/>
              <w:jc w:val="both"/>
            </w:pPr>
            <w:r w:rsidRPr="000E4521">
              <w:rPr>
                <w:b/>
                <w:bCs/>
              </w:rPr>
              <w:t xml:space="preserve">«4» </w:t>
            </w:r>
            <w:r w:rsidRPr="000E4521">
              <w:t>близко к отлично</w:t>
            </w:r>
            <w:r w:rsidRPr="000E4521">
              <w:rPr>
                <w:b/>
                <w:bCs/>
              </w:rPr>
              <w:t xml:space="preserve">. </w:t>
            </w:r>
          </w:p>
          <w:p w:rsidR="00F93D00" w:rsidRPr="000E4521" w:rsidRDefault="00F93D00" w:rsidP="000E4521">
            <w:pPr>
              <w:pStyle w:val="Default"/>
              <w:jc w:val="both"/>
            </w:pPr>
            <w:r w:rsidRPr="000E4521">
              <w:rPr>
                <w:i/>
                <w:iCs/>
              </w:rPr>
              <w:t xml:space="preserve">Частично успешное решение (с незначительной ошибкой или с посторонней помощью в какой-то момент решения) </w:t>
            </w:r>
          </w:p>
        </w:tc>
        <w:tc>
          <w:tcPr>
            <w:tcW w:w="1869" w:type="dxa"/>
          </w:tcPr>
          <w:p w:rsidR="000E4521" w:rsidRDefault="00F93D00">
            <w:pPr>
              <w:pStyle w:val="Default"/>
              <w:rPr>
                <w:b/>
                <w:bCs/>
              </w:rPr>
            </w:pPr>
            <w:r w:rsidRPr="000E4521">
              <w:rPr>
                <w:b/>
                <w:bCs/>
              </w:rPr>
              <w:t xml:space="preserve">80-99% б.у </w:t>
            </w:r>
          </w:p>
          <w:p w:rsidR="00F93D00" w:rsidRPr="000E4521" w:rsidRDefault="00F93D00">
            <w:pPr>
              <w:pStyle w:val="Default"/>
            </w:pPr>
            <w:r w:rsidRPr="000E4521">
              <w:rPr>
                <w:b/>
                <w:bCs/>
              </w:rPr>
              <w:t xml:space="preserve">и </w:t>
            </w:r>
          </w:p>
          <w:p w:rsidR="00F93D00" w:rsidRPr="000E4521" w:rsidRDefault="00F93D00">
            <w:pPr>
              <w:pStyle w:val="Default"/>
            </w:pPr>
            <w:r w:rsidRPr="000E4521">
              <w:rPr>
                <w:b/>
                <w:bCs/>
              </w:rPr>
              <w:t xml:space="preserve">50-70% п.у. </w:t>
            </w:r>
          </w:p>
        </w:tc>
      </w:tr>
      <w:tr w:rsidR="00F93D00" w:rsidRPr="000E4521" w:rsidTr="000E4521">
        <w:trPr>
          <w:trHeight w:val="848"/>
        </w:trPr>
        <w:tc>
          <w:tcPr>
            <w:tcW w:w="3794" w:type="dxa"/>
          </w:tcPr>
          <w:p w:rsidR="00F93D00" w:rsidRPr="000E4521" w:rsidRDefault="00F93D00" w:rsidP="000E4521">
            <w:pPr>
              <w:pStyle w:val="Default"/>
              <w:jc w:val="both"/>
              <w:rPr>
                <w:b/>
                <w:bCs/>
              </w:rPr>
            </w:pPr>
          </w:p>
        </w:tc>
        <w:tc>
          <w:tcPr>
            <w:tcW w:w="4111" w:type="dxa"/>
          </w:tcPr>
          <w:p w:rsidR="00F93D00" w:rsidRPr="000E4521" w:rsidRDefault="00F93D00" w:rsidP="000E4521">
            <w:pPr>
              <w:pStyle w:val="Default"/>
              <w:jc w:val="both"/>
            </w:pPr>
            <w:r w:rsidRPr="000E4521">
              <w:rPr>
                <w:b/>
                <w:bCs/>
              </w:rPr>
              <w:t>«5»</w:t>
            </w:r>
            <w:r w:rsidRPr="000E4521">
              <w:t xml:space="preserve">− отлично. </w:t>
            </w:r>
          </w:p>
          <w:p w:rsidR="00F93D00" w:rsidRPr="000E4521" w:rsidRDefault="00F93D00" w:rsidP="000E4521">
            <w:pPr>
              <w:pStyle w:val="Default"/>
              <w:jc w:val="both"/>
            </w:pPr>
            <w:r w:rsidRPr="000E4521">
              <w:rPr>
                <w:i/>
                <w:iCs/>
              </w:rPr>
              <w:t xml:space="preserve">Полностью успешное решение (без ошибок и полностью самостоятельно) </w:t>
            </w:r>
          </w:p>
        </w:tc>
        <w:tc>
          <w:tcPr>
            <w:tcW w:w="1869" w:type="dxa"/>
          </w:tcPr>
          <w:p w:rsidR="00F93D00" w:rsidRPr="000E4521" w:rsidRDefault="00F93D00" w:rsidP="00F93D00">
            <w:pPr>
              <w:pStyle w:val="Default"/>
            </w:pPr>
            <w:r w:rsidRPr="000E4521">
              <w:rPr>
                <w:b/>
                <w:bCs/>
              </w:rPr>
              <w:t xml:space="preserve">100% б.у </w:t>
            </w:r>
          </w:p>
          <w:p w:rsidR="00F93D00" w:rsidRPr="000E4521" w:rsidRDefault="00F93D00" w:rsidP="00F93D00">
            <w:pPr>
              <w:pStyle w:val="Default"/>
            </w:pPr>
            <w:r w:rsidRPr="000E4521">
              <w:rPr>
                <w:b/>
                <w:bCs/>
              </w:rPr>
              <w:t xml:space="preserve">и </w:t>
            </w:r>
          </w:p>
          <w:p w:rsidR="00F93D00" w:rsidRPr="000E4521" w:rsidRDefault="00F93D00" w:rsidP="00F93D00">
            <w:pPr>
              <w:pStyle w:val="Default"/>
            </w:pPr>
            <w:r w:rsidRPr="000E4521">
              <w:rPr>
                <w:b/>
                <w:bCs/>
              </w:rPr>
              <w:t xml:space="preserve">70-100% п.у. </w:t>
            </w:r>
          </w:p>
        </w:tc>
      </w:tr>
      <w:tr w:rsidR="00F93D00" w:rsidRPr="000E4521" w:rsidTr="000E4521">
        <w:trPr>
          <w:trHeight w:val="556"/>
        </w:trPr>
        <w:tc>
          <w:tcPr>
            <w:tcW w:w="3794" w:type="dxa"/>
          </w:tcPr>
          <w:p w:rsidR="00F93D00" w:rsidRPr="000E4521" w:rsidRDefault="00F93D00" w:rsidP="000E4521">
            <w:pPr>
              <w:pStyle w:val="Default"/>
              <w:jc w:val="both"/>
            </w:pPr>
            <w:r w:rsidRPr="000E4521">
              <w:rPr>
                <w:b/>
                <w:bCs/>
              </w:rPr>
              <w:t>Максимальный (</w:t>
            </w:r>
            <w:r w:rsidRPr="000E4521">
              <w:t xml:space="preserve">необязательный) </w:t>
            </w:r>
            <w:r w:rsidRPr="000E4521">
              <w:rPr>
                <w:b/>
                <w:bCs/>
              </w:rPr>
              <w:t xml:space="preserve">уровень </w:t>
            </w:r>
          </w:p>
          <w:p w:rsidR="00F93D00" w:rsidRPr="000E4521" w:rsidRDefault="00F93D00" w:rsidP="000E4521">
            <w:pPr>
              <w:pStyle w:val="Default"/>
              <w:jc w:val="both"/>
            </w:pPr>
            <w:r w:rsidRPr="000E4521">
              <w:rPr>
                <w:i/>
                <w:iCs/>
              </w:rPr>
              <w:t xml:space="preserve">Решение задачи по материалу, не изучавшемуся в классе, где потребовались либо самостоятельно добытые новые знания, </w:t>
            </w:r>
          </w:p>
          <w:p w:rsidR="00F93D00" w:rsidRPr="000E4521" w:rsidRDefault="00F93D00" w:rsidP="000E4521">
            <w:pPr>
              <w:pStyle w:val="Default"/>
              <w:jc w:val="both"/>
            </w:pPr>
            <w:r w:rsidRPr="000E4521">
              <w:rPr>
                <w:i/>
                <w:iCs/>
              </w:rPr>
              <w:t xml:space="preserve">либо новые, самостоятельно усвоенные умения </w:t>
            </w:r>
          </w:p>
        </w:tc>
        <w:tc>
          <w:tcPr>
            <w:tcW w:w="4111" w:type="dxa"/>
          </w:tcPr>
          <w:p w:rsidR="00F93D00" w:rsidRPr="000E4521" w:rsidRDefault="00F93D00" w:rsidP="000E4521">
            <w:pPr>
              <w:pStyle w:val="Default"/>
              <w:jc w:val="both"/>
            </w:pPr>
            <w:r w:rsidRPr="000E4521">
              <w:rPr>
                <w:b/>
                <w:bCs/>
              </w:rPr>
              <w:t xml:space="preserve">«5» </w:t>
            </w:r>
          </w:p>
          <w:p w:rsidR="00F93D00" w:rsidRPr="000E4521" w:rsidRDefault="00F93D00" w:rsidP="000E4521">
            <w:pPr>
              <w:pStyle w:val="Default"/>
              <w:jc w:val="both"/>
            </w:pPr>
            <w:r w:rsidRPr="000E4521">
              <w:rPr>
                <w:i/>
                <w:iCs/>
              </w:rPr>
              <w:t xml:space="preserve">Частично успешное решение (с незначительной ошибкой или с посторонней помощью в какой-то момент решения) </w:t>
            </w:r>
          </w:p>
        </w:tc>
        <w:tc>
          <w:tcPr>
            <w:tcW w:w="1869" w:type="dxa"/>
          </w:tcPr>
          <w:p w:rsidR="000E4521" w:rsidRDefault="00F93D00">
            <w:pPr>
              <w:pStyle w:val="Default"/>
              <w:rPr>
                <w:b/>
                <w:bCs/>
              </w:rPr>
            </w:pPr>
            <w:r w:rsidRPr="000E4521">
              <w:rPr>
                <w:b/>
                <w:bCs/>
              </w:rPr>
              <w:t xml:space="preserve">Отдельная шкала: </w:t>
            </w:r>
          </w:p>
          <w:p w:rsidR="00F93D00" w:rsidRPr="000E4521" w:rsidRDefault="00F93D00">
            <w:pPr>
              <w:pStyle w:val="Default"/>
            </w:pPr>
            <w:r w:rsidRPr="000E4521">
              <w:rPr>
                <w:b/>
                <w:bCs/>
              </w:rPr>
              <w:t xml:space="preserve">50-69% </w:t>
            </w:r>
          </w:p>
        </w:tc>
      </w:tr>
      <w:tr w:rsidR="000E4521" w:rsidRPr="000E4521" w:rsidTr="000E4521">
        <w:trPr>
          <w:trHeight w:val="852"/>
        </w:trPr>
        <w:tc>
          <w:tcPr>
            <w:tcW w:w="3794" w:type="dxa"/>
          </w:tcPr>
          <w:p w:rsidR="000E4521" w:rsidRPr="000E4521" w:rsidRDefault="000E4521" w:rsidP="000E4521">
            <w:pPr>
              <w:pStyle w:val="Default"/>
              <w:jc w:val="both"/>
              <w:rPr>
                <w:b/>
                <w:bCs/>
              </w:rPr>
            </w:pPr>
          </w:p>
        </w:tc>
        <w:tc>
          <w:tcPr>
            <w:tcW w:w="4111" w:type="dxa"/>
          </w:tcPr>
          <w:p w:rsidR="000E4521" w:rsidRPr="000E4521" w:rsidRDefault="000E4521" w:rsidP="000E4521">
            <w:pPr>
              <w:pStyle w:val="Default"/>
              <w:jc w:val="both"/>
            </w:pPr>
            <w:r w:rsidRPr="000E4521">
              <w:t>«</w:t>
            </w:r>
            <w:r w:rsidRPr="000E4521">
              <w:rPr>
                <w:b/>
                <w:bCs/>
              </w:rPr>
              <w:t xml:space="preserve">5 и 5» </w:t>
            </w:r>
            <w:r w:rsidRPr="000E4521">
              <w:t xml:space="preserve">превосходно. </w:t>
            </w:r>
          </w:p>
          <w:p w:rsidR="000E4521" w:rsidRPr="000E4521" w:rsidRDefault="000E4521" w:rsidP="000E4521">
            <w:pPr>
              <w:pStyle w:val="Default"/>
              <w:jc w:val="both"/>
            </w:pPr>
            <w:r w:rsidRPr="000E4521">
              <w:rPr>
                <w:i/>
                <w:iCs/>
              </w:rPr>
              <w:t xml:space="preserve">Полностью успешное решение (без ошибок и полностью </w:t>
            </w:r>
            <w:r>
              <w:rPr>
                <w:i/>
                <w:iCs/>
              </w:rPr>
              <w:t>самостоятельно</w:t>
            </w:r>
          </w:p>
        </w:tc>
        <w:tc>
          <w:tcPr>
            <w:tcW w:w="1869" w:type="dxa"/>
          </w:tcPr>
          <w:p w:rsidR="000E4521" w:rsidRPr="000E4521" w:rsidRDefault="000E4521" w:rsidP="00715ABF">
            <w:pPr>
              <w:pStyle w:val="Default"/>
            </w:pPr>
            <w:r w:rsidRPr="000E4521">
              <w:rPr>
                <w:b/>
                <w:bCs/>
              </w:rPr>
              <w:t xml:space="preserve">Отдельная шкала: </w:t>
            </w:r>
          </w:p>
          <w:p w:rsidR="000E4521" w:rsidRPr="000E4521" w:rsidRDefault="000E4521" w:rsidP="00715ABF">
            <w:pPr>
              <w:pStyle w:val="Default"/>
            </w:pPr>
            <w:r w:rsidRPr="000E4521">
              <w:rPr>
                <w:b/>
                <w:bCs/>
              </w:rPr>
              <w:t xml:space="preserve">70-100% </w:t>
            </w:r>
          </w:p>
        </w:tc>
      </w:tr>
    </w:tbl>
    <w:p w:rsidR="00FF3136" w:rsidRDefault="00FF3136" w:rsidP="00FF3136">
      <w:pPr>
        <w:pStyle w:val="Default"/>
        <w:jc w:val="both"/>
        <w:rPr>
          <w:sz w:val="28"/>
          <w:szCs w:val="28"/>
        </w:rPr>
      </w:pPr>
      <w:r w:rsidRPr="00FF3136">
        <w:rPr>
          <w:sz w:val="28"/>
          <w:szCs w:val="28"/>
        </w:rPr>
        <w:lastRenderedPageBreak/>
        <w:t xml:space="preserve">2.8. Текущая оценка уровня достижения обучающимися предметных и метапредметных результатов является общей, поскольку последние представляют собой основу и условие успешности достижения предметных результатов, и определяется в процессе решения учебных задач (устных и письменных), выполнения письменных работ контролирующего характера. </w:t>
      </w:r>
    </w:p>
    <w:p w:rsidR="00FF3136" w:rsidRPr="00FF3136" w:rsidRDefault="00FF3136" w:rsidP="00FF3136">
      <w:pPr>
        <w:pStyle w:val="Default"/>
        <w:ind w:firstLine="709"/>
        <w:jc w:val="both"/>
        <w:rPr>
          <w:sz w:val="28"/>
          <w:szCs w:val="28"/>
        </w:rPr>
      </w:pPr>
      <w:r w:rsidRPr="00FF3136">
        <w:rPr>
          <w:sz w:val="28"/>
          <w:szCs w:val="28"/>
        </w:rPr>
        <w:t xml:space="preserve">Выставление отметки производится за учебную задачу или группу задач, показывающую овладение конкретным действием, специфическим для данного предмета и (или) универсальным. За выполнение учебной задачи (группы задач) новой темы отметка ставится только по желанию обучающегося. </w:t>
      </w:r>
    </w:p>
    <w:p w:rsidR="00FF3136" w:rsidRPr="00FF3136" w:rsidRDefault="00FF3136" w:rsidP="00FF3136">
      <w:pPr>
        <w:pStyle w:val="Default"/>
        <w:jc w:val="both"/>
        <w:rPr>
          <w:sz w:val="28"/>
          <w:szCs w:val="28"/>
        </w:rPr>
      </w:pPr>
      <w:r w:rsidRPr="00FF3136">
        <w:rPr>
          <w:sz w:val="28"/>
          <w:szCs w:val="28"/>
        </w:rPr>
        <w:t xml:space="preserve">2.9.Качественная оценка уровня достижения обучающимися предметных и метапредметных результатов применяется для фиксации динамики образовательных достижений обучающихся и фиксируется в портфеле достижений обучающегося. </w:t>
      </w:r>
    </w:p>
    <w:p w:rsidR="00FF3136" w:rsidRPr="00FF3136" w:rsidRDefault="00FF3136" w:rsidP="00FF3136">
      <w:pPr>
        <w:pStyle w:val="Default"/>
        <w:jc w:val="both"/>
        <w:rPr>
          <w:sz w:val="28"/>
          <w:szCs w:val="28"/>
        </w:rPr>
      </w:pPr>
      <w:r w:rsidRPr="00FF3136">
        <w:rPr>
          <w:sz w:val="28"/>
          <w:szCs w:val="28"/>
        </w:rPr>
        <w:t xml:space="preserve">2.10.Оценка уровня достижения обучающимися личностных результатов осуществляется через наблюдения педагогов, мониторинговые исследования, проводимые специалистами (психолог, социальный педагог). Она отражается в листах наблюдения, листах образовательных достижений, др. </w:t>
      </w:r>
    </w:p>
    <w:p w:rsidR="00FF3136" w:rsidRPr="00FF3136" w:rsidRDefault="00FF3136" w:rsidP="00FF3136">
      <w:pPr>
        <w:pStyle w:val="Default"/>
        <w:jc w:val="both"/>
        <w:rPr>
          <w:sz w:val="28"/>
          <w:szCs w:val="28"/>
        </w:rPr>
      </w:pPr>
      <w:r w:rsidRPr="00FF3136">
        <w:rPr>
          <w:sz w:val="28"/>
          <w:szCs w:val="28"/>
        </w:rPr>
        <w:t xml:space="preserve">2.11.Оценка метапредметных и личностных результатов должна отвечать этическим принципам защиты интересов ребёнка и предъявляться в форме, не представляющей угрозы личности, психологической безопасности и эмоциональному статусу обучающегося. </w:t>
      </w:r>
    </w:p>
    <w:p w:rsidR="00FF3136" w:rsidRPr="001268C3" w:rsidRDefault="00FF3136" w:rsidP="00FF3136">
      <w:pPr>
        <w:pStyle w:val="Default"/>
        <w:jc w:val="both"/>
        <w:rPr>
          <w:color w:val="auto"/>
          <w:sz w:val="28"/>
          <w:szCs w:val="28"/>
        </w:rPr>
      </w:pPr>
      <w:r w:rsidRPr="001268C3">
        <w:rPr>
          <w:color w:val="auto"/>
          <w:sz w:val="28"/>
          <w:szCs w:val="28"/>
        </w:rPr>
        <w:t xml:space="preserve">2.12.Текущий контроль учащихся 1-го класса осуществляется только через качественную оценку. </w:t>
      </w:r>
    </w:p>
    <w:p w:rsidR="00FF3136" w:rsidRPr="00FF3136" w:rsidRDefault="00FF3136" w:rsidP="00FF3136">
      <w:pPr>
        <w:pStyle w:val="Default"/>
        <w:jc w:val="both"/>
        <w:rPr>
          <w:sz w:val="28"/>
          <w:szCs w:val="28"/>
        </w:rPr>
      </w:pPr>
      <w:r w:rsidRPr="00FF3136">
        <w:rPr>
          <w:sz w:val="28"/>
          <w:szCs w:val="28"/>
        </w:rPr>
        <w:t xml:space="preserve">2.13.Оценке, отметке учителя предшествует самооценка обучающихся. Учитель имеет право скорректировать её. </w:t>
      </w:r>
    </w:p>
    <w:p w:rsidR="00FF3136" w:rsidRPr="00FF3136" w:rsidRDefault="00FF3136" w:rsidP="00FF3136">
      <w:pPr>
        <w:pStyle w:val="Default"/>
        <w:jc w:val="both"/>
        <w:rPr>
          <w:sz w:val="28"/>
          <w:szCs w:val="28"/>
        </w:rPr>
      </w:pPr>
      <w:r w:rsidRPr="00FF3136">
        <w:rPr>
          <w:sz w:val="28"/>
          <w:szCs w:val="28"/>
        </w:rPr>
        <w:t xml:space="preserve">2.14.Отметка за выполнение письменных работ контролирующего характера выставляется к следующему уроку, за исключением отметок за творческие работы по предметам, курсам, которые выставляются не позднее, чем через неделю после их проведения. </w:t>
      </w:r>
    </w:p>
    <w:p w:rsidR="00FF3136" w:rsidRPr="00FF3136" w:rsidRDefault="00FF3136" w:rsidP="00FF3136">
      <w:pPr>
        <w:pStyle w:val="Default"/>
        <w:jc w:val="both"/>
        <w:rPr>
          <w:sz w:val="28"/>
          <w:szCs w:val="28"/>
        </w:rPr>
      </w:pPr>
      <w:r w:rsidRPr="00FF3136">
        <w:rPr>
          <w:sz w:val="28"/>
          <w:szCs w:val="28"/>
        </w:rPr>
        <w:t xml:space="preserve">2.15.Отметки, полученные обучающимися за выполнение работ контролирующего характера, являются окончательными и не подлежат изменению. </w:t>
      </w:r>
    </w:p>
    <w:p w:rsidR="00FF3136" w:rsidRPr="00FF3136" w:rsidRDefault="00FF3136" w:rsidP="00FF3136">
      <w:pPr>
        <w:pStyle w:val="Default"/>
        <w:jc w:val="both"/>
        <w:rPr>
          <w:sz w:val="28"/>
          <w:szCs w:val="28"/>
        </w:rPr>
      </w:pPr>
      <w:r w:rsidRPr="00FF3136">
        <w:rPr>
          <w:sz w:val="28"/>
          <w:szCs w:val="28"/>
        </w:rPr>
        <w:t xml:space="preserve">2.16.По итогам письменных работ контролирующего характера проводится работа над ошибками. Содержание работы над ошибками определяется учителем по результатам поэлементного анализа. Работа над ошибками проводится на следующем уроке, а также может проводиться дополнительно через 1-2 недели. </w:t>
      </w:r>
    </w:p>
    <w:p w:rsidR="00FF3136" w:rsidRPr="00FF3136" w:rsidRDefault="00FF3136" w:rsidP="00FF3136">
      <w:pPr>
        <w:pStyle w:val="Default"/>
        <w:jc w:val="both"/>
        <w:rPr>
          <w:sz w:val="28"/>
          <w:szCs w:val="28"/>
        </w:rPr>
      </w:pPr>
      <w:r w:rsidRPr="00FF3136">
        <w:rPr>
          <w:sz w:val="28"/>
          <w:szCs w:val="28"/>
        </w:rPr>
        <w:t xml:space="preserve">2.17.Выставление неудовлетворительных отметок в ходе текущего контроля успеваемости не допускается: </w:t>
      </w:r>
    </w:p>
    <w:p w:rsidR="00FF3136" w:rsidRPr="00FF3136" w:rsidRDefault="00FF3136" w:rsidP="00FF3136">
      <w:pPr>
        <w:pStyle w:val="Default"/>
        <w:jc w:val="both"/>
        <w:rPr>
          <w:sz w:val="28"/>
          <w:szCs w:val="28"/>
        </w:rPr>
      </w:pPr>
      <w:r w:rsidRPr="00FF3136">
        <w:rPr>
          <w:sz w:val="28"/>
          <w:szCs w:val="28"/>
        </w:rPr>
        <w:t>2.17.1.</w:t>
      </w:r>
      <w:r w:rsidR="001268C3">
        <w:rPr>
          <w:sz w:val="28"/>
          <w:szCs w:val="28"/>
        </w:rPr>
        <w:t>В</w:t>
      </w:r>
      <w:r w:rsidRPr="00FF3136">
        <w:rPr>
          <w:sz w:val="28"/>
          <w:szCs w:val="28"/>
        </w:rPr>
        <w:t xml:space="preserve"> адаптационный период: </w:t>
      </w:r>
    </w:p>
    <w:p w:rsidR="00FF3136" w:rsidRPr="00FF3136" w:rsidRDefault="00FF3136" w:rsidP="00FF3136">
      <w:pPr>
        <w:pStyle w:val="Default"/>
        <w:numPr>
          <w:ilvl w:val="0"/>
          <w:numId w:val="21"/>
        </w:numPr>
        <w:spacing w:after="47"/>
        <w:ind w:left="426"/>
        <w:jc w:val="both"/>
        <w:rPr>
          <w:sz w:val="28"/>
          <w:szCs w:val="28"/>
        </w:rPr>
      </w:pPr>
      <w:r w:rsidRPr="00FF3136">
        <w:rPr>
          <w:sz w:val="28"/>
          <w:szCs w:val="28"/>
        </w:rPr>
        <w:t xml:space="preserve">в начале учебного года: обучающимся, перешедшим на новый уровень общего образования, в течение месяца; остальным обучающимся - в течение первых 2-х недель; обучающимся, приступившим к изучению нового предмета учебного плана, - в течение месяца; </w:t>
      </w:r>
    </w:p>
    <w:p w:rsidR="00FF3136" w:rsidRPr="00FF3136" w:rsidRDefault="00FF3136" w:rsidP="00FF3136">
      <w:pPr>
        <w:pStyle w:val="Default"/>
        <w:numPr>
          <w:ilvl w:val="0"/>
          <w:numId w:val="21"/>
        </w:numPr>
        <w:spacing w:after="47"/>
        <w:ind w:left="426"/>
        <w:jc w:val="both"/>
        <w:rPr>
          <w:sz w:val="28"/>
          <w:szCs w:val="28"/>
        </w:rPr>
      </w:pPr>
      <w:r w:rsidRPr="00FF3136">
        <w:rPr>
          <w:sz w:val="28"/>
          <w:szCs w:val="28"/>
        </w:rPr>
        <w:lastRenderedPageBreak/>
        <w:t xml:space="preserve">на первых двух уроках после каникул; </w:t>
      </w:r>
    </w:p>
    <w:p w:rsidR="00FF3136" w:rsidRPr="00FF3136" w:rsidRDefault="00FF3136" w:rsidP="00FF3136">
      <w:pPr>
        <w:pStyle w:val="Default"/>
        <w:numPr>
          <w:ilvl w:val="0"/>
          <w:numId w:val="21"/>
        </w:numPr>
        <w:ind w:left="426"/>
        <w:jc w:val="both"/>
        <w:rPr>
          <w:sz w:val="28"/>
          <w:szCs w:val="28"/>
        </w:rPr>
      </w:pPr>
      <w:r w:rsidRPr="00FF3136">
        <w:rPr>
          <w:sz w:val="28"/>
          <w:szCs w:val="28"/>
        </w:rPr>
        <w:t xml:space="preserve">на первых двух уроках после длительного отсутствия обучающегося. </w:t>
      </w:r>
    </w:p>
    <w:p w:rsidR="00FF3136" w:rsidRPr="00FF3136" w:rsidRDefault="00FF3136" w:rsidP="00FF3136">
      <w:pPr>
        <w:pStyle w:val="Default"/>
        <w:jc w:val="both"/>
        <w:rPr>
          <w:sz w:val="28"/>
          <w:szCs w:val="28"/>
        </w:rPr>
      </w:pPr>
      <w:r w:rsidRPr="00FF3136">
        <w:rPr>
          <w:sz w:val="28"/>
          <w:szCs w:val="28"/>
        </w:rPr>
        <w:t xml:space="preserve">2.17.2. </w:t>
      </w:r>
      <w:r w:rsidR="001268C3">
        <w:rPr>
          <w:sz w:val="28"/>
          <w:szCs w:val="28"/>
        </w:rPr>
        <w:t>З</w:t>
      </w:r>
      <w:r w:rsidRPr="00FF3136">
        <w:rPr>
          <w:sz w:val="28"/>
          <w:szCs w:val="28"/>
        </w:rPr>
        <w:t xml:space="preserve">а невыполнение домашнего задания по объективным или субъективным причинам. </w:t>
      </w:r>
    </w:p>
    <w:p w:rsidR="00FF3136" w:rsidRPr="00FF3136" w:rsidRDefault="00FF3136" w:rsidP="00FF3136">
      <w:pPr>
        <w:pStyle w:val="Default"/>
        <w:jc w:val="both"/>
        <w:rPr>
          <w:sz w:val="28"/>
          <w:szCs w:val="28"/>
        </w:rPr>
      </w:pPr>
      <w:r w:rsidRPr="00FF3136">
        <w:rPr>
          <w:sz w:val="28"/>
          <w:szCs w:val="28"/>
        </w:rPr>
        <w:t>2.18.</w:t>
      </w:r>
      <w:r w:rsidR="001268C3">
        <w:rPr>
          <w:sz w:val="28"/>
          <w:szCs w:val="28"/>
        </w:rPr>
        <w:t xml:space="preserve">  </w:t>
      </w:r>
      <w:r w:rsidRPr="00FF3136">
        <w:rPr>
          <w:sz w:val="28"/>
          <w:szCs w:val="28"/>
        </w:rPr>
        <w:t xml:space="preserve">Отметке и качественной оценке по итогам учебного периода (четверти, года) подлежит уровень освоения обучающимися основных общеобразовательных программ в соответствии с федеральными государственными образовательными стандартами начального общего, основного общего и среднего общего образования по всем предметам учебного плана. </w:t>
      </w:r>
    </w:p>
    <w:p w:rsidR="00FF3136" w:rsidRDefault="00FF3136" w:rsidP="00FF3136">
      <w:pPr>
        <w:pStyle w:val="Default"/>
        <w:jc w:val="both"/>
        <w:rPr>
          <w:sz w:val="28"/>
          <w:szCs w:val="28"/>
        </w:rPr>
      </w:pPr>
      <w:r w:rsidRPr="00FF3136">
        <w:rPr>
          <w:sz w:val="28"/>
          <w:szCs w:val="28"/>
        </w:rPr>
        <w:t xml:space="preserve">2.19.Отметки по каждому учебному предмету, курсу учебного плана по итогам учебного периода выставляются за два дня до его окончания. </w:t>
      </w:r>
    </w:p>
    <w:p w:rsidR="00FF3136" w:rsidRPr="00FF3136" w:rsidRDefault="00FF3136" w:rsidP="00FF3136">
      <w:pPr>
        <w:pStyle w:val="Default"/>
        <w:jc w:val="both"/>
        <w:rPr>
          <w:sz w:val="28"/>
          <w:szCs w:val="28"/>
        </w:rPr>
      </w:pPr>
      <w:r w:rsidRPr="00FF3136">
        <w:rPr>
          <w:sz w:val="28"/>
          <w:szCs w:val="28"/>
        </w:rPr>
        <w:t xml:space="preserve">2.20.Отметка считается обоснованной при наличии у обучающегося в классном журнале не менее трёх текущих отметок по предмету, курсу. В случае отсутствия у обучающегося необходимого количества отметок и в целях установления фактического уровня освоения им содержания компонентов какой-либо части (темы) учебного предмета, курса учебного плана педагогом проводятся дополнительные мероприятия контролирующего характера. </w:t>
      </w:r>
    </w:p>
    <w:p w:rsidR="00FF3136" w:rsidRPr="00FF3136" w:rsidRDefault="00FF3136" w:rsidP="00FF3136">
      <w:pPr>
        <w:pStyle w:val="Default"/>
        <w:jc w:val="both"/>
        <w:rPr>
          <w:sz w:val="28"/>
          <w:szCs w:val="28"/>
        </w:rPr>
      </w:pPr>
      <w:r w:rsidRPr="00FF3136">
        <w:rPr>
          <w:sz w:val="28"/>
          <w:szCs w:val="28"/>
        </w:rPr>
        <w:t>2.21.</w:t>
      </w:r>
      <w:r>
        <w:rPr>
          <w:sz w:val="28"/>
          <w:szCs w:val="28"/>
        </w:rPr>
        <w:t xml:space="preserve"> </w:t>
      </w:r>
      <w:r w:rsidRPr="00FF3136">
        <w:rPr>
          <w:sz w:val="28"/>
          <w:szCs w:val="28"/>
        </w:rPr>
        <w:t xml:space="preserve">В случае несогласия обучающегося, его родителей (законных представителей) с выставленной за учебный период отметкой по предмету, курсу (модулю) он (они) имеют право обжаловать выставленную отметку в комиссии по урегулированию споров между участниками образовательных отношений, деятельность которой регламентируется локальным актом школы. </w:t>
      </w:r>
    </w:p>
    <w:p w:rsidR="00FF3136" w:rsidRPr="00FF3136" w:rsidRDefault="00FF3136" w:rsidP="00FF3136">
      <w:pPr>
        <w:pStyle w:val="Default"/>
        <w:jc w:val="both"/>
        <w:rPr>
          <w:sz w:val="28"/>
          <w:szCs w:val="28"/>
        </w:rPr>
      </w:pPr>
      <w:r w:rsidRPr="00FF3136">
        <w:rPr>
          <w:sz w:val="28"/>
          <w:szCs w:val="28"/>
        </w:rPr>
        <w:t>2.22.</w:t>
      </w:r>
      <w:r>
        <w:rPr>
          <w:sz w:val="28"/>
          <w:szCs w:val="28"/>
        </w:rPr>
        <w:t xml:space="preserve"> </w:t>
      </w:r>
      <w:r w:rsidRPr="00FF3136">
        <w:rPr>
          <w:sz w:val="28"/>
          <w:szCs w:val="28"/>
        </w:rPr>
        <w:t xml:space="preserve">По итогам учебного периода обучающихся, получивших неудовлетворительную отметку по учебному предмету, курсу, педагог разрабатывает план (программу) ликвидации пробелов, которые позволяют достигнуть планируемых результатов освоения основной общеобразовательной программы в соответствии с федеральными государственными образовательными стандартами. </w:t>
      </w:r>
    </w:p>
    <w:p w:rsidR="00FF3136" w:rsidRDefault="00FF3136" w:rsidP="00FF3136">
      <w:pPr>
        <w:pStyle w:val="Default"/>
        <w:jc w:val="both"/>
        <w:rPr>
          <w:sz w:val="28"/>
          <w:szCs w:val="28"/>
        </w:rPr>
      </w:pPr>
      <w:r w:rsidRPr="00FF3136">
        <w:rPr>
          <w:sz w:val="28"/>
          <w:szCs w:val="28"/>
        </w:rPr>
        <w:t>2.23.</w:t>
      </w:r>
      <w:r>
        <w:rPr>
          <w:sz w:val="28"/>
          <w:szCs w:val="28"/>
        </w:rPr>
        <w:t xml:space="preserve"> </w:t>
      </w:r>
      <w:r w:rsidRPr="00FF3136">
        <w:rPr>
          <w:sz w:val="28"/>
          <w:szCs w:val="28"/>
        </w:rPr>
        <w:t>Текущий контроль в рамках внеурочной деятельности определятся ее моделью, формой организации занятий, особенностями выбранного направления и Положением о внеурочной деятельности.</w:t>
      </w:r>
    </w:p>
    <w:p w:rsidR="00FF3136" w:rsidRPr="00FF3136" w:rsidRDefault="00FF3136" w:rsidP="00FF3136">
      <w:pPr>
        <w:pStyle w:val="Default"/>
        <w:jc w:val="both"/>
        <w:rPr>
          <w:sz w:val="28"/>
          <w:szCs w:val="28"/>
        </w:rPr>
      </w:pPr>
      <w:r w:rsidRPr="00FF3136">
        <w:rPr>
          <w:sz w:val="28"/>
          <w:szCs w:val="28"/>
        </w:rPr>
        <w:t xml:space="preserve"> </w:t>
      </w:r>
    </w:p>
    <w:p w:rsidR="00FF3136" w:rsidRPr="00FF3136" w:rsidRDefault="00FF3136" w:rsidP="00FF3136">
      <w:pPr>
        <w:pStyle w:val="Default"/>
        <w:jc w:val="both"/>
        <w:rPr>
          <w:sz w:val="28"/>
          <w:szCs w:val="28"/>
        </w:rPr>
      </w:pPr>
      <w:r w:rsidRPr="00FF3136">
        <w:rPr>
          <w:b/>
          <w:bCs/>
          <w:sz w:val="28"/>
          <w:szCs w:val="28"/>
        </w:rPr>
        <w:t xml:space="preserve">3.Организация промежуточной аттестации обучающихся </w:t>
      </w:r>
    </w:p>
    <w:p w:rsidR="00FF3136" w:rsidRPr="00FF3136" w:rsidRDefault="00FF3136" w:rsidP="00FF3136">
      <w:pPr>
        <w:pStyle w:val="Default"/>
        <w:spacing w:after="27"/>
        <w:jc w:val="both"/>
        <w:rPr>
          <w:sz w:val="28"/>
          <w:szCs w:val="28"/>
        </w:rPr>
      </w:pPr>
      <w:r w:rsidRPr="00FF3136">
        <w:rPr>
          <w:sz w:val="28"/>
          <w:szCs w:val="28"/>
        </w:rPr>
        <w:t xml:space="preserve">3.1. Промежуточная аттестация обучающихся проводится с целью определения уровня освоения обучающимися содержания всего объема или части основной общеобразовательной программы по учебным предметам, курсам. </w:t>
      </w:r>
    </w:p>
    <w:p w:rsidR="00FF3136" w:rsidRPr="00FF3136" w:rsidRDefault="00FF3136" w:rsidP="00FF3136">
      <w:pPr>
        <w:pStyle w:val="Default"/>
        <w:spacing w:after="27"/>
        <w:jc w:val="both"/>
        <w:rPr>
          <w:sz w:val="28"/>
          <w:szCs w:val="28"/>
        </w:rPr>
      </w:pPr>
      <w:r w:rsidRPr="00FF3136">
        <w:rPr>
          <w:sz w:val="28"/>
          <w:szCs w:val="28"/>
        </w:rPr>
        <w:t xml:space="preserve">3.2. Промежуточная аттестация обучающихся - оценка уровня освоения обучающимися содержания всего объема или части основной общеобразовательной программы по учебным предметам, курсам (модулям) на конец учебного года. </w:t>
      </w:r>
    </w:p>
    <w:p w:rsidR="00FF3136" w:rsidRPr="00FF3136" w:rsidRDefault="00FF3136" w:rsidP="00FF3136">
      <w:pPr>
        <w:pStyle w:val="Default"/>
        <w:spacing w:after="27"/>
        <w:jc w:val="both"/>
        <w:rPr>
          <w:sz w:val="28"/>
          <w:szCs w:val="28"/>
        </w:rPr>
      </w:pPr>
      <w:r w:rsidRPr="00FF3136">
        <w:rPr>
          <w:sz w:val="28"/>
          <w:szCs w:val="28"/>
        </w:rPr>
        <w:lastRenderedPageBreak/>
        <w:t xml:space="preserve">3.3. Формы проведения промежуточной аттестации обучающихся указываются в учебном плане. </w:t>
      </w:r>
    </w:p>
    <w:p w:rsidR="00FF3136" w:rsidRPr="00FF3136" w:rsidRDefault="00FF3136" w:rsidP="00FF3136">
      <w:pPr>
        <w:pStyle w:val="Default"/>
        <w:spacing w:after="27"/>
        <w:jc w:val="both"/>
        <w:rPr>
          <w:sz w:val="28"/>
          <w:szCs w:val="28"/>
        </w:rPr>
      </w:pPr>
      <w:r w:rsidRPr="00FF3136">
        <w:rPr>
          <w:sz w:val="28"/>
          <w:szCs w:val="28"/>
        </w:rPr>
        <w:t xml:space="preserve">3.4. Сроки проведения промежуточной аттестации обучающихся фиксируются в календарном учебном графике: с 26 по 31 мая текущего года. </w:t>
      </w:r>
    </w:p>
    <w:p w:rsidR="00FF3136" w:rsidRPr="00FF3136" w:rsidRDefault="00FF3136" w:rsidP="00FF3136">
      <w:pPr>
        <w:pStyle w:val="Default"/>
        <w:spacing w:after="27"/>
        <w:jc w:val="both"/>
        <w:rPr>
          <w:sz w:val="28"/>
          <w:szCs w:val="28"/>
        </w:rPr>
      </w:pPr>
      <w:r w:rsidRPr="00FF3136">
        <w:rPr>
          <w:sz w:val="28"/>
          <w:szCs w:val="28"/>
        </w:rPr>
        <w:t xml:space="preserve">3.5. В период проведения промежуточной аттестации обучающихся создаются аттестационные комиссии, деятельность которых регламентируется локальным актом </w:t>
      </w:r>
      <w:r w:rsidR="001268C3">
        <w:rPr>
          <w:sz w:val="28"/>
          <w:szCs w:val="28"/>
        </w:rPr>
        <w:t>Ш</w:t>
      </w:r>
      <w:r w:rsidRPr="00FF3136">
        <w:rPr>
          <w:sz w:val="28"/>
          <w:szCs w:val="28"/>
        </w:rPr>
        <w:t xml:space="preserve">колы. </w:t>
      </w:r>
    </w:p>
    <w:p w:rsidR="00FF3136" w:rsidRPr="00FF3136" w:rsidRDefault="00FF3136" w:rsidP="00FF3136">
      <w:pPr>
        <w:pStyle w:val="Default"/>
        <w:jc w:val="both"/>
        <w:rPr>
          <w:sz w:val="28"/>
          <w:szCs w:val="28"/>
        </w:rPr>
      </w:pPr>
      <w:r w:rsidRPr="00FF3136">
        <w:rPr>
          <w:sz w:val="28"/>
          <w:szCs w:val="28"/>
        </w:rPr>
        <w:t xml:space="preserve">3.6. Расписание промежуточной аттестации обучающихся, состав аттестационных комиссий, график консультаций утверждаются директором школы и доводятся до сведения участников образовательных отношений не позднее, чем за две недели до начала промежуточной аттестации. </w:t>
      </w:r>
    </w:p>
    <w:p w:rsidR="00FF3136" w:rsidRPr="00FF3136" w:rsidRDefault="00FF3136" w:rsidP="00FF3136">
      <w:pPr>
        <w:pStyle w:val="Default"/>
        <w:jc w:val="both"/>
        <w:rPr>
          <w:sz w:val="28"/>
          <w:szCs w:val="28"/>
        </w:rPr>
      </w:pPr>
      <w:r w:rsidRPr="00FF3136">
        <w:rPr>
          <w:sz w:val="28"/>
          <w:szCs w:val="28"/>
        </w:rPr>
        <w:t xml:space="preserve">3.7. Промежуточную аттестацию в </w:t>
      </w:r>
      <w:r w:rsidR="001268C3">
        <w:rPr>
          <w:sz w:val="28"/>
          <w:szCs w:val="28"/>
        </w:rPr>
        <w:t>Ш</w:t>
      </w:r>
      <w:r w:rsidRPr="00FF3136">
        <w:rPr>
          <w:sz w:val="28"/>
          <w:szCs w:val="28"/>
        </w:rPr>
        <w:t>коле в обязательном порядке проходят обучающиеся, осваивающие основные общеобразовательные программы начального общего и основного общего</w:t>
      </w:r>
      <w:r w:rsidR="001268C3">
        <w:rPr>
          <w:sz w:val="28"/>
          <w:szCs w:val="28"/>
        </w:rPr>
        <w:t xml:space="preserve"> и среднего общего</w:t>
      </w:r>
      <w:r w:rsidRPr="00FF3136">
        <w:rPr>
          <w:sz w:val="28"/>
          <w:szCs w:val="28"/>
        </w:rPr>
        <w:t xml:space="preserve"> образования. </w:t>
      </w:r>
    </w:p>
    <w:p w:rsidR="00FF3136" w:rsidRPr="00FF3136" w:rsidRDefault="00FF3136" w:rsidP="00FF3136">
      <w:pPr>
        <w:pStyle w:val="Default"/>
        <w:jc w:val="both"/>
        <w:rPr>
          <w:sz w:val="28"/>
          <w:szCs w:val="28"/>
        </w:rPr>
      </w:pPr>
      <w:r w:rsidRPr="00FF3136">
        <w:rPr>
          <w:sz w:val="28"/>
          <w:szCs w:val="28"/>
        </w:rPr>
        <w:t xml:space="preserve">3.8. </w:t>
      </w:r>
      <w:r w:rsidRPr="00130F3E">
        <w:rPr>
          <w:sz w:val="28"/>
          <w:szCs w:val="28"/>
          <w:u w:val="single"/>
        </w:rPr>
        <w:t>Промежуточная аттестация обучающихся проводится:</w:t>
      </w:r>
      <w:r w:rsidRPr="00FF3136">
        <w:rPr>
          <w:sz w:val="28"/>
          <w:szCs w:val="28"/>
        </w:rPr>
        <w:t xml:space="preserve"> </w:t>
      </w:r>
    </w:p>
    <w:p w:rsidR="00FF3136" w:rsidRPr="00FF3136" w:rsidRDefault="00FF3136" w:rsidP="00FF3136">
      <w:pPr>
        <w:pStyle w:val="Default"/>
        <w:jc w:val="both"/>
        <w:rPr>
          <w:sz w:val="28"/>
          <w:szCs w:val="28"/>
        </w:rPr>
      </w:pPr>
      <w:r w:rsidRPr="00FF3136">
        <w:rPr>
          <w:sz w:val="28"/>
          <w:szCs w:val="28"/>
        </w:rPr>
        <w:t xml:space="preserve">1 классы – по русскому языку в форме контрольного списывания; </w:t>
      </w:r>
    </w:p>
    <w:p w:rsidR="00FF3136" w:rsidRPr="00FF3136" w:rsidRDefault="00FF3136" w:rsidP="00FF3136">
      <w:pPr>
        <w:pStyle w:val="Default"/>
        <w:jc w:val="both"/>
        <w:rPr>
          <w:sz w:val="28"/>
          <w:szCs w:val="28"/>
        </w:rPr>
      </w:pPr>
      <w:r w:rsidRPr="00FF3136">
        <w:rPr>
          <w:sz w:val="28"/>
          <w:szCs w:val="28"/>
        </w:rPr>
        <w:t xml:space="preserve">2 классы – по </w:t>
      </w:r>
      <w:r w:rsidR="00715ABF">
        <w:rPr>
          <w:sz w:val="28"/>
          <w:szCs w:val="28"/>
        </w:rPr>
        <w:t>русскому языку в форме проведения диктанта</w:t>
      </w:r>
      <w:r w:rsidR="00303F4E">
        <w:rPr>
          <w:sz w:val="28"/>
          <w:szCs w:val="28"/>
        </w:rPr>
        <w:t xml:space="preserve"> с грамматическим заданием</w:t>
      </w:r>
      <w:r w:rsidRPr="00FF3136">
        <w:rPr>
          <w:sz w:val="28"/>
          <w:szCs w:val="28"/>
        </w:rPr>
        <w:t xml:space="preserve">; </w:t>
      </w:r>
    </w:p>
    <w:p w:rsidR="00FF3136" w:rsidRPr="00FF3136" w:rsidRDefault="00FF3136" w:rsidP="00FF3136">
      <w:pPr>
        <w:pStyle w:val="Default"/>
        <w:jc w:val="both"/>
        <w:rPr>
          <w:sz w:val="28"/>
          <w:szCs w:val="28"/>
        </w:rPr>
      </w:pPr>
      <w:r w:rsidRPr="00FF3136">
        <w:rPr>
          <w:sz w:val="28"/>
          <w:szCs w:val="28"/>
        </w:rPr>
        <w:t xml:space="preserve">3 классы - </w:t>
      </w:r>
      <w:r w:rsidR="00303F4E" w:rsidRPr="00FF3136">
        <w:rPr>
          <w:sz w:val="28"/>
          <w:szCs w:val="28"/>
        </w:rPr>
        <w:t xml:space="preserve">по </w:t>
      </w:r>
      <w:r w:rsidR="00303F4E">
        <w:rPr>
          <w:sz w:val="28"/>
          <w:szCs w:val="28"/>
        </w:rPr>
        <w:t>русскому языку в форме проведения диктанта с грамматическим заданием</w:t>
      </w:r>
      <w:r w:rsidRPr="00FF3136">
        <w:rPr>
          <w:sz w:val="28"/>
          <w:szCs w:val="28"/>
        </w:rPr>
        <w:t xml:space="preserve">; </w:t>
      </w:r>
    </w:p>
    <w:p w:rsidR="00FF3136" w:rsidRPr="00FF3136" w:rsidRDefault="00FF3136" w:rsidP="00FF3136">
      <w:pPr>
        <w:pStyle w:val="Default"/>
        <w:jc w:val="both"/>
        <w:rPr>
          <w:sz w:val="28"/>
          <w:szCs w:val="28"/>
        </w:rPr>
      </w:pPr>
      <w:r w:rsidRPr="00FF3136">
        <w:rPr>
          <w:sz w:val="28"/>
          <w:szCs w:val="28"/>
        </w:rPr>
        <w:t xml:space="preserve">4 классы - </w:t>
      </w:r>
      <w:r w:rsidR="00303F4E" w:rsidRPr="00FF3136">
        <w:rPr>
          <w:sz w:val="28"/>
          <w:szCs w:val="28"/>
        </w:rPr>
        <w:t xml:space="preserve">по </w:t>
      </w:r>
      <w:r w:rsidR="00303F4E">
        <w:rPr>
          <w:sz w:val="28"/>
          <w:szCs w:val="28"/>
        </w:rPr>
        <w:t>русскому языку в форме проведения диктанта с грамматическим заданием; по математике в форме контрольной работы</w:t>
      </w:r>
      <w:r w:rsidRPr="00FF3136">
        <w:rPr>
          <w:sz w:val="28"/>
          <w:szCs w:val="28"/>
        </w:rPr>
        <w:t xml:space="preserve">; </w:t>
      </w:r>
    </w:p>
    <w:p w:rsidR="00FF3136" w:rsidRPr="00FF3136" w:rsidRDefault="00FF3136" w:rsidP="00FF3136">
      <w:pPr>
        <w:pStyle w:val="Default"/>
        <w:jc w:val="both"/>
        <w:rPr>
          <w:sz w:val="28"/>
          <w:szCs w:val="28"/>
        </w:rPr>
      </w:pPr>
      <w:r w:rsidRPr="00FF3136">
        <w:rPr>
          <w:sz w:val="28"/>
          <w:szCs w:val="28"/>
        </w:rPr>
        <w:t xml:space="preserve">5 классы – </w:t>
      </w:r>
      <w:r w:rsidR="00303F4E">
        <w:rPr>
          <w:sz w:val="28"/>
          <w:szCs w:val="28"/>
        </w:rPr>
        <w:t>по истории в форме итогового тестирования (письменно)</w:t>
      </w:r>
      <w:r w:rsidRPr="00FF3136">
        <w:rPr>
          <w:sz w:val="28"/>
          <w:szCs w:val="28"/>
        </w:rPr>
        <w:t xml:space="preserve">; </w:t>
      </w:r>
    </w:p>
    <w:p w:rsidR="00FF3136" w:rsidRPr="00FF3136" w:rsidRDefault="00FF3136" w:rsidP="00FF3136">
      <w:pPr>
        <w:pStyle w:val="Default"/>
        <w:jc w:val="both"/>
        <w:rPr>
          <w:sz w:val="28"/>
          <w:szCs w:val="28"/>
        </w:rPr>
      </w:pPr>
      <w:r w:rsidRPr="00FF3136">
        <w:rPr>
          <w:sz w:val="28"/>
          <w:szCs w:val="28"/>
        </w:rPr>
        <w:t xml:space="preserve">6 классы – </w:t>
      </w:r>
      <w:r w:rsidR="00303F4E">
        <w:rPr>
          <w:sz w:val="28"/>
          <w:szCs w:val="28"/>
        </w:rPr>
        <w:t>по биологии в форме итогового тестирования (письменно)</w:t>
      </w:r>
      <w:r w:rsidRPr="00FF3136">
        <w:rPr>
          <w:sz w:val="28"/>
          <w:szCs w:val="28"/>
        </w:rPr>
        <w:t xml:space="preserve">; </w:t>
      </w:r>
    </w:p>
    <w:p w:rsidR="00FF3136" w:rsidRPr="00FF3136" w:rsidRDefault="00FF3136" w:rsidP="00FF3136">
      <w:pPr>
        <w:pStyle w:val="Default"/>
        <w:jc w:val="both"/>
        <w:rPr>
          <w:sz w:val="28"/>
          <w:szCs w:val="28"/>
        </w:rPr>
      </w:pPr>
      <w:r w:rsidRPr="00FF3136">
        <w:rPr>
          <w:sz w:val="28"/>
          <w:szCs w:val="28"/>
        </w:rPr>
        <w:t xml:space="preserve">7 классы - </w:t>
      </w:r>
      <w:r w:rsidR="008D12D5">
        <w:rPr>
          <w:sz w:val="28"/>
          <w:szCs w:val="28"/>
        </w:rPr>
        <w:t>по физике в форме итогового тестирования (письменно)</w:t>
      </w:r>
      <w:r w:rsidRPr="00FF3136">
        <w:rPr>
          <w:sz w:val="28"/>
          <w:szCs w:val="28"/>
        </w:rPr>
        <w:t xml:space="preserve">; </w:t>
      </w:r>
    </w:p>
    <w:p w:rsidR="00FF3136" w:rsidRPr="00FF3136" w:rsidRDefault="00FF3136" w:rsidP="00FF3136">
      <w:pPr>
        <w:pStyle w:val="Default"/>
        <w:jc w:val="both"/>
        <w:rPr>
          <w:sz w:val="28"/>
          <w:szCs w:val="28"/>
        </w:rPr>
      </w:pPr>
      <w:r w:rsidRPr="00FF3136">
        <w:rPr>
          <w:sz w:val="28"/>
          <w:szCs w:val="28"/>
        </w:rPr>
        <w:t xml:space="preserve">8 классы – </w:t>
      </w:r>
      <w:r w:rsidR="00C47426">
        <w:rPr>
          <w:sz w:val="28"/>
          <w:szCs w:val="28"/>
        </w:rPr>
        <w:t xml:space="preserve">по русскому языку и </w:t>
      </w:r>
      <w:r w:rsidRPr="00FF3136">
        <w:rPr>
          <w:sz w:val="28"/>
          <w:szCs w:val="28"/>
        </w:rPr>
        <w:t>математике</w:t>
      </w:r>
      <w:r w:rsidR="00C47426">
        <w:rPr>
          <w:sz w:val="28"/>
          <w:szCs w:val="28"/>
        </w:rPr>
        <w:t xml:space="preserve"> в форме тестирования</w:t>
      </w:r>
      <w:r w:rsidRPr="00FF3136">
        <w:rPr>
          <w:sz w:val="28"/>
          <w:szCs w:val="28"/>
        </w:rPr>
        <w:t xml:space="preserve">; </w:t>
      </w:r>
    </w:p>
    <w:p w:rsidR="00FF3136" w:rsidRPr="00FF3136" w:rsidRDefault="00FF3136" w:rsidP="00FF3136">
      <w:pPr>
        <w:pStyle w:val="Default"/>
        <w:jc w:val="both"/>
        <w:rPr>
          <w:sz w:val="28"/>
          <w:szCs w:val="28"/>
        </w:rPr>
      </w:pPr>
      <w:r w:rsidRPr="00FF3136">
        <w:rPr>
          <w:sz w:val="28"/>
          <w:szCs w:val="28"/>
        </w:rPr>
        <w:t xml:space="preserve">10 класс – </w:t>
      </w:r>
      <w:r w:rsidR="00C47426">
        <w:rPr>
          <w:sz w:val="28"/>
          <w:szCs w:val="28"/>
        </w:rPr>
        <w:t>по русскому языку и математике в форме тестовой контрольной работы</w:t>
      </w:r>
      <w:r w:rsidRPr="00FF3136">
        <w:rPr>
          <w:sz w:val="28"/>
          <w:szCs w:val="28"/>
        </w:rPr>
        <w:t xml:space="preserve">. </w:t>
      </w:r>
    </w:p>
    <w:p w:rsidR="00FF3136" w:rsidRPr="00FF3136" w:rsidRDefault="00FF3136" w:rsidP="00B83ACA">
      <w:pPr>
        <w:pStyle w:val="Default"/>
        <w:jc w:val="both"/>
        <w:rPr>
          <w:sz w:val="28"/>
          <w:szCs w:val="28"/>
        </w:rPr>
      </w:pPr>
      <w:r w:rsidRPr="00FF3136">
        <w:rPr>
          <w:sz w:val="28"/>
          <w:szCs w:val="28"/>
        </w:rPr>
        <w:t>3.9.Успешность освоения обучающимися 1-х классов части основной общеобразовательной программы по учебным предметам, курсам характеризуется качественной оценкой, фиксирование которой о</w:t>
      </w:r>
      <w:r w:rsidR="001657E6">
        <w:rPr>
          <w:sz w:val="28"/>
          <w:szCs w:val="28"/>
        </w:rPr>
        <w:t xml:space="preserve">существляется педагогом в листе </w:t>
      </w:r>
      <w:r w:rsidRPr="00FF3136">
        <w:rPr>
          <w:sz w:val="28"/>
          <w:szCs w:val="28"/>
        </w:rPr>
        <w:t>бразовательных достижений и хранится в Портфеле достижений</w:t>
      </w:r>
      <w:r w:rsidRPr="00FF3136">
        <w:rPr>
          <w:i/>
          <w:iCs/>
          <w:sz w:val="28"/>
          <w:szCs w:val="28"/>
        </w:rPr>
        <w:t xml:space="preserve">. </w:t>
      </w:r>
    </w:p>
    <w:p w:rsidR="00FF3136" w:rsidRPr="00FF3136" w:rsidRDefault="00FF3136" w:rsidP="00FF3136">
      <w:pPr>
        <w:pStyle w:val="Default"/>
        <w:jc w:val="both"/>
        <w:rPr>
          <w:sz w:val="28"/>
          <w:szCs w:val="28"/>
        </w:rPr>
      </w:pPr>
      <w:r w:rsidRPr="00FF3136">
        <w:rPr>
          <w:sz w:val="28"/>
          <w:szCs w:val="28"/>
        </w:rPr>
        <w:t xml:space="preserve">3.10.Обучающимся 2-8-х и 10-х классов отметка за достижение определенного уровня предметных результатов освоения основных общеобразовательных программ или их части по всем предметам, курсам учебного плана за промежуточную аттестацию выставляется в журнал по 5-ти бальной системе оценивания. </w:t>
      </w:r>
    </w:p>
    <w:p w:rsidR="00FF3136" w:rsidRPr="00FF3136" w:rsidRDefault="00FF3136" w:rsidP="00FF3136">
      <w:pPr>
        <w:pStyle w:val="Default"/>
        <w:jc w:val="both"/>
        <w:rPr>
          <w:sz w:val="28"/>
          <w:szCs w:val="28"/>
        </w:rPr>
      </w:pPr>
      <w:r w:rsidRPr="00FF3136">
        <w:rPr>
          <w:sz w:val="28"/>
          <w:szCs w:val="28"/>
        </w:rPr>
        <w:t xml:space="preserve">3.11.Отметки, полученные обучающимися на промежуточной аттестации, отражаются в классных журналах на предметных страницах отдельной графой после выставления годовых отметок, затем определяется итоговая отметка, которая доводится до сведения обучающихся и их родителей (законных представителей). </w:t>
      </w:r>
    </w:p>
    <w:p w:rsidR="00FF3136" w:rsidRPr="00FF3136" w:rsidRDefault="00FF3136" w:rsidP="00FF3136">
      <w:pPr>
        <w:pStyle w:val="Default"/>
        <w:jc w:val="both"/>
        <w:rPr>
          <w:sz w:val="28"/>
          <w:szCs w:val="28"/>
        </w:rPr>
      </w:pPr>
      <w:r w:rsidRPr="00FF3136">
        <w:rPr>
          <w:sz w:val="28"/>
          <w:szCs w:val="28"/>
        </w:rPr>
        <w:t xml:space="preserve">3.12.Итоговая отметка по каждому учебному предмету, курсу учебного плана выставляется обучающимся, успешно прошедшим промежуточную </w:t>
      </w:r>
      <w:r w:rsidRPr="00FF3136">
        <w:rPr>
          <w:sz w:val="28"/>
          <w:szCs w:val="28"/>
        </w:rPr>
        <w:lastRenderedPageBreak/>
        <w:t xml:space="preserve">аттестацию, и определяется путём вычисления среднего арифметического отметок за год и отметки, полученной обучающимся на промежуточной аттестации, и выставляется целым числом в соответствии с правилами математического округления. </w:t>
      </w:r>
    </w:p>
    <w:p w:rsidR="00FF3136" w:rsidRPr="00FF3136" w:rsidRDefault="00FF3136" w:rsidP="00FF3136">
      <w:pPr>
        <w:pStyle w:val="Default"/>
        <w:jc w:val="both"/>
        <w:rPr>
          <w:sz w:val="28"/>
          <w:szCs w:val="28"/>
        </w:rPr>
      </w:pPr>
      <w:r w:rsidRPr="00FF3136">
        <w:rPr>
          <w:sz w:val="28"/>
          <w:szCs w:val="28"/>
        </w:rPr>
        <w:t xml:space="preserve">3.13.Обучающиеся, освоившие в полном объёме соответствующую образовательную программу учебного года, успешно прошедшие промежуточную аттестацию, на основании решения педагогического совета переводятся в следующий класс. </w:t>
      </w:r>
    </w:p>
    <w:p w:rsidR="00FF3136" w:rsidRPr="00FF3136" w:rsidRDefault="00FF3136" w:rsidP="00FF3136">
      <w:pPr>
        <w:pStyle w:val="Default"/>
        <w:jc w:val="both"/>
        <w:rPr>
          <w:sz w:val="28"/>
          <w:szCs w:val="28"/>
        </w:rPr>
      </w:pPr>
      <w:r w:rsidRPr="00FF3136">
        <w:rPr>
          <w:sz w:val="28"/>
          <w:szCs w:val="28"/>
        </w:rPr>
        <w:t xml:space="preserve">3.14.Результаты текущего контроля успеваемости, промежуточной аттестации обучающихся анализируются и рассматриваются на заседаниях педагогического совета, методических объединений, на совещании при директоре, родительских и классных собраниях. </w:t>
      </w:r>
    </w:p>
    <w:p w:rsidR="00FF3136" w:rsidRPr="00FF3136" w:rsidRDefault="00FF3136" w:rsidP="00FF3136">
      <w:pPr>
        <w:pStyle w:val="Default"/>
        <w:jc w:val="both"/>
        <w:rPr>
          <w:sz w:val="28"/>
          <w:szCs w:val="28"/>
        </w:rPr>
      </w:pPr>
      <w:r w:rsidRPr="00FF3136">
        <w:rPr>
          <w:sz w:val="28"/>
          <w:szCs w:val="28"/>
        </w:rPr>
        <w:t xml:space="preserve">3.15.Обучающимся, не прошедшим промежуточную аттестацию по уважительным причинам, устанавливаются дополнительные сроки её прохождения. </w:t>
      </w:r>
    </w:p>
    <w:p w:rsidR="00FF3136" w:rsidRPr="00FF3136" w:rsidRDefault="00FF3136" w:rsidP="00FF3136">
      <w:pPr>
        <w:pStyle w:val="Default"/>
        <w:jc w:val="both"/>
        <w:rPr>
          <w:sz w:val="28"/>
          <w:szCs w:val="28"/>
        </w:rPr>
      </w:pPr>
      <w:r w:rsidRPr="00FF3136">
        <w:rPr>
          <w:sz w:val="28"/>
          <w:szCs w:val="28"/>
        </w:rPr>
        <w:t xml:space="preserve">3.16.Неудовлетворительные результаты промежуточной аттестации по одному или нескольким учебным предметам, курсам основной общеобразовательной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rsidR="00FF3136" w:rsidRPr="00FF3136" w:rsidRDefault="00FF3136" w:rsidP="00FF3136">
      <w:pPr>
        <w:pStyle w:val="Default"/>
        <w:jc w:val="both"/>
        <w:rPr>
          <w:sz w:val="28"/>
          <w:szCs w:val="28"/>
        </w:rPr>
      </w:pPr>
      <w:r w:rsidRPr="00FF3136">
        <w:rPr>
          <w:sz w:val="28"/>
          <w:szCs w:val="28"/>
        </w:rPr>
        <w:t xml:space="preserve">3.17.Обучающиеся,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FF3136" w:rsidRPr="00FF3136" w:rsidRDefault="00FF3136" w:rsidP="00FF3136">
      <w:pPr>
        <w:pStyle w:val="Default"/>
        <w:jc w:val="both"/>
        <w:rPr>
          <w:sz w:val="28"/>
          <w:szCs w:val="28"/>
        </w:rPr>
      </w:pPr>
      <w:r w:rsidRPr="00FF3136">
        <w:rPr>
          <w:sz w:val="28"/>
          <w:szCs w:val="28"/>
        </w:rPr>
        <w:t xml:space="preserve">3.18.В следующий класс могут быть переведены обучающиеся, имеющие по итогам учебного года академическую задолженность по одному предмету. </w:t>
      </w:r>
    </w:p>
    <w:p w:rsidR="00FF3136" w:rsidRPr="00FF3136" w:rsidRDefault="00FF3136" w:rsidP="00FF3136">
      <w:pPr>
        <w:pStyle w:val="Default"/>
        <w:jc w:val="both"/>
        <w:rPr>
          <w:sz w:val="28"/>
          <w:szCs w:val="28"/>
        </w:rPr>
      </w:pPr>
      <w:r w:rsidRPr="00FF3136">
        <w:rPr>
          <w:sz w:val="28"/>
          <w:szCs w:val="28"/>
        </w:rPr>
        <w:t xml:space="preserve">3.19.В целях реализации позиции п. 3.15, 3.16. настоящего Положения: </w:t>
      </w:r>
    </w:p>
    <w:p w:rsidR="00FF3136" w:rsidRPr="00FF3136" w:rsidRDefault="00FF3136" w:rsidP="00FF3136">
      <w:pPr>
        <w:pStyle w:val="Default"/>
        <w:jc w:val="both"/>
        <w:rPr>
          <w:sz w:val="28"/>
          <w:szCs w:val="28"/>
        </w:rPr>
      </w:pPr>
      <w:r w:rsidRPr="00FF3136">
        <w:rPr>
          <w:sz w:val="28"/>
          <w:szCs w:val="28"/>
        </w:rPr>
        <w:t xml:space="preserve">3.19.1. уважительными причинами признаются: </w:t>
      </w:r>
    </w:p>
    <w:p w:rsidR="00FF3136" w:rsidRPr="00FF3136" w:rsidRDefault="00FF3136" w:rsidP="00FF3136">
      <w:pPr>
        <w:pStyle w:val="Default"/>
        <w:jc w:val="both"/>
        <w:rPr>
          <w:sz w:val="28"/>
          <w:szCs w:val="28"/>
        </w:rPr>
      </w:pPr>
      <w:r w:rsidRPr="00FF3136">
        <w:rPr>
          <w:sz w:val="28"/>
          <w:szCs w:val="28"/>
        </w:rPr>
        <w:t xml:space="preserve">– болезнь обучающегося, подтвержденная соответствующей медицинской справкой медицинской организации; </w:t>
      </w:r>
    </w:p>
    <w:p w:rsidR="00FF3136" w:rsidRPr="00FF3136" w:rsidRDefault="00FF3136" w:rsidP="00FF3136">
      <w:pPr>
        <w:pStyle w:val="Default"/>
        <w:jc w:val="both"/>
        <w:rPr>
          <w:sz w:val="28"/>
          <w:szCs w:val="28"/>
        </w:rPr>
      </w:pPr>
      <w:r w:rsidRPr="00FF3136">
        <w:rPr>
          <w:sz w:val="28"/>
          <w:szCs w:val="28"/>
        </w:rPr>
        <w:t xml:space="preserve">– трагические обстоятельства семейного характера; </w:t>
      </w:r>
    </w:p>
    <w:p w:rsidR="00FF3136" w:rsidRPr="00FF3136" w:rsidRDefault="00FF3136" w:rsidP="00FF3136">
      <w:pPr>
        <w:pStyle w:val="Default"/>
        <w:jc w:val="both"/>
        <w:rPr>
          <w:sz w:val="28"/>
          <w:szCs w:val="28"/>
        </w:rPr>
      </w:pPr>
      <w:r w:rsidRPr="00FF3136">
        <w:rPr>
          <w:sz w:val="28"/>
          <w:szCs w:val="28"/>
        </w:rPr>
        <w:t xml:space="preserve">–обстоятельства непреодолимой силы, определяемые в соответствии с Гражданским кодексом РФ; </w:t>
      </w:r>
    </w:p>
    <w:p w:rsidR="00FF3136" w:rsidRPr="00FF3136" w:rsidRDefault="00FF3136" w:rsidP="00FF3136">
      <w:pPr>
        <w:pStyle w:val="Default"/>
        <w:jc w:val="both"/>
        <w:rPr>
          <w:sz w:val="28"/>
          <w:szCs w:val="28"/>
        </w:rPr>
      </w:pPr>
      <w:r w:rsidRPr="00FF3136">
        <w:rPr>
          <w:sz w:val="28"/>
          <w:szCs w:val="28"/>
        </w:rPr>
        <w:t xml:space="preserve">3.19.2. </w:t>
      </w:r>
      <w:r w:rsidR="001268C3">
        <w:rPr>
          <w:sz w:val="28"/>
          <w:szCs w:val="28"/>
        </w:rPr>
        <w:t>А</w:t>
      </w:r>
      <w:r w:rsidRPr="00FF3136">
        <w:rPr>
          <w:sz w:val="28"/>
          <w:szCs w:val="28"/>
        </w:rPr>
        <w:t xml:space="preserve">кадемическая задолженность – это неудовлетворительные результаты промежуточной аттестации по одному или нескольким учебным предметам, курсам, дисциплинам образовательной программы или непрохождение промежуточной аттестации при отсутствии уважительных причин; </w:t>
      </w:r>
    </w:p>
    <w:p w:rsidR="00FF3136" w:rsidRDefault="00FF3136" w:rsidP="00FF3136">
      <w:pPr>
        <w:pStyle w:val="Default"/>
        <w:jc w:val="both"/>
        <w:rPr>
          <w:sz w:val="28"/>
          <w:szCs w:val="28"/>
        </w:rPr>
      </w:pPr>
      <w:r w:rsidRPr="00FF3136">
        <w:rPr>
          <w:sz w:val="28"/>
          <w:szCs w:val="28"/>
        </w:rPr>
        <w:t xml:space="preserve">3.19.3. </w:t>
      </w:r>
      <w:r w:rsidR="001268C3">
        <w:rPr>
          <w:sz w:val="28"/>
          <w:szCs w:val="28"/>
        </w:rPr>
        <w:t>У</w:t>
      </w:r>
      <w:r w:rsidRPr="00FF3136">
        <w:rPr>
          <w:sz w:val="28"/>
          <w:szCs w:val="28"/>
        </w:rPr>
        <w:t xml:space="preserve">словный перевод в следующий класс – это перевод обучающихся, не прошедших промежуточную аттестацию по уважительным причинам или имеющим академическую задолженность, с обязательной ликвидацией академической задолженности в установленные сроки. </w:t>
      </w:r>
    </w:p>
    <w:p w:rsidR="00B83ACA" w:rsidRPr="00FF3136" w:rsidRDefault="00B83ACA" w:rsidP="00FF3136">
      <w:pPr>
        <w:pStyle w:val="Default"/>
        <w:jc w:val="both"/>
        <w:rPr>
          <w:sz w:val="28"/>
          <w:szCs w:val="28"/>
        </w:rPr>
      </w:pPr>
    </w:p>
    <w:p w:rsidR="00FF3136" w:rsidRPr="00FF3136" w:rsidRDefault="00FF3136" w:rsidP="00FF3136">
      <w:pPr>
        <w:pStyle w:val="Default"/>
        <w:jc w:val="both"/>
        <w:rPr>
          <w:sz w:val="28"/>
          <w:szCs w:val="28"/>
        </w:rPr>
      </w:pPr>
      <w:r w:rsidRPr="00FF3136">
        <w:rPr>
          <w:b/>
          <w:bCs/>
          <w:sz w:val="28"/>
          <w:szCs w:val="28"/>
        </w:rPr>
        <w:t xml:space="preserve">4. Ликвидация академической задолженности обучающимися </w:t>
      </w:r>
    </w:p>
    <w:p w:rsidR="00FF3136" w:rsidRPr="00FF3136" w:rsidRDefault="00FF3136" w:rsidP="00FF3136">
      <w:pPr>
        <w:pStyle w:val="Default"/>
        <w:jc w:val="both"/>
        <w:rPr>
          <w:sz w:val="28"/>
          <w:szCs w:val="28"/>
        </w:rPr>
      </w:pPr>
      <w:r w:rsidRPr="00FF3136">
        <w:rPr>
          <w:sz w:val="28"/>
          <w:szCs w:val="28"/>
        </w:rPr>
        <w:t xml:space="preserve">4.1. Права, обязанности участников образовательных отношений по ликвидации академической задолженности: </w:t>
      </w:r>
    </w:p>
    <w:p w:rsidR="00FF3136" w:rsidRPr="00FF3136" w:rsidRDefault="00FF3136" w:rsidP="00B83ACA">
      <w:pPr>
        <w:pStyle w:val="Default"/>
        <w:jc w:val="both"/>
        <w:rPr>
          <w:sz w:val="28"/>
          <w:szCs w:val="28"/>
        </w:rPr>
      </w:pPr>
      <w:r w:rsidRPr="00FF3136">
        <w:rPr>
          <w:sz w:val="28"/>
          <w:szCs w:val="28"/>
        </w:rPr>
        <w:lastRenderedPageBreak/>
        <w:t xml:space="preserve">4.1.1. </w:t>
      </w:r>
      <w:r w:rsidR="001268C3">
        <w:rPr>
          <w:sz w:val="28"/>
          <w:szCs w:val="28"/>
        </w:rPr>
        <w:t>О</w:t>
      </w:r>
      <w:r w:rsidRPr="00FF3136">
        <w:rPr>
          <w:sz w:val="28"/>
          <w:szCs w:val="28"/>
        </w:rPr>
        <w:t>бучающиеся обязаны ликвидировать академическую задолженность по учебным предметам, курсам, дисциплинам предыдущего учебного года в сроки, установленные</w:t>
      </w:r>
      <w:r w:rsidR="00B83ACA">
        <w:rPr>
          <w:sz w:val="28"/>
          <w:szCs w:val="28"/>
        </w:rPr>
        <w:t xml:space="preserve"> </w:t>
      </w:r>
      <w:r w:rsidRPr="00FF3136">
        <w:rPr>
          <w:sz w:val="28"/>
          <w:szCs w:val="28"/>
        </w:rPr>
        <w:t xml:space="preserve">приказом директора </w:t>
      </w:r>
      <w:r w:rsidR="00B83ACA">
        <w:rPr>
          <w:sz w:val="28"/>
          <w:szCs w:val="28"/>
        </w:rPr>
        <w:t>Ш</w:t>
      </w:r>
      <w:r w:rsidRPr="00FF3136">
        <w:rPr>
          <w:sz w:val="28"/>
          <w:szCs w:val="28"/>
        </w:rPr>
        <w:t xml:space="preserve">колы; </w:t>
      </w:r>
    </w:p>
    <w:p w:rsidR="00FF3136" w:rsidRPr="00FF3136" w:rsidRDefault="00FF3136" w:rsidP="00FF3136">
      <w:pPr>
        <w:pStyle w:val="Default"/>
        <w:jc w:val="both"/>
        <w:rPr>
          <w:sz w:val="28"/>
          <w:szCs w:val="28"/>
        </w:rPr>
      </w:pPr>
      <w:r w:rsidRPr="00FF3136">
        <w:rPr>
          <w:sz w:val="28"/>
          <w:szCs w:val="28"/>
        </w:rPr>
        <w:t xml:space="preserve">4.1.2. </w:t>
      </w:r>
      <w:r w:rsidR="001268C3">
        <w:rPr>
          <w:sz w:val="28"/>
          <w:szCs w:val="28"/>
        </w:rPr>
        <w:t>О</w:t>
      </w:r>
      <w:r w:rsidRPr="00FF3136">
        <w:rPr>
          <w:sz w:val="28"/>
          <w:szCs w:val="28"/>
        </w:rPr>
        <w:t xml:space="preserve">бучающиеся имеют право: </w:t>
      </w:r>
    </w:p>
    <w:p w:rsidR="00FF3136" w:rsidRPr="00FF3136" w:rsidRDefault="00FF3136" w:rsidP="00FF3136">
      <w:pPr>
        <w:pStyle w:val="Default"/>
        <w:jc w:val="both"/>
        <w:rPr>
          <w:sz w:val="28"/>
          <w:szCs w:val="28"/>
        </w:rPr>
      </w:pPr>
      <w:r w:rsidRPr="00FF3136">
        <w:rPr>
          <w:sz w:val="28"/>
          <w:szCs w:val="28"/>
        </w:rPr>
        <w:t xml:space="preserve">– пройти промежуточную аттестацию по соответствующим учебным предметам, курсам, дисциплинам; </w:t>
      </w:r>
    </w:p>
    <w:p w:rsidR="00FF3136" w:rsidRPr="00FF3136" w:rsidRDefault="00FF3136" w:rsidP="00FF3136">
      <w:pPr>
        <w:pStyle w:val="Default"/>
        <w:jc w:val="both"/>
        <w:rPr>
          <w:sz w:val="28"/>
          <w:szCs w:val="28"/>
        </w:rPr>
      </w:pPr>
      <w:r w:rsidRPr="00FF3136">
        <w:rPr>
          <w:sz w:val="28"/>
          <w:szCs w:val="28"/>
        </w:rPr>
        <w:t xml:space="preserve">– получать консультации по учебным предметам, курсам; </w:t>
      </w:r>
    </w:p>
    <w:p w:rsidR="00FF3136" w:rsidRPr="00FF3136" w:rsidRDefault="00FF3136" w:rsidP="00FF3136">
      <w:pPr>
        <w:pStyle w:val="Default"/>
        <w:jc w:val="both"/>
        <w:rPr>
          <w:sz w:val="28"/>
          <w:szCs w:val="28"/>
        </w:rPr>
      </w:pPr>
      <w:r w:rsidRPr="00FF3136">
        <w:rPr>
          <w:sz w:val="28"/>
          <w:szCs w:val="28"/>
        </w:rPr>
        <w:t xml:space="preserve">– получать информацию о сроках и датах работы комиссий по сдаче академических задолженностей; </w:t>
      </w:r>
    </w:p>
    <w:p w:rsidR="00FF3136" w:rsidRPr="00FF3136" w:rsidRDefault="00FF3136" w:rsidP="00FF3136">
      <w:pPr>
        <w:pStyle w:val="Default"/>
        <w:jc w:val="both"/>
        <w:rPr>
          <w:sz w:val="28"/>
          <w:szCs w:val="28"/>
        </w:rPr>
      </w:pPr>
      <w:r w:rsidRPr="00FF3136">
        <w:rPr>
          <w:sz w:val="28"/>
          <w:szCs w:val="28"/>
        </w:rPr>
        <w:t xml:space="preserve">– получать помощь педагога-психолога. </w:t>
      </w:r>
    </w:p>
    <w:p w:rsidR="00FF3136" w:rsidRPr="00FF3136" w:rsidRDefault="00FF3136" w:rsidP="00FF3136">
      <w:pPr>
        <w:pStyle w:val="Default"/>
        <w:jc w:val="both"/>
        <w:rPr>
          <w:sz w:val="28"/>
          <w:szCs w:val="28"/>
        </w:rPr>
      </w:pPr>
      <w:r w:rsidRPr="00FF3136">
        <w:rPr>
          <w:sz w:val="28"/>
          <w:szCs w:val="28"/>
        </w:rPr>
        <w:t xml:space="preserve">4.1.3. Школа при организации и проведении промежуточной аттестации обучающихся обязана: </w:t>
      </w:r>
    </w:p>
    <w:p w:rsidR="00FF3136" w:rsidRPr="00FF3136" w:rsidRDefault="00FF3136" w:rsidP="00FF3136">
      <w:pPr>
        <w:pStyle w:val="Default"/>
        <w:jc w:val="both"/>
        <w:rPr>
          <w:sz w:val="28"/>
          <w:szCs w:val="28"/>
        </w:rPr>
      </w:pPr>
      <w:r w:rsidRPr="00FF3136">
        <w:rPr>
          <w:sz w:val="28"/>
          <w:szCs w:val="28"/>
        </w:rPr>
        <w:t xml:space="preserve">– создать условия обучающимся для ликвидации академических задолженностей; </w:t>
      </w:r>
    </w:p>
    <w:p w:rsidR="00FF3136" w:rsidRPr="00FF3136" w:rsidRDefault="00FF3136" w:rsidP="00FF3136">
      <w:pPr>
        <w:pStyle w:val="Default"/>
        <w:jc w:val="both"/>
        <w:rPr>
          <w:sz w:val="28"/>
          <w:szCs w:val="28"/>
        </w:rPr>
      </w:pPr>
      <w:r w:rsidRPr="00FF3136">
        <w:rPr>
          <w:sz w:val="28"/>
          <w:szCs w:val="28"/>
        </w:rPr>
        <w:t xml:space="preserve">– обеспечить контроль за своевременностью ликвидации академических задолженностей; </w:t>
      </w:r>
    </w:p>
    <w:p w:rsidR="00FF3136" w:rsidRPr="00FF3136" w:rsidRDefault="00FF3136" w:rsidP="00FF3136">
      <w:pPr>
        <w:pStyle w:val="Default"/>
        <w:jc w:val="both"/>
        <w:rPr>
          <w:sz w:val="28"/>
          <w:szCs w:val="28"/>
        </w:rPr>
      </w:pPr>
      <w:r w:rsidRPr="00FF3136">
        <w:rPr>
          <w:sz w:val="28"/>
          <w:szCs w:val="28"/>
        </w:rPr>
        <w:t xml:space="preserve">–создать комиссию для проведения сдачи академических задолженностей (промежуточной аттестации обучающихся во второй раз); </w:t>
      </w:r>
    </w:p>
    <w:p w:rsidR="00FF3136" w:rsidRPr="00FF3136" w:rsidRDefault="00FF3136" w:rsidP="00FF3136">
      <w:pPr>
        <w:pStyle w:val="Default"/>
        <w:jc w:val="both"/>
        <w:rPr>
          <w:sz w:val="28"/>
          <w:szCs w:val="28"/>
        </w:rPr>
      </w:pPr>
      <w:r w:rsidRPr="00FF3136">
        <w:rPr>
          <w:sz w:val="28"/>
          <w:szCs w:val="28"/>
        </w:rPr>
        <w:t xml:space="preserve">4.1.4. </w:t>
      </w:r>
      <w:r w:rsidR="00B83ACA">
        <w:rPr>
          <w:sz w:val="28"/>
          <w:szCs w:val="28"/>
        </w:rPr>
        <w:t>Р</w:t>
      </w:r>
      <w:r w:rsidRPr="00FF3136">
        <w:rPr>
          <w:sz w:val="28"/>
          <w:szCs w:val="28"/>
        </w:rPr>
        <w:t xml:space="preserve">одители (законные представители) обучающихся обязаны: </w:t>
      </w:r>
    </w:p>
    <w:p w:rsidR="00FF3136" w:rsidRPr="00FF3136" w:rsidRDefault="00FF3136" w:rsidP="00FF3136">
      <w:pPr>
        <w:pStyle w:val="Default"/>
        <w:jc w:val="both"/>
        <w:rPr>
          <w:sz w:val="28"/>
          <w:szCs w:val="28"/>
        </w:rPr>
      </w:pPr>
      <w:r w:rsidRPr="00FF3136">
        <w:rPr>
          <w:sz w:val="28"/>
          <w:szCs w:val="28"/>
        </w:rPr>
        <w:t xml:space="preserve">– создать условия обучающемуся для ликвидации академической задолженности; </w:t>
      </w:r>
    </w:p>
    <w:p w:rsidR="00FF3136" w:rsidRPr="00FF3136" w:rsidRDefault="00FF3136" w:rsidP="00FF3136">
      <w:pPr>
        <w:pStyle w:val="Default"/>
        <w:jc w:val="both"/>
        <w:rPr>
          <w:sz w:val="28"/>
          <w:szCs w:val="28"/>
        </w:rPr>
      </w:pPr>
      <w:r w:rsidRPr="00FF3136">
        <w:rPr>
          <w:sz w:val="28"/>
          <w:szCs w:val="28"/>
        </w:rPr>
        <w:t xml:space="preserve">– обеспечить контроль за своевременностью ликвидации обучающимся академической задолженности; </w:t>
      </w:r>
    </w:p>
    <w:p w:rsidR="00FF3136" w:rsidRPr="00FF3136" w:rsidRDefault="00FF3136" w:rsidP="00FF3136">
      <w:pPr>
        <w:pStyle w:val="Default"/>
        <w:jc w:val="both"/>
        <w:rPr>
          <w:sz w:val="28"/>
          <w:szCs w:val="28"/>
        </w:rPr>
      </w:pPr>
      <w:r w:rsidRPr="00FF3136">
        <w:rPr>
          <w:sz w:val="28"/>
          <w:szCs w:val="28"/>
        </w:rPr>
        <w:t xml:space="preserve">– нести ответственность за ликвидацию обучающимся академической задолженности в течение следующего учебного года; </w:t>
      </w:r>
    </w:p>
    <w:p w:rsidR="00FF3136" w:rsidRPr="00FF3136" w:rsidRDefault="00FF3136" w:rsidP="00FF3136">
      <w:pPr>
        <w:pStyle w:val="Default"/>
        <w:jc w:val="both"/>
        <w:rPr>
          <w:sz w:val="28"/>
          <w:szCs w:val="28"/>
        </w:rPr>
      </w:pPr>
      <w:r w:rsidRPr="00FF3136">
        <w:rPr>
          <w:sz w:val="28"/>
          <w:szCs w:val="28"/>
        </w:rPr>
        <w:t xml:space="preserve">4.1.5. </w:t>
      </w:r>
      <w:r w:rsidR="00B83ACA">
        <w:rPr>
          <w:sz w:val="28"/>
          <w:szCs w:val="28"/>
        </w:rPr>
        <w:t>Д</w:t>
      </w:r>
      <w:r w:rsidRPr="00FF3136">
        <w:rPr>
          <w:sz w:val="28"/>
          <w:szCs w:val="28"/>
        </w:rPr>
        <w:t xml:space="preserve">ля проведения промежуточной аттестации во второй раз в школе создается соответствующая комиссия: </w:t>
      </w:r>
    </w:p>
    <w:p w:rsidR="00FF3136" w:rsidRPr="00FF3136" w:rsidRDefault="00FF3136" w:rsidP="00FF3136">
      <w:pPr>
        <w:pStyle w:val="Default"/>
        <w:jc w:val="both"/>
        <w:rPr>
          <w:sz w:val="28"/>
          <w:szCs w:val="28"/>
        </w:rPr>
      </w:pPr>
      <w:r w:rsidRPr="00FF3136">
        <w:rPr>
          <w:sz w:val="28"/>
          <w:szCs w:val="28"/>
        </w:rPr>
        <w:t xml:space="preserve">– комиссия формируется по предметному принципу; </w:t>
      </w:r>
    </w:p>
    <w:p w:rsidR="00FF3136" w:rsidRPr="00FF3136" w:rsidRDefault="00FF3136" w:rsidP="00FF3136">
      <w:pPr>
        <w:pStyle w:val="Default"/>
        <w:jc w:val="both"/>
        <w:rPr>
          <w:sz w:val="28"/>
          <w:szCs w:val="28"/>
        </w:rPr>
      </w:pPr>
      <w:r w:rsidRPr="00FF3136">
        <w:rPr>
          <w:sz w:val="28"/>
          <w:szCs w:val="28"/>
        </w:rPr>
        <w:t xml:space="preserve">– состав предметной комиссии определяется директором школы в количестве не менее 3-х человек; </w:t>
      </w:r>
    </w:p>
    <w:p w:rsidR="00FF3136" w:rsidRPr="00FF3136" w:rsidRDefault="00FF3136" w:rsidP="00FF3136">
      <w:pPr>
        <w:pStyle w:val="Default"/>
        <w:jc w:val="both"/>
        <w:rPr>
          <w:sz w:val="28"/>
          <w:szCs w:val="28"/>
        </w:rPr>
      </w:pPr>
      <w:r w:rsidRPr="00FF3136">
        <w:rPr>
          <w:sz w:val="28"/>
          <w:szCs w:val="28"/>
        </w:rPr>
        <w:t xml:space="preserve">– состав комиссии утверждается приказом директора школы; </w:t>
      </w:r>
    </w:p>
    <w:p w:rsidR="00FF3136" w:rsidRPr="00FF3136" w:rsidRDefault="00FF3136" w:rsidP="00FF3136">
      <w:pPr>
        <w:pStyle w:val="Default"/>
        <w:jc w:val="both"/>
        <w:rPr>
          <w:sz w:val="28"/>
          <w:szCs w:val="28"/>
        </w:rPr>
      </w:pPr>
      <w:r w:rsidRPr="00FF3136">
        <w:rPr>
          <w:sz w:val="28"/>
          <w:szCs w:val="28"/>
        </w:rPr>
        <w:t xml:space="preserve">4.1.6. </w:t>
      </w:r>
      <w:r w:rsidR="00B83ACA">
        <w:rPr>
          <w:sz w:val="28"/>
          <w:szCs w:val="28"/>
        </w:rPr>
        <w:t>Р</w:t>
      </w:r>
      <w:r w:rsidRPr="00FF3136">
        <w:rPr>
          <w:sz w:val="28"/>
          <w:szCs w:val="28"/>
        </w:rPr>
        <w:t xml:space="preserve">ешение предметной комиссии оформляется протоколом приема промежуточной аттестации обучающихся по учебному предмету, курсу; </w:t>
      </w:r>
    </w:p>
    <w:p w:rsidR="00FF3136" w:rsidRPr="00FF3136" w:rsidRDefault="00FF3136" w:rsidP="00FF3136">
      <w:pPr>
        <w:pStyle w:val="Default"/>
        <w:jc w:val="both"/>
        <w:rPr>
          <w:sz w:val="28"/>
          <w:szCs w:val="28"/>
        </w:rPr>
      </w:pPr>
      <w:r w:rsidRPr="00FF3136">
        <w:rPr>
          <w:sz w:val="28"/>
          <w:szCs w:val="28"/>
        </w:rPr>
        <w:t xml:space="preserve">4.1.7. </w:t>
      </w:r>
      <w:r w:rsidR="00B83ACA">
        <w:rPr>
          <w:sz w:val="28"/>
          <w:szCs w:val="28"/>
        </w:rPr>
        <w:t>О</w:t>
      </w:r>
      <w:r w:rsidRPr="00FF3136">
        <w:rPr>
          <w:sz w:val="28"/>
          <w:szCs w:val="28"/>
        </w:rPr>
        <w:t xml:space="preserve">бучающиеся, не ликвидировавшие в течение года с момента образования академической задолженности по общеобразовательным программам начального общего, основного общего и среднего общего образования, по усмотрению их родителей (законных представителей) и на основании заявления могут быть: </w:t>
      </w:r>
    </w:p>
    <w:p w:rsidR="00FF3136" w:rsidRPr="00FF3136" w:rsidRDefault="00FF3136" w:rsidP="00FF3136">
      <w:pPr>
        <w:pStyle w:val="Default"/>
        <w:jc w:val="both"/>
        <w:rPr>
          <w:sz w:val="28"/>
          <w:szCs w:val="28"/>
        </w:rPr>
      </w:pPr>
      <w:r w:rsidRPr="00FF3136">
        <w:rPr>
          <w:sz w:val="28"/>
          <w:szCs w:val="28"/>
        </w:rPr>
        <w:t xml:space="preserve">– оставлены на повторное обучение; </w:t>
      </w:r>
    </w:p>
    <w:p w:rsidR="00FF3136" w:rsidRPr="00FF3136" w:rsidRDefault="00FF3136" w:rsidP="00FF3136">
      <w:pPr>
        <w:pStyle w:val="Default"/>
        <w:jc w:val="both"/>
        <w:rPr>
          <w:sz w:val="28"/>
          <w:szCs w:val="28"/>
        </w:rPr>
      </w:pPr>
      <w:r w:rsidRPr="00FF3136">
        <w:rPr>
          <w:sz w:val="28"/>
          <w:szCs w:val="28"/>
        </w:rPr>
        <w:t xml:space="preserve">– переведены на обучение по адаптированным основным образовательным программам в соответствии с рекомендациями психолого-медико-педагогической комиссии; </w:t>
      </w:r>
    </w:p>
    <w:p w:rsidR="00FF3136" w:rsidRDefault="00FF3136" w:rsidP="00FF3136">
      <w:pPr>
        <w:pStyle w:val="Default"/>
        <w:jc w:val="both"/>
        <w:rPr>
          <w:sz w:val="28"/>
          <w:szCs w:val="28"/>
        </w:rPr>
      </w:pPr>
      <w:r w:rsidRPr="00FF3136">
        <w:rPr>
          <w:sz w:val="28"/>
          <w:szCs w:val="28"/>
        </w:rPr>
        <w:t xml:space="preserve">– переведены на обучение по индивидуальному учебному плану (в пределах осваиваемой образовательной программы) в порядке, установленном Положением об индивидуальном учебном плане школы. </w:t>
      </w:r>
    </w:p>
    <w:p w:rsidR="00FF3136" w:rsidRPr="00FF3136" w:rsidRDefault="00FF3136" w:rsidP="00FF3136">
      <w:pPr>
        <w:pStyle w:val="Default"/>
        <w:jc w:val="both"/>
        <w:rPr>
          <w:sz w:val="28"/>
          <w:szCs w:val="28"/>
        </w:rPr>
      </w:pPr>
      <w:r w:rsidRPr="00FF3136">
        <w:rPr>
          <w:b/>
          <w:bCs/>
          <w:sz w:val="28"/>
          <w:szCs w:val="28"/>
        </w:rPr>
        <w:lastRenderedPageBreak/>
        <w:t xml:space="preserve">5. Повторное обучение обучающихся в связи с неаттестацией </w:t>
      </w:r>
    </w:p>
    <w:p w:rsidR="00FF3136" w:rsidRPr="00FF3136" w:rsidRDefault="00FF3136" w:rsidP="00FF3136">
      <w:pPr>
        <w:pStyle w:val="Default"/>
        <w:jc w:val="both"/>
        <w:rPr>
          <w:sz w:val="28"/>
          <w:szCs w:val="28"/>
        </w:rPr>
      </w:pPr>
      <w:r w:rsidRPr="00FF3136">
        <w:rPr>
          <w:sz w:val="28"/>
          <w:szCs w:val="28"/>
        </w:rPr>
        <w:t xml:space="preserve">5.1. Обучающиеся могут быть оставлены на повторное обучение по заявлению родителей (законных представителей) только при условии наличия не ликвидированных в установленные сроки академических задолженностей, а не на основании: </w:t>
      </w:r>
    </w:p>
    <w:p w:rsidR="00FF3136" w:rsidRPr="00FF3136" w:rsidRDefault="00FF3136" w:rsidP="00FF3136">
      <w:pPr>
        <w:pStyle w:val="Default"/>
        <w:jc w:val="both"/>
        <w:rPr>
          <w:sz w:val="28"/>
          <w:szCs w:val="28"/>
        </w:rPr>
      </w:pPr>
      <w:r w:rsidRPr="00FF3136">
        <w:rPr>
          <w:sz w:val="28"/>
          <w:szCs w:val="28"/>
        </w:rPr>
        <w:t xml:space="preserve">– мнения родителей (законных представителей) о том, что ребенок не освоил программу обучения по учебному предмету/части образовательной программы/образовательной программы по причине большого числа пропусков уроков/дней; </w:t>
      </w:r>
    </w:p>
    <w:p w:rsidR="00FF3136" w:rsidRPr="00FF3136" w:rsidRDefault="00FF3136" w:rsidP="00FF3136">
      <w:pPr>
        <w:pStyle w:val="Default"/>
        <w:jc w:val="both"/>
        <w:rPr>
          <w:sz w:val="28"/>
          <w:szCs w:val="28"/>
        </w:rPr>
      </w:pPr>
      <w:r w:rsidRPr="00FF3136">
        <w:rPr>
          <w:sz w:val="28"/>
          <w:szCs w:val="28"/>
        </w:rPr>
        <w:t xml:space="preserve">– пропуска уроков/дней по уважительной и неуважительной причине. </w:t>
      </w:r>
    </w:p>
    <w:p w:rsidR="00FF3136" w:rsidRPr="00FF3136" w:rsidRDefault="00FF3136" w:rsidP="00FF3136">
      <w:pPr>
        <w:pStyle w:val="Default"/>
        <w:jc w:val="both"/>
        <w:rPr>
          <w:sz w:val="28"/>
          <w:szCs w:val="28"/>
        </w:rPr>
      </w:pPr>
      <w:r w:rsidRPr="00FF3136">
        <w:rPr>
          <w:sz w:val="28"/>
          <w:szCs w:val="28"/>
        </w:rPr>
        <w:t xml:space="preserve">5.2. Обучающиеся 1– го класса могут быть оставлены на повторный год обучения: </w:t>
      </w:r>
    </w:p>
    <w:p w:rsidR="00FF3136" w:rsidRPr="00FF3136" w:rsidRDefault="00FF3136" w:rsidP="00FF3136">
      <w:pPr>
        <w:pStyle w:val="Default"/>
        <w:jc w:val="both"/>
        <w:rPr>
          <w:sz w:val="28"/>
          <w:szCs w:val="28"/>
        </w:rPr>
      </w:pPr>
      <w:r w:rsidRPr="00FF3136">
        <w:rPr>
          <w:sz w:val="28"/>
          <w:szCs w:val="28"/>
        </w:rPr>
        <w:t xml:space="preserve">– в соответствии с рекомендациями психолого-медико-педагогической комиссии (по согласованию с родителями (законными представителями); </w:t>
      </w:r>
    </w:p>
    <w:p w:rsidR="00B83ACA" w:rsidRDefault="00FF3136" w:rsidP="00B83ACA">
      <w:pPr>
        <w:pStyle w:val="Default"/>
        <w:jc w:val="both"/>
        <w:rPr>
          <w:sz w:val="28"/>
          <w:szCs w:val="28"/>
        </w:rPr>
      </w:pPr>
      <w:r w:rsidRPr="00FF3136">
        <w:rPr>
          <w:sz w:val="28"/>
          <w:szCs w:val="28"/>
        </w:rPr>
        <w:t xml:space="preserve">– с согласия родителей (законных представителей) в соответствии с мотивированным заключением педагогического совета школы о неусвоении обучающимся программы 1 класса. </w:t>
      </w:r>
    </w:p>
    <w:p w:rsidR="00B83ACA" w:rsidRDefault="00B83ACA" w:rsidP="00B83ACA">
      <w:pPr>
        <w:pStyle w:val="Default"/>
        <w:jc w:val="both"/>
        <w:rPr>
          <w:sz w:val="28"/>
          <w:szCs w:val="28"/>
        </w:rPr>
      </w:pPr>
    </w:p>
    <w:p w:rsidR="00FF3136" w:rsidRPr="00FF3136" w:rsidRDefault="00FF3136" w:rsidP="00B83ACA">
      <w:pPr>
        <w:pStyle w:val="Default"/>
        <w:jc w:val="both"/>
        <w:rPr>
          <w:sz w:val="28"/>
          <w:szCs w:val="28"/>
        </w:rPr>
      </w:pPr>
      <w:r w:rsidRPr="00FF3136">
        <w:rPr>
          <w:b/>
          <w:bCs/>
          <w:sz w:val="28"/>
          <w:szCs w:val="28"/>
        </w:rPr>
        <w:t xml:space="preserve">6. Порядок внесения изменений и (или) дополнений в Положение </w:t>
      </w:r>
    </w:p>
    <w:p w:rsidR="00FF3136" w:rsidRPr="00FF3136" w:rsidRDefault="00FF3136" w:rsidP="00FF3136">
      <w:pPr>
        <w:pStyle w:val="Default"/>
        <w:jc w:val="both"/>
        <w:rPr>
          <w:sz w:val="28"/>
          <w:szCs w:val="28"/>
        </w:rPr>
      </w:pPr>
      <w:r w:rsidRPr="00FF3136">
        <w:rPr>
          <w:sz w:val="28"/>
          <w:szCs w:val="28"/>
        </w:rPr>
        <w:t xml:space="preserve">6.1. Инициатива внесения изменений и (или) дополнений в настоящее Положение может исходить от органов коллегиального управления, представительных органов работников, обучающихся, родителей, администрации школы. </w:t>
      </w:r>
    </w:p>
    <w:p w:rsidR="00B83ACA" w:rsidRDefault="00FF3136" w:rsidP="00B83ACA">
      <w:pPr>
        <w:pStyle w:val="Default"/>
        <w:jc w:val="both"/>
        <w:rPr>
          <w:sz w:val="28"/>
          <w:szCs w:val="28"/>
        </w:rPr>
      </w:pPr>
      <w:r w:rsidRPr="00FF3136">
        <w:rPr>
          <w:sz w:val="28"/>
          <w:szCs w:val="28"/>
        </w:rPr>
        <w:t xml:space="preserve">6.2. Изменения и (или) дополнения в настоящее Положение подлежат открытому обсуждению на заседании педагогического совета. </w:t>
      </w:r>
    </w:p>
    <w:p w:rsidR="00FF3136" w:rsidRPr="00FF3136" w:rsidRDefault="00FF3136" w:rsidP="00B83ACA">
      <w:pPr>
        <w:pStyle w:val="Default"/>
        <w:jc w:val="both"/>
        <w:rPr>
          <w:sz w:val="28"/>
          <w:szCs w:val="28"/>
        </w:rPr>
      </w:pPr>
      <w:r w:rsidRPr="00FF3136">
        <w:rPr>
          <w:sz w:val="28"/>
          <w:szCs w:val="28"/>
        </w:rPr>
        <w:t xml:space="preserve">6.3. Изменения в настоящее Положение вносятся в случае их одобрения педагогическим советом и утверждаются приказом директора </w:t>
      </w:r>
      <w:r w:rsidR="00B83ACA">
        <w:rPr>
          <w:sz w:val="28"/>
          <w:szCs w:val="28"/>
        </w:rPr>
        <w:t>Ш</w:t>
      </w:r>
      <w:r w:rsidRPr="00FF3136">
        <w:rPr>
          <w:sz w:val="28"/>
          <w:szCs w:val="28"/>
        </w:rPr>
        <w:t>колы.</w:t>
      </w:r>
    </w:p>
    <w:sectPr w:rsidR="00FF3136" w:rsidRPr="00FF3136" w:rsidSect="00743DC0">
      <w:footerReference w:type="default" r:id="rId11"/>
      <w:pgSz w:w="11906" w:h="16838"/>
      <w:pgMar w:top="1134" w:right="707" w:bottom="1134" w:left="170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6C5" w:rsidRDefault="003016C5">
      <w:r>
        <w:separator/>
      </w:r>
    </w:p>
  </w:endnote>
  <w:endnote w:type="continuationSeparator" w:id="1">
    <w:p w:rsidR="003016C5" w:rsidRDefault="003016C5">
      <w:r>
        <w:continuationSeparator/>
      </w:r>
    </w:p>
  </w:endnote>
</w:endnotes>
</file>

<file path=word/fontTable.xml><?xml version="1.0" encoding="utf-8"?>
<w:fonts xmlns:r="http://schemas.openxmlformats.org/officeDocument/2006/relationships" xmlns:w="http://schemas.openxmlformats.org/wordprocessingml/2006/main">
  <w:font w:name="Segoe UI Light">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ABF" w:rsidRDefault="007461E7">
    <w:pPr>
      <w:pStyle w:val="a8"/>
      <w:jc w:val="center"/>
    </w:pPr>
    <w:fldSimple w:instr=" PAGE   \* MERGEFORMAT ">
      <w:r w:rsidR="009A5CF3">
        <w:rPr>
          <w:noProof/>
        </w:rPr>
        <w:t>1</w:t>
      </w:r>
    </w:fldSimple>
  </w:p>
  <w:p w:rsidR="00715ABF" w:rsidRDefault="00715AB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6C5" w:rsidRDefault="003016C5">
      <w:r>
        <w:separator/>
      </w:r>
    </w:p>
  </w:footnote>
  <w:footnote w:type="continuationSeparator" w:id="1">
    <w:p w:rsidR="003016C5" w:rsidRDefault="003016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C7C021"/>
    <w:multiLevelType w:val="hybridMultilevel"/>
    <w:tmpl w:val="CDD644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9870AA1"/>
    <w:multiLevelType w:val="hybridMultilevel"/>
    <w:tmpl w:val="4D825F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CB6700"/>
    <w:multiLevelType w:val="hybridMultilevel"/>
    <w:tmpl w:val="75EE8C9C"/>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6557E7"/>
    <w:multiLevelType w:val="hybridMultilevel"/>
    <w:tmpl w:val="E160C690"/>
    <w:lvl w:ilvl="0" w:tplc="968C1E14">
      <w:start w:val="1"/>
      <w:numFmt w:val="bullet"/>
      <w:lvlText w:val="−"/>
      <w:lvlJc w:val="left"/>
      <w:pPr>
        <w:ind w:left="1571" w:hanging="360"/>
      </w:pPr>
      <w:rPr>
        <w:rFonts w:ascii="Segoe UI Light" w:hAnsi="Segoe UI Light" w:hint="default"/>
      </w:rPr>
    </w:lvl>
    <w:lvl w:ilvl="1" w:tplc="CB5C00C0">
      <w:start w:val="1"/>
      <w:numFmt w:val="bullet"/>
      <w:lvlText w:val=""/>
      <w:lvlJc w:val="left"/>
      <w:pPr>
        <w:ind w:left="2291" w:hanging="360"/>
      </w:pPr>
      <w:rPr>
        <w:rFonts w:ascii="Symbol" w:hAnsi="Symbol"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4">
    <w:nsid w:val="17DC7C25"/>
    <w:multiLevelType w:val="multilevel"/>
    <w:tmpl w:val="573C31A8"/>
    <w:lvl w:ilvl="0">
      <w:start w:val="2"/>
      <w:numFmt w:val="decimal"/>
      <w:lvlText w:val="%1."/>
      <w:lvlJc w:val="left"/>
      <w:pPr>
        <w:tabs>
          <w:tab w:val="num" w:pos="420"/>
        </w:tabs>
        <w:ind w:left="420" w:hanging="420"/>
      </w:pPr>
      <w:rPr>
        <w:rFonts w:cs="Times New Roman" w:hint="default"/>
        <w:b/>
        <w:bCs/>
      </w:rPr>
    </w:lvl>
    <w:lvl w:ilvl="1">
      <w:start w:val="1"/>
      <w:numFmt w:val="decimal"/>
      <w:lvlText w:val="%1.%2."/>
      <w:lvlJc w:val="left"/>
      <w:pPr>
        <w:tabs>
          <w:tab w:val="num" w:pos="720"/>
        </w:tabs>
        <w:ind w:left="720" w:hanging="720"/>
      </w:pPr>
      <w:rPr>
        <w:rFonts w:cs="Times New Roman" w:hint="default"/>
        <w:i w:val="0"/>
        <w:iCs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A740D8C"/>
    <w:multiLevelType w:val="multilevel"/>
    <w:tmpl w:val="22F435C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3731F4C"/>
    <w:multiLevelType w:val="hybridMultilevel"/>
    <w:tmpl w:val="D752F6B8"/>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E05069"/>
    <w:multiLevelType w:val="hybridMultilevel"/>
    <w:tmpl w:val="3954A2F0"/>
    <w:lvl w:ilvl="0" w:tplc="C6F0998E">
      <w:start w:val="1"/>
      <w:numFmt w:val="bullet"/>
      <w:lvlText w:val="-"/>
      <w:lvlJc w:val="left"/>
      <w:pPr>
        <w:tabs>
          <w:tab w:val="num" w:pos="360"/>
        </w:tabs>
        <w:ind w:left="360" w:hanging="360"/>
      </w:pPr>
      <w:rPr>
        <w:rFonts w:ascii="Times New Roman" w:hAnsi="Times New Roman" w:hint="default"/>
        <w:b w:val="0"/>
        <w:i w:val="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FCA0430"/>
    <w:multiLevelType w:val="multilevel"/>
    <w:tmpl w:val="AC6E7954"/>
    <w:lvl w:ilvl="0">
      <w:start w:val="3"/>
      <w:numFmt w:val="decimal"/>
      <w:lvlText w:val="%1."/>
      <w:lvlJc w:val="left"/>
      <w:pPr>
        <w:tabs>
          <w:tab w:val="num" w:pos="704"/>
        </w:tabs>
        <w:ind w:left="704" w:hanging="420"/>
      </w:pPr>
      <w:rPr>
        <w:rFonts w:cs="Times New Roman" w:hint="default"/>
      </w:rPr>
    </w:lvl>
    <w:lvl w:ilvl="1">
      <w:start w:val="1"/>
      <w:numFmt w:val="decimal"/>
      <w:lvlText w:val="%1.%2."/>
      <w:lvlJc w:val="left"/>
      <w:pPr>
        <w:tabs>
          <w:tab w:val="num" w:pos="1004"/>
        </w:tabs>
        <w:ind w:left="1004" w:hanging="720"/>
      </w:pPr>
      <w:rPr>
        <w:rFonts w:cs="Times New Roman" w:hint="default"/>
        <w:b w:val="0"/>
        <w:bCs w:val="0"/>
        <w:i w:val="0"/>
        <w:iCs w:val="0"/>
      </w:rPr>
    </w:lvl>
    <w:lvl w:ilvl="2">
      <w:start w:val="1"/>
      <w:numFmt w:val="decimal"/>
      <w:lvlText w:val="%1.%2.%3."/>
      <w:lvlJc w:val="left"/>
      <w:pPr>
        <w:tabs>
          <w:tab w:val="num" w:pos="1713"/>
        </w:tabs>
        <w:ind w:left="1713" w:hanging="720"/>
      </w:pPr>
      <w:rPr>
        <w:rFonts w:cs="Times New Roman" w:hint="default"/>
        <w:b w:val="0"/>
        <w:bCs w:val="0"/>
        <w:i w:val="0"/>
        <w:iCs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33A27DCA"/>
    <w:multiLevelType w:val="multilevel"/>
    <w:tmpl w:val="54663436"/>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6E4041"/>
    <w:multiLevelType w:val="hybridMultilevel"/>
    <w:tmpl w:val="5ED6D540"/>
    <w:lvl w:ilvl="0" w:tplc="CB5C00C0">
      <w:start w:val="1"/>
      <w:numFmt w:val="bullet"/>
      <w:lvlText w:val=""/>
      <w:lvlJc w:val="left"/>
      <w:pPr>
        <w:ind w:left="1571" w:hanging="360"/>
      </w:pPr>
      <w:rPr>
        <w:rFonts w:ascii="Symbol" w:hAnsi="Symbol" w:hint="default"/>
      </w:rPr>
    </w:lvl>
    <w:lvl w:ilvl="1" w:tplc="CB5C00C0">
      <w:start w:val="1"/>
      <w:numFmt w:val="bullet"/>
      <w:lvlText w:val=""/>
      <w:lvlJc w:val="left"/>
      <w:pPr>
        <w:ind w:left="2291" w:hanging="360"/>
      </w:pPr>
      <w:rPr>
        <w:rFonts w:ascii="Symbol" w:hAnsi="Symbol"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1">
    <w:nsid w:val="42D40990"/>
    <w:multiLevelType w:val="hybridMultilevel"/>
    <w:tmpl w:val="13A4C56C"/>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ED3777"/>
    <w:multiLevelType w:val="hybridMultilevel"/>
    <w:tmpl w:val="072A2E7C"/>
    <w:lvl w:ilvl="0" w:tplc="968C1E14">
      <w:start w:val="1"/>
      <w:numFmt w:val="bullet"/>
      <w:lvlText w:val="−"/>
      <w:lvlJc w:val="left"/>
      <w:pPr>
        <w:tabs>
          <w:tab w:val="num" w:pos="360"/>
        </w:tabs>
        <w:ind w:left="360" w:hanging="360"/>
      </w:pPr>
      <w:rPr>
        <w:rFonts w:ascii="Segoe UI Light" w:hAnsi="Segoe UI Light" w:hint="default"/>
        <w:b w:val="0"/>
        <w:i w:val="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4D893971"/>
    <w:multiLevelType w:val="hybridMultilevel"/>
    <w:tmpl w:val="B90E05F2"/>
    <w:lvl w:ilvl="0" w:tplc="968C1E14">
      <w:start w:val="1"/>
      <w:numFmt w:val="bullet"/>
      <w:lvlText w:val="−"/>
      <w:lvlJc w:val="left"/>
      <w:pPr>
        <w:tabs>
          <w:tab w:val="num" w:pos="360"/>
        </w:tabs>
        <w:ind w:left="360" w:hanging="360"/>
      </w:pPr>
      <w:rPr>
        <w:rFonts w:ascii="Segoe UI Light" w:hAnsi="Segoe UI Light" w:hint="default"/>
        <w:b w:val="0"/>
        <w:i w:val="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50324AD1"/>
    <w:multiLevelType w:val="multilevel"/>
    <w:tmpl w:val="013EEB48"/>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470"/>
        </w:tabs>
        <w:ind w:left="1470" w:hanging="720"/>
      </w:pPr>
      <w:rPr>
        <w:rFonts w:cs="Times New Roman" w:hint="default"/>
        <w:b w:val="0"/>
        <w:bCs w:val="0"/>
        <w:i w:val="0"/>
        <w:iCs w:val="0"/>
      </w:rPr>
    </w:lvl>
    <w:lvl w:ilvl="2">
      <w:start w:val="1"/>
      <w:numFmt w:val="decimal"/>
      <w:lvlText w:val="%1.%2.%3."/>
      <w:lvlJc w:val="left"/>
      <w:pPr>
        <w:tabs>
          <w:tab w:val="num" w:pos="2220"/>
        </w:tabs>
        <w:ind w:left="2220" w:hanging="720"/>
      </w:pPr>
      <w:rPr>
        <w:rFonts w:cs="Times New Roman" w:hint="default"/>
      </w:rPr>
    </w:lvl>
    <w:lvl w:ilvl="3">
      <w:start w:val="1"/>
      <w:numFmt w:val="decimal"/>
      <w:lvlText w:val="%1.%2.%3.%4."/>
      <w:lvlJc w:val="left"/>
      <w:pPr>
        <w:tabs>
          <w:tab w:val="num" w:pos="3330"/>
        </w:tabs>
        <w:ind w:left="3330" w:hanging="1080"/>
      </w:pPr>
      <w:rPr>
        <w:rFonts w:cs="Times New Roman" w:hint="default"/>
      </w:rPr>
    </w:lvl>
    <w:lvl w:ilvl="4">
      <w:start w:val="1"/>
      <w:numFmt w:val="decimal"/>
      <w:lvlText w:val="%1.%2.%3.%4.%5."/>
      <w:lvlJc w:val="left"/>
      <w:pPr>
        <w:tabs>
          <w:tab w:val="num" w:pos="4080"/>
        </w:tabs>
        <w:ind w:left="4080" w:hanging="1080"/>
      </w:pPr>
      <w:rPr>
        <w:rFonts w:cs="Times New Roman" w:hint="default"/>
      </w:rPr>
    </w:lvl>
    <w:lvl w:ilvl="5">
      <w:start w:val="1"/>
      <w:numFmt w:val="decimal"/>
      <w:lvlText w:val="%1.%2.%3.%4.%5.%6."/>
      <w:lvlJc w:val="left"/>
      <w:pPr>
        <w:tabs>
          <w:tab w:val="num" w:pos="5190"/>
        </w:tabs>
        <w:ind w:left="5190" w:hanging="1440"/>
      </w:pPr>
      <w:rPr>
        <w:rFonts w:cs="Times New Roman" w:hint="default"/>
      </w:rPr>
    </w:lvl>
    <w:lvl w:ilvl="6">
      <w:start w:val="1"/>
      <w:numFmt w:val="decimal"/>
      <w:lvlText w:val="%1.%2.%3.%4.%5.%6.%7."/>
      <w:lvlJc w:val="left"/>
      <w:pPr>
        <w:tabs>
          <w:tab w:val="num" w:pos="6300"/>
        </w:tabs>
        <w:ind w:left="6300" w:hanging="1800"/>
      </w:pPr>
      <w:rPr>
        <w:rFonts w:cs="Times New Roman" w:hint="default"/>
      </w:rPr>
    </w:lvl>
    <w:lvl w:ilvl="7">
      <w:start w:val="1"/>
      <w:numFmt w:val="decimal"/>
      <w:lvlText w:val="%1.%2.%3.%4.%5.%6.%7.%8."/>
      <w:lvlJc w:val="left"/>
      <w:pPr>
        <w:tabs>
          <w:tab w:val="num" w:pos="7050"/>
        </w:tabs>
        <w:ind w:left="7050" w:hanging="1800"/>
      </w:pPr>
      <w:rPr>
        <w:rFonts w:cs="Times New Roman" w:hint="default"/>
      </w:rPr>
    </w:lvl>
    <w:lvl w:ilvl="8">
      <w:start w:val="1"/>
      <w:numFmt w:val="decimal"/>
      <w:lvlText w:val="%1.%2.%3.%4.%5.%6.%7.%8.%9."/>
      <w:lvlJc w:val="left"/>
      <w:pPr>
        <w:tabs>
          <w:tab w:val="num" w:pos="8160"/>
        </w:tabs>
        <w:ind w:left="8160" w:hanging="2160"/>
      </w:pPr>
      <w:rPr>
        <w:rFonts w:cs="Times New Roman" w:hint="default"/>
      </w:rPr>
    </w:lvl>
  </w:abstractNum>
  <w:abstractNum w:abstractNumId="15">
    <w:nsid w:val="616D6879"/>
    <w:multiLevelType w:val="hybridMultilevel"/>
    <w:tmpl w:val="81088CBE"/>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731168"/>
    <w:multiLevelType w:val="multilevel"/>
    <w:tmpl w:val="B6E4E8D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7">
    <w:nsid w:val="763B7FCC"/>
    <w:multiLevelType w:val="hybridMultilevel"/>
    <w:tmpl w:val="376450AC"/>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467451"/>
    <w:multiLevelType w:val="multilevel"/>
    <w:tmpl w:val="22F435C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C6221BF"/>
    <w:multiLevelType w:val="hybridMultilevel"/>
    <w:tmpl w:val="CF0A4BBE"/>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336889"/>
    <w:multiLevelType w:val="hybridMultilevel"/>
    <w:tmpl w:val="40A67B94"/>
    <w:lvl w:ilvl="0" w:tplc="E5D605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4"/>
  </w:num>
  <w:num w:numId="4">
    <w:abstractNumId w:val="8"/>
  </w:num>
  <w:num w:numId="5">
    <w:abstractNumId w:val="10"/>
  </w:num>
  <w:num w:numId="6">
    <w:abstractNumId w:val="18"/>
  </w:num>
  <w:num w:numId="7">
    <w:abstractNumId w:val="16"/>
  </w:num>
  <w:num w:numId="8">
    <w:abstractNumId w:val="5"/>
  </w:num>
  <w:num w:numId="9">
    <w:abstractNumId w:val="12"/>
  </w:num>
  <w:num w:numId="10">
    <w:abstractNumId w:val="13"/>
  </w:num>
  <w:num w:numId="11">
    <w:abstractNumId w:val="3"/>
  </w:num>
  <w:num w:numId="12">
    <w:abstractNumId w:val="19"/>
  </w:num>
  <w:num w:numId="13">
    <w:abstractNumId w:val="6"/>
  </w:num>
  <w:num w:numId="14">
    <w:abstractNumId w:val="2"/>
  </w:num>
  <w:num w:numId="15">
    <w:abstractNumId w:val="11"/>
  </w:num>
  <w:num w:numId="16">
    <w:abstractNumId w:val="17"/>
  </w:num>
  <w:num w:numId="17">
    <w:abstractNumId w:val="15"/>
  </w:num>
  <w:num w:numId="18">
    <w:abstractNumId w:val="9"/>
  </w:num>
  <w:num w:numId="19">
    <w:abstractNumId w:val="1"/>
  </w:num>
  <w:num w:numId="20">
    <w:abstractNumId w:val="0"/>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9"/>
  <w:noPunctuationKerning/>
  <w:characterSpacingControl w:val="doNotCompress"/>
  <w:footnotePr>
    <w:footnote w:id="0"/>
    <w:footnote w:id="1"/>
  </w:footnotePr>
  <w:endnotePr>
    <w:endnote w:id="0"/>
    <w:endnote w:id="1"/>
  </w:endnotePr>
  <w:compat/>
  <w:rsids>
    <w:rsidRoot w:val="009556EF"/>
    <w:rsid w:val="00010B8F"/>
    <w:rsid w:val="00015983"/>
    <w:rsid w:val="00023EF6"/>
    <w:rsid w:val="00035BE3"/>
    <w:rsid w:val="00064090"/>
    <w:rsid w:val="00074B75"/>
    <w:rsid w:val="00090128"/>
    <w:rsid w:val="000A4002"/>
    <w:rsid w:val="000C0F11"/>
    <w:rsid w:val="000D5DBD"/>
    <w:rsid w:val="000E178C"/>
    <w:rsid w:val="000E4521"/>
    <w:rsid w:val="000E4809"/>
    <w:rsid w:val="000E789C"/>
    <w:rsid w:val="00104298"/>
    <w:rsid w:val="001128EE"/>
    <w:rsid w:val="001251C2"/>
    <w:rsid w:val="001268C3"/>
    <w:rsid w:val="00130F3E"/>
    <w:rsid w:val="001429BB"/>
    <w:rsid w:val="001573FD"/>
    <w:rsid w:val="001657E6"/>
    <w:rsid w:val="0018022B"/>
    <w:rsid w:val="001970A2"/>
    <w:rsid w:val="001A3C74"/>
    <w:rsid w:val="001D3823"/>
    <w:rsid w:val="001D430A"/>
    <w:rsid w:val="001D5183"/>
    <w:rsid w:val="001E63BA"/>
    <w:rsid w:val="00203BC9"/>
    <w:rsid w:val="00207D2D"/>
    <w:rsid w:val="00236484"/>
    <w:rsid w:val="00292B95"/>
    <w:rsid w:val="002A0A2B"/>
    <w:rsid w:val="002C6317"/>
    <w:rsid w:val="002E108B"/>
    <w:rsid w:val="003011DD"/>
    <w:rsid w:val="003016C5"/>
    <w:rsid w:val="00303F4E"/>
    <w:rsid w:val="0030671E"/>
    <w:rsid w:val="00332754"/>
    <w:rsid w:val="00332F49"/>
    <w:rsid w:val="003515D4"/>
    <w:rsid w:val="0036252F"/>
    <w:rsid w:val="003A03DE"/>
    <w:rsid w:val="003A07D0"/>
    <w:rsid w:val="003B0E62"/>
    <w:rsid w:val="003B2728"/>
    <w:rsid w:val="003C0D4F"/>
    <w:rsid w:val="003C6257"/>
    <w:rsid w:val="00401729"/>
    <w:rsid w:val="0042295E"/>
    <w:rsid w:val="00424645"/>
    <w:rsid w:val="00460264"/>
    <w:rsid w:val="00471283"/>
    <w:rsid w:val="00476349"/>
    <w:rsid w:val="004A0EDE"/>
    <w:rsid w:val="004B2B24"/>
    <w:rsid w:val="004B7345"/>
    <w:rsid w:val="004E3DB6"/>
    <w:rsid w:val="00516C60"/>
    <w:rsid w:val="0051702A"/>
    <w:rsid w:val="00547DC8"/>
    <w:rsid w:val="005A4223"/>
    <w:rsid w:val="005C382F"/>
    <w:rsid w:val="005C54D9"/>
    <w:rsid w:val="00640E15"/>
    <w:rsid w:val="00645013"/>
    <w:rsid w:val="006747EC"/>
    <w:rsid w:val="00685F68"/>
    <w:rsid w:val="00694224"/>
    <w:rsid w:val="006A6B23"/>
    <w:rsid w:val="006F08BF"/>
    <w:rsid w:val="006F189C"/>
    <w:rsid w:val="006F2490"/>
    <w:rsid w:val="00715ABF"/>
    <w:rsid w:val="007228EC"/>
    <w:rsid w:val="00743DC0"/>
    <w:rsid w:val="007461E7"/>
    <w:rsid w:val="0075345A"/>
    <w:rsid w:val="00790944"/>
    <w:rsid w:val="007D3D64"/>
    <w:rsid w:val="007F72C2"/>
    <w:rsid w:val="00805ABF"/>
    <w:rsid w:val="00824B49"/>
    <w:rsid w:val="00836510"/>
    <w:rsid w:val="00836F66"/>
    <w:rsid w:val="00872F21"/>
    <w:rsid w:val="008757F7"/>
    <w:rsid w:val="008D12D5"/>
    <w:rsid w:val="008D3C43"/>
    <w:rsid w:val="0092474B"/>
    <w:rsid w:val="009277FE"/>
    <w:rsid w:val="009556EF"/>
    <w:rsid w:val="00977F11"/>
    <w:rsid w:val="009A5CF3"/>
    <w:rsid w:val="009B206F"/>
    <w:rsid w:val="009C4E7C"/>
    <w:rsid w:val="009D5F18"/>
    <w:rsid w:val="009F484E"/>
    <w:rsid w:val="00A32EDE"/>
    <w:rsid w:val="00A47B60"/>
    <w:rsid w:val="00A606F1"/>
    <w:rsid w:val="00AC2585"/>
    <w:rsid w:val="00AD7B2B"/>
    <w:rsid w:val="00AF3EBA"/>
    <w:rsid w:val="00B15D5F"/>
    <w:rsid w:val="00B273AA"/>
    <w:rsid w:val="00B33C6B"/>
    <w:rsid w:val="00B41F5F"/>
    <w:rsid w:val="00B50A4F"/>
    <w:rsid w:val="00B82D5E"/>
    <w:rsid w:val="00B83ACA"/>
    <w:rsid w:val="00BB72C1"/>
    <w:rsid w:val="00BC767C"/>
    <w:rsid w:val="00BD6A4B"/>
    <w:rsid w:val="00BD7F30"/>
    <w:rsid w:val="00BE40A9"/>
    <w:rsid w:val="00C07762"/>
    <w:rsid w:val="00C12B9F"/>
    <w:rsid w:val="00C238B4"/>
    <w:rsid w:val="00C249A8"/>
    <w:rsid w:val="00C31998"/>
    <w:rsid w:val="00C47426"/>
    <w:rsid w:val="00C502CA"/>
    <w:rsid w:val="00C7012C"/>
    <w:rsid w:val="00C779D2"/>
    <w:rsid w:val="00C80FEA"/>
    <w:rsid w:val="00CD6B3E"/>
    <w:rsid w:val="00CD7EE3"/>
    <w:rsid w:val="00CF4542"/>
    <w:rsid w:val="00CF5BBC"/>
    <w:rsid w:val="00CF6B01"/>
    <w:rsid w:val="00D103FB"/>
    <w:rsid w:val="00D37CAB"/>
    <w:rsid w:val="00D55D75"/>
    <w:rsid w:val="00D63701"/>
    <w:rsid w:val="00D71E00"/>
    <w:rsid w:val="00D80809"/>
    <w:rsid w:val="00D974BD"/>
    <w:rsid w:val="00DC5879"/>
    <w:rsid w:val="00DD4127"/>
    <w:rsid w:val="00E01C9E"/>
    <w:rsid w:val="00E137D9"/>
    <w:rsid w:val="00E233C3"/>
    <w:rsid w:val="00E57FE7"/>
    <w:rsid w:val="00E630C5"/>
    <w:rsid w:val="00E65D00"/>
    <w:rsid w:val="00E750AA"/>
    <w:rsid w:val="00E750F1"/>
    <w:rsid w:val="00E84147"/>
    <w:rsid w:val="00E94A17"/>
    <w:rsid w:val="00EB4BE5"/>
    <w:rsid w:val="00EB4FA2"/>
    <w:rsid w:val="00ED1707"/>
    <w:rsid w:val="00F006F8"/>
    <w:rsid w:val="00F12BA6"/>
    <w:rsid w:val="00F3547A"/>
    <w:rsid w:val="00F613B8"/>
    <w:rsid w:val="00F93D00"/>
    <w:rsid w:val="00FA2FC4"/>
    <w:rsid w:val="00FA6C92"/>
    <w:rsid w:val="00FA6EF6"/>
    <w:rsid w:val="00FB26DC"/>
    <w:rsid w:val="00FD7500"/>
    <w:rsid w:val="00FF3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56EF"/>
    <w:pPr>
      <w:spacing w:after="200" w:line="276" w:lineRule="auto"/>
    </w:pPr>
    <w:rPr>
      <w:rFonts w:ascii="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F4542"/>
    <w:rPr>
      <w:vertAlign w:val="superscript"/>
    </w:rPr>
  </w:style>
  <w:style w:type="character" w:customStyle="1" w:styleId="a4">
    <w:name w:val="Символ сноски"/>
    <w:rsid w:val="00332754"/>
    <w:rPr>
      <w:vertAlign w:val="superscript"/>
    </w:rPr>
  </w:style>
  <w:style w:type="paragraph" w:styleId="a5">
    <w:name w:val="footnote text"/>
    <w:basedOn w:val="a"/>
    <w:rsid w:val="00332754"/>
    <w:pPr>
      <w:suppressAutoHyphens/>
      <w:spacing w:after="0" w:line="240" w:lineRule="auto"/>
    </w:pPr>
    <w:rPr>
      <w:rFonts w:cs="Times New Roman"/>
      <w:sz w:val="20"/>
      <w:szCs w:val="20"/>
      <w:lang w:eastAsia="ar-SA"/>
    </w:rPr>
  </w:style>
  <w:style w:type="paragraph" w:styleId="a6">
    <w:name w:val="header"/>
    <w:basedOn w:val="a"/>
    <w:link w:val="a7"/>
    <w:rsid w:val="001573FD"/>
    <w:pPr>
      <w:tabs>
        <w:tab w:val="center" w:pos="4677"/>
        <w:tab w:val="right" w:pos="9355"/>
      </w:tabs>
    </w:pPr>
  </w:style>
  <w:style w:type="character" w:customStyle="1" w:styleId="a7">
    <w:name w:val="Верхний колонтитул Знак"/>
    <w:basedOn w:val="a0"/>
    <w:link w:val="a6"/>
    <w:rsid w:val="001573FD"/>
    <w:rPr>
      <w:rFonts w:ascii="Calibri" w:hAnsi="Calibri" w:cs="Calibri"/>
      <w:sz w:val="22"/>
      <w:szCs w:val="22"/>
    </w:rPr>
  </w:style>
  <w:style w:type="paragraph" w:styleId="a8">
    <w:name w:val="footer"/>
    <w:basedOn w:val="a"/>
    <w:link w:val="a9"/>
    <w:uiPriority w:val="99"/>
    <w:rsid w:val="001573FD"/>
    <w:pPr>
      <w:tabs>
        <w:tab w:val="center" w:pos="4677"/>
        <w:tab w:val="right" w:pos="9355"/>
      </w:tabs>
    </w:pPr>
  </w:style>
  <w:style w:type="character" w:customStyle="1" w:styleId="a9">
    <w:name w:val="Нижний колонтитул Знак"/>
    <w:basedOn w:val="a0"/>
    <w:link w:val="a8"/>
    <w:uiPriority w:val="99"/>
    <w:rsid w:val="001573FD"/>
    <w:rPr>
      <w:rFonts w:ascii="Calibri" w:hAnsi="Calibri" w:cs="Calibri"/>
      <w:sz w:val="22"/>
      <w:szCs w:val="22"/>
    </w:rPr>
  </w:style>
  <w:style w:type="character" w:styleId="aa">
    <w:name w:val="Hyperlink"/>
    <w:basedOn w:val="a0"/>
    <w:uiPriority w:val="99"/>
    <w:unhideWhenUsed/>
    <w:rsid w:val="003B2728"/>
    <w:rPr>
      <w:color w:val="0000FF"/>
      <w:u w:val="single"/>
    </w:rPr>
  </w:style>
  <w:style w:type="paragraph" w:styleId="ab">
    <w:name w:val="List Paragraph"/>
    <w:basedOn w:val="a"/>
    <w:uiPriority w:val="34"/>
    <w:qFormat/>
    <w:rsid w:val="005C382F"/>
    <w:pPr>
      <w:ind w:left="720"/>
      <w:contextualSpacing/>
    </w:pPr>
  </w:style>
  <w:style w:type="paragraph" w:customStyle="1" w:styleId="Default">
    <w:name w:val="Default"/>
    <w:rsid w:val="00B15D5F"/>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xn--80abucjiibhv9a.xn--p1ai/%D0%B4%D0%BE%D0%BA%D1%83%D0%BC%D0%B5%D0%BD%D1%82%D1%8B/938/%D1%84%D0%B0%D0%B9%D0%BB/749/%D0%BF%D1%80%D0%B8%D0%BA%D0%B0%D0%B7%20%D0%9E%D0%B1%20%D1%83%D1%82%D0%B2%D0%B5%D1%80%D0%B6%D0%B4%D0%B5%D0%BD%D0%B8%D0%B8%201897.rtf" TargetMode="External"/><Relationship Id="rId4" Type="http://schemas.openxmlformats.org/officeDocument/2006/relationships/settings" Target="settings.xml"/><Relationship Id="rId9" Type="http://schemas.openxmlformats.org/officeDocument/2006/relationships/hyperlink" Target="http://xn--80abucjiibhv9a.xn--p1ai/%D0%B4%D0%BE%D0%BA%D1%83%D0%BC%D0%B5%D0%BD%D1%82%D1%8B/938/%D1%84%D0%B0%D0%B9%D0%BB/749/%D0%BF%D1%80%D0%B8%D0%BA%D0%B0%D0%B7%20%D0%9E%D0%B1%20%D1%83%D1%82%D0%B2%D0%B5%D1%80%D0%B6%D0%B4%D0%B5%D0%BD%D0%B8%D0%B8%201897.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EF47C-CB8C-4EB8-90FD-1252137D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3849</Words>
  <Characters>21944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25742</CharactersWithSpaces>
  <SharedDoc>false</SharedDoc>
  <HLinks>
    <vt:vector size="6" baseType="variant">
      <vt:variant>
        <vt:i4>75038783</vt:i4>
      </vt:variant>
      <vt:variant>
        <vt:i4>0</vt:i4>
      </vt:variant>
      <vt:variant>
        <vt:i4>0</vt:i4>
      </vt:variant>
      <vt:variant>
        <vt:i4>5</vt:i4>
      </vt:variant>
      <vt:variant>
        <vt:lpwstr>http://минобрнауки.рф/%D0%B4%D0%BE%D0%BA%D1%83%D0%BC%D0%B5%D0%BD%D1%82%D1%8B/938/%D1%84%D0%B0%D0%B9%D0%BB/749/%D0%BF%D1%80%D0%B8%D0%BA%D0%B0%D0%B7 %D0%9E%D0%B1 %D1%83%D1%82%D0%B2%D0%B5%D1%80%D0%B6%D0%B4%D0%B5%D0%BD%D0%B8%D0%B8 1897.rtf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СОШ №2</cp:lastModifiedBy>
  <cp:revision>23</cp:revision>
  <cp:lastPrinted>2020-09-14T07:53:00Z</cp:lastPrinted>
  <dcterms:created xsi:type="dcterms:W3CDTF">2020-08-27T09:43:00Z</dcterms:created>
  <dcterms:modified xsi:type="dcterms:W3CDTF">2021-03-03T08:17:00Z</dcterms:modified>
</cp:coreProperties>
</file>