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14" w:rsidRDefault="005A1314" w:rsidP="007B5F04">
      <w:pPr>
        <w:pStyle w:val="a4"/>
        <w:jc w:val="center"/>
        <w:rPr>
          <w:b/>
        </w:rPr>
      </w:pPr>
      <w:r>
        <w:rPr>
          <w:b/>
        </w:rPr>
        <w:t>Аннотация к рабочей программе «Основы молекулярной генетики»</w:t>
      </w:r>
    </w:p>
    <w:p w:rsidR="005A1314" w:rsidRDefault="005A1314" w:rsidP="007B5F04">
      <w:pPr>
        <w:pStyle w:val="a4"/>
        <w:jc w:val="center"/>
        <w:rPr>
          <w:b/>
        </w:rPr>
      </w:pPr>
    </w:p>
    <w:p w:rsidR="00DE63B8" w:rsidRPr="00DE63B8" w:rsidRDefault="00DE63B8" w:rsidP="007B5F04">
      <w:pPr>
        <w:pStyle w:val="a4"/>
      </w:pPr>
      <w:r w:rsidRPr="007B5F04">
        <w:rPr>
          <w:rFonts w:eastAsiaTheme="minorHAnsi"/>
        </w:rPr>
        <w:t>Рабочая программа составлена на основе  авторской программы «Основы молекулярной генетики» М. К. Нурбеков. Биология. 10-11 классы. Программы элективных курсов. Сборник 4. Авторы: В.</w:t>
      </w:r>
      <w:r w:rsidR="00763E37">
        <w:rPr>
          <w:rFonts w:eastAsiaTheme="minorHAnsi"/>
        </w:rPr>
        <w:t xml:space="preserve"> </w:t>
      </w:r>
      <w:proofErr w:type="spellStart"/>
      <w:r w:rsidRPr="007B5F04">
        <w:rPr>
          <w:rFonts w:eastAsiaTheme="minorHAnsi"/>
        </w:rPr>
        <w:t>Сивогл</w:t>
      </w:r>
      <w:r w:rsidRPr="007B5F04">
        <w:rPr>
          <w:rFonts w:eastAsiaTheme="minorHAnsi"/>
        </w:rPr>
        <w:t>а</w:t>
      </w:r>
      <w:r w:rsidRPr="007B5F04">
        <w:rPr>
          <w:rFonts w:eastAsiaTheme="minorHAnsi"/>
        </w:rPr>
        <w:t>зов</w:t>
      </w:r>
      <w:proofErr w:type="spellEnd"/>
      <w:r w:rsidRPr="007B5F04">
        <w:rPr>
          <w:rFonts w:eastAsiaTheme="minorHAnsi"/>
        </w:rPr>
        <w:t>, И.</w:t>
      </w:r>
      <w:r w:rsidR="00763E37">
        <w:rPr>
          <w:rFonts w:eastAsiaTheme="minorHAnsi"/>
        </w:rPr>
        <w:t xml:space="preserve"> </w:t>
      </w:r>
      <w:proofErr w:type="spellStart"/>
      <w:r w:rsidRPr="007B5F04">
        <w:rPr>
          <w:rFonts w:eastAsiaTheme="minorHAnsi"/>
        </w:rPr>
        <w:t>Морзунова</w:t>
      </w:r>
      <w:proofErr w:type="spellEnd"/>
      <w:r w:rsidRPr="007B5F04">
        <w:rPr>
          <w:rFonts w:eastAsiaTheme="minorHAnsi"/>
        </w:rPr>
        <w:t>, М.: ДРОФА, 20</w:t>
      </w:r>
      <w:r w:rsidR="007E0864">
        <w:rPr>
          <w:rFonts w:eastAsiaTheme="minorHAnsi"/>
        </w:rPr>
        <w:t>14</w:t>
      </w:r>
      <w:r w:rsidRPr="007B5F04">
        <w:rPr>
          <w:rFonts w:eastAsiaTheme="minorHAnsi"/>
        </w:rPr>
        <w:t>г.,224 стр</w:t>
      </w:r>
      <w:r w:rsidRPr="00DE63B8">
        <w:t>.</w:t>
      </w:r>
    </w:p>
    <w:p w:rsidR="00DE63B8" w:rsidRPr="00DE63B8" w:rsidRDefault="00DE63B8" w:rsidP="007B5F04">
      <w:pPr>
        <w:pStyle w:val="a4"/>
        <w:jc w:val="center"/>
        <w:rPr>
          <w:rStyle w:val="FontStyle118"/>
          <w:rFonts w:ascii="Times New Roman" w:hAnsi="Times New Roman" w:cs="Times New Roman"/>
          <w:b/>
          <w:bCs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</w:t>
      </w:r>
    </w:p>
    <w:p w:rsidR="00DE63B8" w:rsidRPr="00DE63B8" w:rsidRDefault="00DE63B8" w:rsidP="00DE63B8">
      <w:pPr>
        <w:pStyle w:val="a4"/>
        <w:rPr>
          <w:rStyle w:val="FontStyle118"/>
          <w:rFonts w:ascii="Times New Roman" w:hAnsi="Times New Roman" w:cs="Times New Roman"/>
          <w:sz w:val="24"/>
          <w:szCs w:val="24"/>
        </w:rPr>
      </w:pPr>
      <w:r>
        <w:rPr>
          <w:rStyle w:val="FontStyle118"/>
          <w:rFonts w:ascii="Times New Roman" w:hAnsi="Times New Roman" w:cs="Times New Roman"/>
          <w:sz w:val="24"/>
          <w:szCs w:val="24"/>
        </w:rPr>
        <w:t xml:space="preserve">     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Молекулярная генетика, являясь разделом ге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нетики, изучающим механизмы наследственнос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ти и и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з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менчивости на молекулярном уровне, пред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ставляет собой в настоящее время комплексную науку, пр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о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низывающую многие разделы биоло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гии. Она берется на вооружение все большим кру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гом исследоват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лей — биологов и экологов — и часто служит методологической основой многих разделов современной биологии. Молекулярная генетика, позволяя раскрывать тончайшие моле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кулярные механизмы проце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с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сов жизнедеятель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ности различных организмов, направлена на ре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шение важнейших научно-исследовательских, сельскохозяйственных, продовольственных и ме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дицинских проблем.</w:t>
      </w:r>
    </w:p>
    <w:p w:rsidR="00DE63B8" w:rsidRPr="00DE63B8" w:rsidRDefault="00DE63B8" w:rsidP="00DE63B8">
      <w:pPr>
        <w:pStyle w:val="Style31"/>
        <w:widowControl/>
        <w:spacing w:before="10" w:line="240" w:lineRule="auto"/>
        <w:ind w:firstLine="288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Именно развитие генетики, подкрепленное молекулярно-генетическими методами исследова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ния н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а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следственной основы живых организмов, и последние достижения в области генетики челове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ка и ряда хозяйственно ценных животных и расте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 xml:space="preserve">ний позволяют назвать </w:t>
      </w:r>
      <w:r w:rsidRPr="00DE63B8">
        <w:rPr>
          <w:rStyle w:val="FontStyle118"/>
          <w:rFonts w:ascii="Times New Roman" w:hAnsi="Times New Roman" w:cs="Times New Roman"/>
          <w:sz w:val="24"/>
          <w:szCs w:val="24"/>
          <w:lang w:val="en-US"/>
        </w:rPr>
        <w:t>XXI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 xml:space="preserve"> век «веком биологии».</w:t>
      </w:r>
    </w:p>
    <w:p w:rsidR="00DE63B8" w:rsidRPr="00DE63B8" w:rsidRDefault="00DE63B8" w:rsidP="00DE63B8">
      <w:pPr>
        <w:pStyle w:val="Style31"/>
        <w:widowControl/>
        <w:spacing w:before="10" w:line="240" w:lineRule="auto"/>
        <w:ind w:firstLine="283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Данный курс должен заложить основы понимания закономер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ностей наследственности и механизма работы ге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нетического аппарата. Последние данные генети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ческой науки все больше свидетельствуют о нали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чии генного контроля большинства важнейших биологических процессов, обеспечивающих жиз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 xml:space="preserve">недеятельность клетки и организма. Все чаще в биологических исследованиях как прикладного, так и фундаментального характера применяются методы молекулярной генетики. Следовательно, данный элективный курс может быть положен в основу понимания всей биологии. </w:t>
      </w:r>
    </w:p>
    <w:p w:rsidR="00DE63B8" w:rsidRPr="00DE63B8" w:rsidRDefault="00DE63B8" w:rsidP="00DE63B8">
      <w:pPr>
        <w:pStyle w:val="Style31"/>
        <w:widowControl/>
        <w:spacing w:before="10" w:line="240" w:lineRule="auto"/>
        <w:ind w:firstLine="278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Отбор содержания курса «Основы молекуляр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ной генетики» осуществлялся на основе ряда фак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тов, стимулирующих развитие у школьников познавательных интересов. Занятия носят про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блемный хара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к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тер благодаря постановке дискус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сионных вопросов, на которые до сих пор нет од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нозначных ответов. Формирование современного естественнонаучного экологического мировоззре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ния, активный деятел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ь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ностный подход к изучае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мым проблемам диктуют максимально возможное практическое освоение м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тодологий современной генетики и основных ее методик. Причем послед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нее эффективнее всего осущ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ствлять в ходе реше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ния тех или иных исследовательских задач раз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личного уровня.</w:t>
      </w:r>
    </w:p>
    <w:p w:rsidR="00DE63B8" w:rsidRPr="00DE63B8" w:rsidRDefault="00DE63B8" w:rsidP="00DE63B8">
      <w:pPr>
        <w:pStyle w:val="Style31"/>
        <w:widowControl/>
        <w:spacing w:before="10" w:line="240" w:lineRule="auto"/>
        <w:ind w:firstLine="283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В содержание курса включен ряд вопросов, которые исследуются в современной науке и ши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роко о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с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вещаются в средствах массовой информа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ции, например, проблемы клонирования, получе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 xml:space="preserve">ния </w:t>
      </w:r>
      <w:proofErr w:type="spellStart"/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трансге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н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ных</w:t>
      </w:r>
      <w:proofErr w:type="spellEnd"/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 xml:space="preserve"> продуктов питания, профилак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 xml:space="preserve">тика </w:t>
      </w:r>
      <w:proofErr w:type="spellStart"/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СПИДа</w:t>
      </w:r>
      <w:proofErr w:type="spellEnd"/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, решение экологических проблем методами генетич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ской инженерии и др.</w:t>
      </w:r>
    </w:p>
    <w:p w:rsidR="00DE63B8" w:rsidRPr="00DE63B8" w:rsidRDefault="00DE63B8" w:rsidP="00DE63B8">
      <w:pPr>
        <w:pStyle w:val="Style31"/>
        <w:widowControl/>
        <w:spacing w:before="10" w:line="240" w:lineRule="auto"/>
        <w:ind w:firstLine="283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Курс «Основы молекулярной генетики» имеет большую практическую направленность. Реше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ние з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а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дач происходит и на самых первых этапах изучения гена (основные методы получения и ха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 xml:space="preserve">рактеристики качества образцов ДНК, пригодных для молекулярно-генетического анализа). </w:t>
      </w:r>
    </w:p>
    <w:p w:rsidR="00DE63B8" w:rsidRPr="00DE63B8" w:rsidRDefault="00DE63B8" w:rsidP="00DE63B8">
      <w:pPr>
        <w:pStyle w:val="Style31"/>
        <w:widowControl/>
        <w:spacing w:before="5" w:line="240" w:lineRule="auto"/>
        <w:ind w:firstLine="283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Курс молекулярной генетики, расширяя и до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полняя знания учащихся о базовых молекуляр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ных мех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а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низмах функционирования генетическо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го аппарата, будет способствовать углубленному пониманию всех других разделов генетики, вклю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чая ее современные аспекты.</w:t>
      </w:r>
    </w:p>
    <w:p w:rsidR="00DE63B8" w:rsidRPr="00DE63B8" w:rsidRDefault="00DE63B8" w:rsidP="00DE63B8">
      <w:pPr>
        <w:pStyle w:val="Style31"/>
        <w:widowControl/>
        <w:spacing w:before="5" w:line="240" w:lineRule="auto"/>
        <w:ind w:firstLine="278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Знание основ молекулярной генетики является важной предпосылкой понимания всей биологии. Оно позволит учащимся лучше ориентироваться в океане информации и определиться с выбором бу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дущей профессии.</w:t>
      </w:r>
    </w:p>
    <w:p w:rsidR="00DE63B8" w:rsidRPr="00DE63B8" w:rsidRDefault="00DE63B8" w:rsidP="00DE63B8">
      <w:pPr>
        <w:pStyle w:val="Style31"/>
        <w:widowControl/>
        <w:spacing w:line="240" w:lineRule="auto"/>
        <w:ind w:firstLine="288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Планируется проводить групповую работу учеников по получению знаний, что развивает у них ко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м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муникативные способности. На занятиях большое внимание будет уделяться активному участию в о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б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 xml:space="preserve">суждениях, познанию предмета через осуществление экспериментальной деятельности. </w:t>
      </w:r>
      <w:r w:rsidR="00931A96">
        <w:rPr>
          <w:rStyle w:val="FontStyle118"/>
          <w:rFonts w:ascii="Times New Roman" w:hAnsi="Times New Roman" w:cs="Times New Roman"/>
          <w:sz w:val="24"/>
          <w:szCs w:val="24"/>
        </w:rPr>
        <w:t xml:space="preserve"> 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Необходимо также отметить, что по всем раз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делам курса в программе предусмотрены темы докладов и рефератов, выполняемых ученика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ми с целью более глубокого изучения матери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ала.</w:t>
      </w:r>
    </w:p>
    <w:p w:rsidR="00DE63B8" w:rsidRPr="00DE63B8" w:rsidRDefault="00DE63B8" w:rsidP="00DE63B8">
      <w:pPr>
        <w:pStyle w:val="Style31"/>
        <w:widowControl/>
        <w:spacing w:before="5" w:line="240" w:lineRule="auto"/>
        <w:ind w:firstLine="283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В процессе обучения планируются интерактив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ные занятия, применение компьютерных техно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логий, семинары, лабораторные и практические работы. Возможно проведение дискуссий, где бу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дут обсужд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ны различные точки зрения по изу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чаемым вопросам. Подобный подход к занятиям обеспечивает н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а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дежность знаний, индивидуаль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ное развитие учащихся. Ученики получают воз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можность самостоятельно найти ответы на свои вопросы. Программа может быть использована учащимися для самостоятельной работы по таким разделам общего курса биологии, как «Молеку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лярная биология», «Экология» и «Ген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тика».</w:t>
      </w:r>
    </w:p>
    <w:p w:rsidR="00DE63B8" w:rsidRPr="00DE63B8" w:rsidRDefault="00DE63B8" w:rsidP="00DE63B8">
      <w:pPr>
        <w:pStyle w:val="Style31"/>
        <w:widowControl/>
        <w:spacing w:line="240" w:lineRule="auto"/>
        <w:ind w:firstLine="283"/>
        <w:rPr>
          <w:rFonts w:ascii="Times New Roman" w:hAnsi="Times New Roman" w:cs="Times New Roman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lastRenderedPageBreak/>
        <w:t>Про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грамма включает в себя основные разделы и воп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 xml:space="preserve">росы по генетике, необходимые для </w:t>
      </w:r>
      <w:r>
        <w:rPr>
          <w:rStyle w:val="FontStyle118"/>
          <w:rFonts w:ascii="Times New Roman" w:hAnsi="Times New Roman" w:cs="Times New Roman"/>
          <w:sz w:val="24"/>
          <w:szCs w:val="24"/>
        </w:rPr>
        <w:t xml:space="preserve"> </w:t>
      </w:r>
      <w:r w:rsidR="00931A96">
        <w:rPr>
          <w:rStyle w:val="FontStyle118"/>
          <w:rFonts w:ascii="Times New Roman" w:hAnsi="Times New Roman" w:cs="Times New Roman"/>
          <w:sz w:val="24"/>
          <w:szCs w:val="24"/>
        </w:rPr>
        <w:t xml:space="preserve">подготовки к итоговой аттестации в форме </w:t>
      </w:r>
      <w:r>
        <w:rPr>
          <w:rStyle w:val="FontStyle118"/>
          <w:rFonts w:ascii="Times New Roman" w:hAnsi="Times New Roman" w:cs="Times New Roman"/>
          <w:sz w:val="24"/>
          <w:szCs w:val="24"/>
        </w:rPr>
        <w:t>ЕГЭ.</w:t>
      </w:r>
      <w:r w:rsidR="00931A96">
        <w:rPr>
          <w:rStyle w:val="FontStyle118"/>
          <w:rFonts w:ascii="Times New Roman" w:hAnsi="Times New Roman" w:cs="Times New Roman"/>
          <w:sz w:val="24"/>
          <w:szCs w:val="24"/>
        </w:rPr>
        <w:t xml:space="preserve"> 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Кроме того, освоение теоретического мате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риала планируется с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о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вмещать с лабораторными и практическими работами, экскурсиями и учеб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ными практиками.</w:t>
      </w:r>
    </w:p>
    <w:p w:rsidR="00DE63B8" w:rsidRPr="00DE63B8" w:rsidRDefault="00DE63B8" w:rsidP="00DE63B8">
      <w:pPr>
        <w:pStyle w:val="Style31"/>
        <w:widowControl/>
        <w:spacing w:before="48" w:line="240" w:lineRule="auto"/>
        <w:ind w:firstLine="288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Формирование системы знаний о том, что все основные физиологи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ческие проявления клетки и организма имеют в своей основе молекулярные процессы на уровне генетического аппарата.</w:t>
      </w:r>
    </w:p>
    <w:p w:rsidR="00302CCC" w:rsidRDefault="00302CCC" w:rsidP="00DE63B8">
      <w:pPr>
        <w:pStyle w:val="Style30"/>
        <w:widowControl/>
        <w:jc w:val="left"/>
        <w:rPr>
          <w:rFonts w:ascii="Times New Roman" w:hAnsi="Times New Roman" w:cs="Times New Roman"/>
          <w:b/>
          <w:bCs/>
        </w:rPr>
      </w:pPr>
    </w:p>
    <w:p w:rsidR="00DE63B8" w:rsidRPr="00DE63B8" w:rsidRDefault="00DE63B8" w:rsidP="00DE63B8">
      <w:pPr>
        <w:pStyle w:val="Style30"/>
        <w:widowControl/>
        <w:jc w:val="left"/>
        <w:rPr>
          <w:rFonts w:ascii="Times New Roman" w:hAnsi="Times New Roman" w:cs="Times New Roman"/>
          <w:b/>
          <w:bCs/>
        </w:rPr>
      </w:pPr>
      <w:r w:rsidRPr="00DE63B8">
        <w:rPr>
          <w:rFonts w:ascii="Times New Roman" w:hAnsi="Times New Roman" w:cs="Times New Roman"/>
          <w:b/>
          <w:bCs/>
        </w:rPr>
        <w:t>Задачи:</w:t>
      </w:r>
    </w:p>
    <w:p w:rsidR="00DE63B8" w:rsidRPr="00931A96" w:rsidRDefault="00DE63B8" w:rsidP="00931A96">
      <w:pPr>
        <w:pStyle w:val="a4"/>
        <w:rPr>
          <w:rStyle w:val="FontStyle121"/>
          <w:rFonts w:ascii="Times New Roman" w:hAnsi="Times New Roman" w:cs="Times New Roman"/>
          <w:bCs/>
          <w:i/>
          <w:sz w:val="24"/>
          <w:szCs w:val="24"/>
        </w:rPr>
      </w:pPr>
      <w:r w:rsidRPr="00931A96">
        <w:rPr>
          <w:rStyle w:val="FontStyle121"/>
          <w:rFonts w:ascii="Times New Roman" w:hAnsi="Times New Roman" w:cs="Times New Roman"/>
          <w:bCs/>
          <w:i/>
          <w:sz w:val="24"/>
          <w:szCs w:val="24"/>
        </w:rPr>
        <w:t>Обучающие</w:t>
      </w:r>
    </w:p>
    <w:p w:rsidR="00DE63B8" w:rsidRPr="00DE63B8" w:rsidRDefault="00DE63B8" w:rsidP="00931A96">
      <w:pPr>
        <w:pStyle w:val="a4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Получить базовые знания в области генетики и молекулярной генетики.</w:t>
      </w:r>
    </w:p>
    <w:p w:rsidR="00DE63B8" w:rsidRPr="00DE63B8" w:rsidRDefault="00DE63B8" w:rsidP="00931A96">
      <w:pPr>
        <w:pStyle w:val="a4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Познакомиться с ключевыми открытиями и достижениями в области структуры и функции ДНК, зал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о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жившими фундамент для последующих открытий и создания новых биотехнологий.</w:t>
      </w:r>
    </w:p>
    <w:p w:rsidR="00DE63B8" w:rsidRPr="00DE63B8" w:rsidRDefault="00DE63B8" w:rsidP="00931A96">
      <w:pPr>
        <w:pStyle w:val="a4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Понять значение созданных в предшествую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щий период базовых генетических теорий для по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следующего развития генетики и всей биологии в целом.</w:t>
      </w:r>
    </w:p>
    <w:p w:rsidR="00DE63B8" w:rsidRDefault="00DE63B8" w:rsidP="00931A96">
      <w:pPr>
        <w:pStyle w:val="a4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Получить знания об основах структуры и меха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низме функционирования генетического аппара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та, осо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з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нать его центральную роль в управлении всеми основными функциями клетки и организма.</w:t>
      </w:r>
    </w:p>
    <w:p w:rsidR="00931A96" w:rsidRPr="00931A96" w:rsidRDefault="00931A96" w:rsidP="00931A96">
      <w:pPr>
        <w:pStyle w:val="a4"/>
        <w:rPr>
          <w:rStyle w:val="FontStyle121"/>
          <w:rFonts w:ascii="Times New Roman" w:hAnsi="Times New Roman" w:cs="Times New Roman"/>
          <w:bCs/>
          <w:i/>
          <w:sz w:val="24"/>
          <w:szCs w:val="24"/>
        </w:rPr>
      </w:pPr>
      <w:r w:rsidRPr="00931A96">
        <w:rPr>
          <w:rStyle w:val="FontStyle121"/>
          <w:rFonts w:ascii="Times New Roman" w:hAnsi="Times New Roman" w:cs="Times New Roman"/>
          <w:bCs/>
          <w:i/>
          <w:sz w:val="24"/>
          <w:szCs w:val="24"/>
        </w:rPr>
        <w:t>Развивающие</w:t>
      </w:r>
    </w:p>
    <w:p w:rsidR="00931A96" w:rsidRPr="00DE63B8" w:rsidRDefault="00931A96" w:rsidP="00931A96">
      <w:pPr>
        <w:pStyle w:val="a4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Через знание сущности молекулярно-генетических процессов, их универсального характера воспринять концепцию единства живой природы, тесную взаимозависимость различных форм жиз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ни, осознать всю мощь современных технологий и их возможную опасность.</w:t>
      </w:r>
    </w:p>
    <w:p w:rsidR="00931A96" w:rsidRPr="00DE63B8" w:rsidRDefault="00931A96" w:rsidP="00931A96">
      <w:pPr>
        <w:pStyle w:val="a4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Сформировать активный исследовательский подход к проблемам современной генетики и эко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логии, о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с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воить основные навыки для применения усвоенных знаний и полученных умений в само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стоятельной научно-исследова</w:t>
      </w:r>
      <w:r>
        <w:rPr>
          <w:rStyle w:val="FontStyle118"/>
          <w:rFonts w:ascii="Times New Roman" w:hAnsi="Times New Roman" w:cs="Times New Roman"/>
          <w:sz w:val="24"/>
          <w:szCs w:val="24"/>
        </w:rPr>
        <w:t>тельской работе в лабораториях.</w:t>
      </w:r>
    </w:p>
    <w:p w:rsidR="00DE63B8" w:rsidRPr="00931A96" w:rsidRDefault="00DE63B8" w:rsidP="00931A96">
      <w:pPr>
        <w:pStyle w:val="a4"/>
        <w:rPr>
          <w:rStyle w:val="FontStyle121"/>
          <w:rFonts w:ascii="Times New Roman" w:hAnsi="Times New Roman" w:cs="Times New Roman"/>
          <w:bCs/>
          <w:i/>
          <w:sz w:val="24"/>
          <w:szCs w:val="24"/>
        </w:rPr>
      </w:pPr>
      <w:r w:rsidRPr="00931A96">
        <w:rPr>
          <w:rStyle w:val="FontStyle121"/>
          <w:rFonts w:ascii="Times New Roman" w:hAnsi="Times New Roman" w:cs="Times New Roman"/>
          <w:bCs/>
          <w:i/>
          <w:sz w:val="24"/>
          <w:szCs w:val="24"/>
        </w:rPr>
        <w:t>Воспитательные</w:t>
      </w:r>
    </w:p>
    <w:p w:rsidR="00DE63B8" w:rsidRPr="00DE63B8" w:rsidRDefault="00DE63B8" w:rsidP="00931A96">
      <w:pPr>
        <w:pStyle w:val="a4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Через глубокое понимание универсальных за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кономерностей, хранения и реализации наследст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венной информации осознать неисчерпаемые воз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можности, которые дает человеку созданная на базе достиж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ний молекулярной генетики совре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менная биотехнология.</w:t>
      </w:r>
    </w:p>
    <w:p w:rsidR="00DE63B8" w:rsidRPr="00DE63B8" w:rsidRDefault="00DE63B8" w:rsidP="00931A96">
      <w:pPr>
        <w:pStyle w:val="a4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 xml:space="preserve">Способствовать формированию ответственного отношения </w:t>
      </w:r>
      <w:proofErr w:type="gramStart"/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 xml:space="preserve"> к объектам живой при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роды.</w:t>
      </w:r>
    </w:p>
    <w:p w:rsidR="00DE63B8" w:rsidRPr="00DE63B8" w:rsidRDefault="00DE63B8" w:rsidP="007B5F04">
      <w:pPr>
        <w:pStyle w:val="Style31"/>
        <w:widowControl/>
        <w:spacing w:before="10"/>
        <w:ind w:firstLine="288"/>
        <w:jc w:val="center"/>
        <w:rPr>
          <w:rStyle w:val="FontStyle118"/>
          <w:rFonts w:ascii="Times New Roman" w:hAnsi="Times New Roman" w:cs="Times New Roman"/>
          <w:b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b/>
          <w:sz w:val="24"/>
          <w:szCs w:val="24"/>
        </w:rPr>
        <w:t>Место и роль пр</w:t>
      </w:r>
      <w:r w:rsidR="007B5F04">
        <w:rPr>
          <w:rStyle w:val="FontStyle118"/>
          <w:rFonts w:ascii="Times New Roman" w:hAnsi="Times New Roman" w:cs="Times New Roman"/>
          <w:b/>
          <w:sz w:val="24"/>
          <w:szCs w:val="24"/>
        </w:rPr>
        <w:t>едмета в базисном учебном плане</w:t>
      </w:r>
    </w:p>
    <w:p w:rsidR="00DE63B8" w:rsidRDefault="00F6410E" w:rsidP="00931A96">
      <w:pPr>
        <w:pStyle w:val="Style31"/>
        <w:widowControl/>
        <w:spacing w:before="10" w:line="240" w:lineRule="auto"/>
        <w:ind w:firstLine="288"/>
        <w:rPr>
          <w:rFonts w:ascii="Times New Roman" w:hAnsi="Times New Roman" w:cs="Times New Roman"/>
        </w:rPr>
      </w:pPr>
      <w:r>
        <w:rPr>
          <w:rStyle w:val="FontStyle118"/>
          <w:rFonts w:ascii="Times New Roman" w:hAnsi="Times New Roman" w:cs="Times New Roman"/>
          <w:sz w:val="24"/>
          <w:szCs w:val="24"/>
        </w:rPr>
        <w:t>Программа рассчитана на 35 часов</w:t>
      </w:r>
      <w:r w:rsidR="00931A96">
        <w:rPr>
          <w:rStyle w:val="FontStyle118"/>
          <w:rFonts w:ascii="Times New Roman" w:hAnsi="Times New Roman" w:cs="Times New Roman"/>
          <w:sz w:val="24"/>
          <w:szCs w:val="24"/>
        </w:rPr>
        <w:t xml:space="preserve"> в 10</w:t>
      </w:r>
      <w:r w:rsidR="00DE63B8" w:rsidRPr="00DE63B8">
        <w:rPr>
          <w:rStyle w:val="FontStyle118"/>
          <w:rFonts w:ascii="Times New Roman" w:hAnsi="Times New Roman" w:cs="Times New Roman"/>
          <w:sz w:val="24"/>
          <w:szCs w:val="24"/>
        </w:rPr>
        <w:t xml:space="preserve"> классе (1 час в неделю).</w:t>
      </w:r>
      <w:r w:rsidR="00DE63B8" w:rsidRPr="00DE63B8">
        <w:rPr>
          <w:rFonts w:ascii="Times New Roman" w:hAnsi="Times New Roman" w:cs="Times New Roman"/>
        </w:rPr>
        <w:t xml:space="preserve"> </w:t>
      </w:r>
    </w:p>
    <w:p w:rsidR="00DE63B8" w:rsidRPr="00DE63B8" w:rsidRDefault="00DE63B8" w:rsidP="00DE63B8">
      <w:pPr>
        <w:pStyle w:val="Style30"/>
        <w:widowControl/>
        <w:spacing w:before="48"/>
        <w:ind w:left="322"/>
        <w:jc w:val="left"/>
        <w:rPr>
          <w:rStyle w:val="FontStyle119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9"/>
          <w:rFonts w:ascii="Times New Roman" w:hAnsi="Times New Roman" w:cs="Times New Roman"/>
          <w:sz w:val="24"/>
          <w:szCs w:val="24"/>
        </w:rPr>
        <w:t>Основные требования к знаниям и умениям:</w:t>
      </w:r>
    </w:p>
    <w:p w:rsidR="00DE63B8" w:rsidRPr="00DE63B8" w:rsidRDefault="00DE63B8" w:rsidP="00DE63B8">
      <w:pPr>
        <w:pStyle w:val="Style22"/>
        <w:widowControl/>
        <w:spacing w:before="144"/>
        <w:ind w:left="283"/>
        <w:rPr>
          <w:rStyle w:val="FontStyle121"/>
          <w:rFonts w:ascii="Times New Roman" w:hAnsi="Times New Roman" w:cs="Times New Roman"/>
          <w:sz w:val="24"/>
          <w:szCs w:val="24"/>
        </w:rPr>
      </w:pPr>
      <w:r w:rsidRPr="00DE63B8">
        <w:rPr>
          <w:rStyle w:val="FontStyle121"/>
          <w:rFonts w:ascii="Times New Roman" w:hAnsi="Times New Roman" w:cs="Times New Roman"/>
          <w:sz w:val="24"/>
          <w:szCs w:val="24"/>
        </w:rPr>
        <w:t>Учащиеся должны:</w:t>
      </w:r>
    </w:p>
    <w:p w:rsidR="00DE63B8" w:rsidRPr="00DE63B8" w:rsidRDefault="00DE63B8" w:rsidP="00DE63B8">
      <w:pPr>
        <w:pStyle w:val="Style58"/>
        <w:widowControl/>
        <w:numPr>
          <w:ilvl w:val="0"/>
          <w:numId w:val="2"/>
        </w:numPr>
        <w:tabs>
          <w:tab w:val="left" w:pos="437"/>
        </w:tabs>
        <w:spacing w:before="34" w:line="240" w:lineRule="auto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четко представлять сущность логических пе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реходов от чисто абстрактного понятия гена как неко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го дискретного фактора наследственности к гену как участку хромосомы (схема аллельных ге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нов) и, наконец, к пониманию структуры гена (схема строения гена);</w:t>
      </w:r>
    </w:p>
    <w:p w:rsidR="00DE63B8" w:rsidRPr="00DE63B8" w:rsidRDefault="00DE63B8" w:rsidP="00DE63B8">
      <w:pPr>
        <w:pStyle w:val="Style58"/>
        <w:widowControl/>
        <w:numPr>
          <w:ilvl w:val="0"/>
          <w:numId w:val="2"/>
        </w:numPr>
        <w:tabs>
          <w:tab w:val="left" w:pos="437"/>
        </w:tabs>
        <w:spacing w:before="5" w:line="240" w:lineRule="auto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уметь концентрировать усваиваемый матери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ал вокруг определенной генетической теории, которая становится единицей содержания (на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 xml:space="preserve">пример, хромосомной теории наследственности; </w:t>
      </w:r>
      <w:proofErr w:type="spellStart"/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менделевской</w:t>
      </w:r>
      <w:proofErr w:type="spellEnd"/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 xml:space="preserve"> теории наследственности; теории гена как единицы наследственности и изменчи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вости);</w:t>
      </w:r>
    </w:p>
    <w:p w:rsidR="00DE63B8" w:rsidRPr="00DE63B8" w:rsidRDefault="00DE63B8" w:rsidP="00DE63B8">
      <w:pPr>
        <w:pStyle w:val="Style58"/>
        <w:widowControl/>
        <w:numPr>
          <w:ilvl w:val="0"/>
          <w:numId w:val="2"/>
        </w:numPr>
        <w:tabs>
          <w:tab w:val="left" w:pos="437"/>
        </w:tabs>
        <w:spacing w:line="240" w:lineRule="auto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владеть основными навыками работы с лабо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раторным оборудованием, применяемым в про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стейших базовых методиках молекулярной гене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тики;</w:t>
      </w:r>
    </w:p>
    <w:p w:rsidR="00DE63B8" w:rsidRPr="00DE63B8" w:rsidRDefault="00DE63B8" w:rsidP="00DE63B8">
      <w:pPr>
        <w:pStyle w:val="Style58"/>
        <w:widowControl/>
        <w:numPr>
          <w:ilvl w:val="0"/>
          <w:numId w:val="2"/>
        </w:numPr>
        <w:tabs>
          <w:tab w:val="left" w:pos="437"/>
        </w:tabs>
        <w:spacing w:line="240" w:lineRule="auto"/>
        <w:rPr>
          <w:rStyle w:val="FontStyle118"/>
          <w:rFonts w:ascii="Times New Roman" w:hAnsi="Times New Roman" w:cs="Times New Roman"/>
          <w:sz w:val="24"/>
          <w:szCs w:val="24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понимать молекулярные механизмы реализа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ции наследственной информации и уметь свобод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но оперировать основными понятиями молекуляр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 xml:space="preserve">ной генетики и ее современных направлений — </w:t>
      </w:r>
      <w:proofErr w:type="spellStart"/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геном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и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ки</w:t>
      </w:r>
      <w:proofErr w:type="spellEnd"/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метагеномики</w:t>
      </w:r>
      <w:proofErr w:type="spellEnd"/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протеомики</w:t>
      </w:r>
      <w:proofErr w:type="spellEnd"/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;</w:t>
      </w:r>
    </w:p>
    <w:p w:rsidR="00DE63B8" w:rsidRPr="00DE63B8" w:rsidRDefault="00DE63B8" w:rsidP="00DE63B8">
      <w:pPr>
        <w:pStyle w:val="Style58"/>
        <w:widowControl/>
        <w:spacing w:line="240" w:lineRule="auto"/>
        <w:ind w:firstLine="293"/>
        <w:rPr>
          <w:rFonts w:ascii="Times New Roman" w:hAnsi="Times New Roman" w:cs="Times New Roman"/>
        </w:rPr>
      </w:pP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• знать, что применение современных техноло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 xml:space="preserve">гий молекулярной генетики позволяет успешно решать такие злободневные проблемы, как охрана окружающей среды, сохранение </w:t>
      </w:r>
      <w:proofErr w:type="spellStart"/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биоразнообра</w:t>
      </w:r>
      <w:r w:rsidRPr="00DE63B8">
        <w:rPr>
          <w:rStyle w:val="FontStyle118"/>
          <w:rFonts w:ascii="Times New Roman" w:hAnsi="Times New Roman" w:cs="Times New Roman"/>
          <w:sz w:val="24"/>
          <w:szCs w:val="24"/>
        </w:rPr>
        <w:softHyphen/>
        <w:t>зия</w:t>
      </w:r>
      <w:proofErr w:type="spellEnd"/>
      <w:r w:rsidRPr="00DE63B8">
        <w:rPr>
          <w:rStyle w:val="FontStyle118"/>
          <w:rFonts w:ascii="Times New Roman" w:hAnsi="Times New Roman" w:cs="Times New Roman"/>
          <w:sz w:val="24"/>
          <w:szCs w:val="24"/>
        </w:rPr>
        <w:t>, контроль и восстановление экосистем.</w:t>
      </w:r>
    </w:p>
    <w:sectPr w:rsidR="00DE63B8" w:rsidRPr="00DE63B8" w:rsidSect="00763E3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129E38"/>
    <w:lvl w:ilvl="0">
      <w:numFmt w:val="bullet"/>
      <w:lvlText w:val="*"/>
      <w:lvlJc w:val="left"/>
    </w:lvl>
  </w:abstractNum>
  <w:abstractNum w:abstractNumId="1">
    <w:nsid w:val="210B622A"/>
    <w:multiLevelType w:val="singleLevel"/>
    <w:tmpl w:val="0D0CE618"/>
    <w:lvl w:ilvl="0">
      <w:start w:val="1"/>
      <w:numFmt w:val="decimal"/>
      <w:lvlText w:val="%1."/>
      <w:legacy w:legacy="1" w:legacySpace="0" w:legacyIndent="254"/>
      <w:lvlJc w:val="left"/>
      <w:rPr>
        <w:rFonts w:ascii="Bookman Old Style" w:hAnsi="Bookman Old Style" w:cs="Bookman Old Style" w:hint="default"/>
      </w:rPr>
    </w:lvl>
  </w:abstractNum>
  <w:abstractNum w:abstractNumId="2">
    <w:nsid w:val="39721C4C"/>
    <w:multiLevelType w:val="hybridMultilevel"/>
    <w:tmpl w:val="9B326390"/>
    <w:lvl w:ilvl="0" w:tplc="C4AEFB98">
      <w:numFmt w:val="bullet"/>
      <w:lvlText w:val=""/>
      <w:lvlJc w:val="left"/>
      <w:pPr>
        <w:ind w:left="928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Bookman Old Style" w:hAnsi="Bookman Old Style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40214"/>
    <w:rsid w:val="00210715"/>
    <w:rsid w:val="00231E2A"/>
    <w:rsid w:val="0024366D"/>
    <w:rsid w:val="002513EC"/>
    <w:rsid w:val="00302CCC"/>
    <w:rsid w:val="00416FFA"/>
    <w:rsid w:val="00540214"/>
    <w:rsid w:val="005A1314"/>
    <w:rsid w:val="00614D8E"/>
    <w:rsid w:val="006205C0"/>
    <w:rsid w:val="00763E37"/>
    <w:rsid w:val="007B5F04"/>
    <w:rsid w:val="007E0864"/>
    <w:rsid w:val="0082563A"/>
    <w:rsid w:val="00931A96"/>
    <w:rsid w:val="0094644C"/>
    <w:rsid w:val="0097215A"/>
    <w:rsid w:val="009D23CA"/>
    <w:rsid w:val="00A00E82"/>
    <w:rsid w:val="00A87897"/>
    <w:rsid w:val="00A93727"/>
    <w:rsid w:val="00BB57E6"/>
    <w:rsid w:val="00C45694"/>
    <w:rsid w:val="00C73F41"/>
    <w:rsid w:val="00CB777B"/>
    <w:rsid w:val="00DC103C"/>
    <w:rsid w:val="00DE63B8"/>
    <w:rsid w:val="00F6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14"/>
  </w:style>
  <w:style w:type="paragraph" w:styleId="1">
    <w:name w:val="heading 1"/>
    <w:basedOn w:val="a"/>
    <w:next w:val="a"/>
    <w:link w:val="10"/>
    <w:uiPriority w:val="9"/>
    <w:qFormat/>
    <w:rsid w:val="005402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2C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2C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02C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02C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2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basedOn w:val="a0"/>
    <w:link w:val="a4"/>
    <w:uiPriority w:val="1"/>
    <w:locked/>
    <w:rsid w:val="0054021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540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40214"/>
    <w:rPr>
      <w:b/>
      <w:bCs/>
    </w:rPr>
  </w:style>
  <w:style w:type="paragraph" w:customStyle="1" w:styleId="Style22">
    <w:name w:val="Style22"/>
    <w:basedOn w:val="a"/>
    <w:rsid w:val="00DE63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Style30">
    <w:name w:val="Style30"/>
    <w:basedOn w:val="a"/>
    <w:rsid w:val="00DE63B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Style31">
    <w:name w:val="Style31"/>
    <w:basedOn w:val="a"/>
    <w:rsid w:val="00DE63B8"/>
    <w:pPr>
      <w:widowControl w:val="0"/>
      <w:autoSpaceDE w:val="0"/>
      <w:autoSpaceDN w:val="0"/>
      <w:adjustRightInd w:val="0"/>
      <w:spacing w:after="0" w:line="245" w:lineRule="exact"/>
      <w:ind w:firstLine="336"/>
      <w:jc w:val="both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Style57">
    <w:name w:val="Style57"/>
    <w:basedOn w:val="a"/>
    <w:rsid w:val="00DE63B8"/>
    <w:pPr>
      <w:widowControl w:val="0"/>
      <w:autoSpaceDE w:val="0"/>
      <w:autoSpaceDN w:val="0"/>
      <w:adjustRightInd w:val="0"/>
      <w:spacing w:after="0" w:line="245" w:lineRule="exact"/>
      <w:ind w:firstLine="274"/>
      <w:jc w:val="both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Style58">
    <w:name w:val="Style58"/>
    <w:basedOn w:val="a"/>
    <w:rsid w:val="00DE63B8"/>
    <w:pPr>
      <w:widowControl w:val="0"/>
      <w:autoSpaceDE w:val="0"/>
      <w:autoSpaceDN w:val="0"/>
      <w:adjustRightInd w:val="0"/>
      <w:spacing w:after="0" w:line="245" w:lineRule="exact"/>
      <w:ind w:firstLine="298"/>
      <w:jc w:val="both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FontStyle113">
    <w:name w:val="Font Style113"/>
    <w:basedOn w:val="a0"/>
    <w:rsid w:val="00DE63B8"/>
    <w:rPr>
      <w:rFonts w:ascii="Bookman Old Style" w:hAnsi="Bookman Old Style" w:cs="Bookman Old Style"/>
      <w:i/>
      <w:iCs/>
      <w:spacing w:val="10"/>
      <w:sz w:val="20"/>
      <w:szCs w:val="20"/>
    </w:rPr>
  </w:style>
  <w:style w:type="character" w:customStyle="1" w:styleId="FontStyle115">
    <w:name w:val="Font Style115"/>
    <w:basedOn w:val="a0"/>
    <w:rsid w:val="00DE63B8"/>
    <w:rPr>
      <w:rFonts w:ascii="Calibri" w:hAnsi="Calibri" w:cs="Calibri"/>
      <w:sz w:val="30"/>
      <w:szCs w:val="30"/>
    </w:rPr>
  </w:style>
  <w:style w:type="character" w:customStyle="1" w:styleId="FontStyle118">
    <w:name w:val="Font Style118"/>
    <w:basedOn w:val="a0"/>
    <w:rsid w:val="00DE63B8"/>
    <w:rPr>
      <w:rFonts w:ascii="Bookman Old Style" w:hAnsi="Bookman Old Style" w:cs="Bookman Old Style"/>
      <w:sz w:val="20"/>
      <w:szCs w:val="20"/>
    </w:rPr>
  </w:style>
  <w:style w:type="character" w:customStyle="1" w:styleId="FontStyle119">
    <w:name w:val="Font Style119"/>
    <w:basedOn w:val="a0"/>
    <w:rsid w:val="00DE63B8"/>
    <w:rPr>
      <w:rFonts w:ascii="Calibri" w:hAnsi="Calibri" w:cs="Calibri"/>
      <w:b/>
      <w:bCs/>
      <w:sz w:val="20"/>
      <w:szCs w:val="20"/>
    </w:rPr>
  </w:style>
  <w:style w:type="character" w:customStyle="1" w:styleId="FontStyle121">
    <w:name w:val="Font Style121"/>
    <w:basedOn w:val="a0"/>
    <w:rsid w:val="00DE63B8"/>
    <w:rPr>
      <w:rFonts w:ascii="Calibri" w:hAnsi="Calibri" w:cs="Calibri"/>
      <w:sz w:val="20"/>
      <w:szCs w:val="20"/>
    </w:rPr>
  </w:style>
  <w:style w:type="paragraph" w:customStyle="1" w:styleId="Style26">
    <w:name w:val="Style26"/>
    <w:basedOn w:val="a"/>
    <w:rsid w:val="00A00E82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Style35">
    <w:name w:val="Style35"/>
    <w:basedOn w:val="a"/>
    <w:rsid w:val="00A00E82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Style40">
    <w:name w:val="Style40"/>
    <w:basedOn w:val="a"/>
    <w:rsid w:val="00A00E82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Style41">
    <w:name w:val="Style41"/>
    <w:basedOn w:val="a"/>
    <w:rsid w:val="00A00E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Style64">
    <w:name w:val="Style64"/>
    <w:basedOn w:val="a"/>
    <w:rsid w:val="00A00E82"/>
    <w:pPr>
      <w:widowControl w:val="0"/>
      <w:autoSpaceDE w:val="0"/>
      <w:autoSpaceDN w:val="0"/>
      <w:adjustRightInd w:val="0"/>
      <w:spacing w:after="0" w:line="240" w:lineRule="exact"/>
      <w:ind w:hanging="830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FontStyle117">
    <w:name w:val="Font Style117"/>
    <w:basedOn w:val="a0"/>
    <w:rsid w:val="00A00E82"/>
    <w:rPr>
      <w:rFonts w:ascii="Calibri" w:hAnsi="Calibri" w:cs="Calibri"/>
      <w:b/>
      <w:bCs/>
      <w:smallCaps/>
      <w:sz w:val="26"/>
      <w:szCs w:val="26"/>
    </w:rPr>
  </w:style>
  <w:style w:type="character" w:customStyle="1" w:styleId="FontStyle123">
    <w:name w:val="Font Style123"/>
    <w:basedOn w:val="a0"/>
    <w:rsid w:val="00A00E82"/>
    <w:rPr>
      <w:rFonts w:ascii="Bookman Old Style" w:hAnsi="Bookman Old Style" w:cs="Bookman Old Style"/>
      <w:smallCap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302C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02C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02C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02CCC"/>
    <w:rPr>
      <w:rFonts w:asciiTheme="majorHAnsi" w:eastAsiaTheme="majorEastAsia" w:hAnsiTheme="majorHAnsi" w:cstheme="majorBidi"/>
      <w:color w:val="243F60" w:themeColor="accent1" w:themeShade="7F"/>
    </w:rPr>
  </w:style>
  <w:style w:type="table" w:styleId="a6">
    <w:name w:val="Table Grid"/>
    <w:basedOn w:val="a1"/>
    <w:uiPriority w:val="59"/>
    <w:rsid w:val="00302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dcterms:created xsi:type="dcterms:W3CDTF">2017-09-20T15:14:00Z</dcterms:created>
  <dcterms:modified xsi:type="dcterms:W3CDTF">2021-06-06T14:51:00Z</dcterms:modified>
</cp:coreProperties>
</file>