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44" w:rsidRPr="001A5940" w:rsidRDefault="00C40544" w:rsidP="00841C78">
      <w:pPr>
        <w:rPr>
          <w:b/>
        </w:rPr>
      </w:pPr>
    </w:p>
    <w:p w:rsidR="00FF7970" w:rsidRPr="00E85A90" w:rsidRDefault="00FF7970" w:rsidP="00FF7970">
      <w:pPr>
        <w:jc w:val="center"/>
        <w:rPr>
          <w:b/>
        </w:rPr>
      </w:pPr>
      <w:r w:rsidRPr="00E85A90">
        <w:rPr>
          <w:b/>
        </w:rPr>
        <w:t>Муниципальное бюджетное общеобразовательное учреждение «Средняя общеобразовательная школа №2 г</w:t>
      </w:r>
      <w:proofErr w:type="gramStart"/>
      <w:r w:rsidRPr="00E85A90">
        <w:rPr>
          <w:b/>
        </w:rPr>
        <w:t>.Ш</w:t>
      </w:r>
      <w:proofErr w:type="gramEnd"/>
      <w:r w:rsidRPr="00E85A90">
        <w:rPr>
          <w:b/>
        </w:rPr>
        <w:t>ебекино Белгородской области»</w:t>
      </w:r>
    </w:p>
    <w:p w:rsidR="00FF7970" w:rsidRPr="00E85A90" w:rsidRDefault="00FF7970" w:rsidP="00FF7970">
      <w:pPr>
        <w:jc w:val="both"/>
        <w:rPr>
          <w:sz w:val="28"/>
          <w:szCs w:val="28"/>
        </w:rPr>
      </w:pPr>
    </w:p>
    <w:p w:rsidR="00FF7970" w:rsidRDefault="00DF69F4" w:rsidP="00FF797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103505</wp:posOffset>
            </wp:positionV>
            <wp:extent cx="1619250" cy="1590675"/>
            <wp:effectExtent l="19050" t="0" r="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970" w:rsidRPr="00A75C55" w:rsidRDefault="00FF7970" w:rsidP="00FF7970">
      <w:pPr>
        <w:autoSpaceDE w:val="0"/>
        <w:autoSpaceDN w:val="0"/>
        <w:adjustRightInd w:val="0"/>
        <w:jc w:val="right"/>
        <w:rPr>
          <w:rFonts w:ascii="Calibri" w:hAnsi="Calibri"/>
          <w:sz w:val="28"/>
          <w:szCs w:val="28"/>
        </w:rPr>
      </w:pP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FF7970" w:rsidRPr="00E859B3" w:rsidTr="00E97510">
        <w:tc>
          <w:tcPr>
            <w:tcW w:w="3325" w:type="dxa"/>
          </w:tcPr>
          <w:p w:rsidR="00FF7970" w:rsidRPr="00E859B3" w:rsidRDefault="00FF7970" w:rsidP="00E97510">
            <w:pPr>
              <w:rPr>
                <w:b/>
              </w:rPr>
            </w:pPr>
            <w:r w:rsidRPr="00E859B3">
              <w:rPr>
                <w:b/>
              </w:rPr>
              <w:t>Рассмотрена</w:t>
            </w:r>
          </w:p>
          <w:p w:rsidR="00FF7970" w:rsidRPr="00E859B3" w:rsidRDefault="00FF7970" w:rsidP="00E97510">
            <w:pPr>
              <w:tabs>
                <w:tab w:val="left" w:pos="9288"/>
              </w:tabs>
              <w:jc w:val="both"/>
            </w:pPr>
            <w:r w:rsidRPr="00E859B3">
              <w:t xml:space="preserve">на заседании  </w:t>
            </w:r>
          </w:p>
          <w:p w:rsidR="00FF7970" w:rsidRPr="00E859B3" w:rsidRDefault="00FF7970" w:rsidP="00E97510">
            <w:pPr>
              <w:tabs>
                <w:tab w:val="left" w:pos="9288"/>
              </w:tabs>
              <w:jc w:val="both"/>
            </w:pPr>
            <w:r w:rsidRPr="00E859B3">
              <w:t>школьного методического</w:t>
            </w:r>
          </w:p>
          <w:p w:rsidR="00FF7970" w:rsidRPr="00E859B3" w:rsidRDefault="00BC5E20" w:rsidP="00E97510">
            <w:pPr>
              <w:tabs>
                <w:tab w:val="left" w:pos="9288"/>
              </w:tabs>
              <w:jc w:val="both"/>
            </w:pPr>
            <w:r>
              <w:t>совета протокол № 1</w:t>
            </w:r>
          </w:p>
          <w:p w:rsidR="00FF7970" w:rsidRPr="00E859B3" w:rsidRDefault="00BC5E20" w:rsidP="00E97510">
            <w:r>
              <w:t>« 28</w:t>
            </w:r>
            <w:r w:rsidR="00FF7970" w:rsidRPr="00E859B3">
              <w:t xml:space="preserve">» </w:t>
            </w:r>
            <w:r>
              <w:t xml:space="preserve"> августа 2020 </w:t>
            </w:r>
            <w:r w:rsidR="00FF7970" w:rsidRPr="00E859B3">
              <w:t>г.</w:t>
            </w:r>
          </w:p>
          <w:p w:rsidR="00FF7970" w:rsidRPr="00E859B3" w:rsidRDefault="00FF7970" w:rsidP="00E97510"/>
          <w:p w:rsidR="00FF7970" w:rsidRPr="00E859B3" w:rsidRDefault="00FF7970" w:rsidP="00E97510">
            <w:pPr>
              <w:rPr>
                <w:lang w:val="en-US"/>
              </w:rPr>
            </w:pPr>
          </w:p>
        </w:tc>
        <w:tc>
          <w:tcPr>
            <w:tcW w:w="3344" w:type="dxa"/>
          </w:tcPr>
          <w:p w:rsidR="00FF7970" w:rsidRPr="00E859B3" w:rsidRDefault="004A2F3A" w:rsidP="00E97510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97790</wp:posOffset>
                  </wp:positionV>
                  <wp:extent cx="864870" cy="712470"/>
                  <wp:effectExtent l="19050" t="0" r="0" b="0"/>
                  <wp:wrapNone/>
                  <wp:docPr id="3" name="Рисунок 8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6" cstate="print"/>
                          <a:srcRect l="8507" t="59697" r="79354" b="33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7970" w:rsidRPr="00E859B3">
              <w:rPr>
                <w:b/>
              </w:rPr>
              <w:t>Согласована</w:t>
            </w:r>
          </w:p>
          <w:p w:rsidR="00FF7970" w:rsidRPr="00E859B3" w:rsidRDefault="00FF7970" w:rsidP="00E97510">
            <w:r w:rsidRPr="00E859B3">
              <w:t xml:space="preserve">заместитель директора </w:t>
            </w:r>
          </w:p>
          <w:p w:rsidR="00FF7970" w:rsidRPr="00E859B3" w:rsidRDefault="00FF7970" w:rsidP="00E97510">
            <w:r w:rsidRPr="00E859B3">
              <w:t>___________________</w:t>
            </w:r>
          </w:p>
          <w:p w:rsidR="00FF7970" w:rsidRPr="00E859B3" w:rsidRDefault="00BC5E20" w:rsidP="00E97510">
            <w:r>
              <w:t>Галушко Е.Л.</w:t>
            </w:r>
          </w:p>
          <w:p w:rsidR="00BC5E20" w:rsidRPr="00E859B3" w:rsidRDefault="00BC5E20" w:rsidP="00BC5E20">
            <w:r>
              <w:t>« 28</w:t>
            </w:r>
            <w:r w:rsidRPr="00E859B3">
              <w:t xml:space="preserve">» </w:t>
            </w:r>
            <w:r>
              <w:t xml:space="preserve"> августа 2020 </w:t>
            </w:r>
            <w:r w:rsidRPr="00E859B3">
              <w:t>г.</w:t>
            </w:r>
          </w:p>
          <w:p w:rsidR="00FF7970" w:rsidRPr="00E859B3" w:rsidRDefault="00FF7970" w:rsidP="00E97510"/>
        </w:tc>
        <w:tc>
          <w:tcPr>
            <w:tcW w:w="3344" w:type="dxa"/>
          </w:tcPr>
          <w:p w:rsidR="00FF7970" w:rsidRPr="00E859B3" w:rsidRDefault="00FF7970" w:rsidP="00E97510">
            <w:pPr>
              <w:rPr>
                <w:b/>
              </w:rPr>
            </w:pPr>
            <w:r w:rsidRPr="00E859B3">
              <w:rPr>
                <w:b/>
              </w:rPr>
              <w:t>Утверждаю</w:t>
            </w:r>
          </w:p>
          <w:p w:rsidR="00FF7970" w:rsidRPr="00E859B3" w:rsidRDefault="00FF7970" w:rsidP="00E97510">
            <w:r w:rsidRPr="00E859B3">
              <w:t>Директор школы</w:t>
            </w:r>
          </w:p>
          <w:p w:rsidR="00FF7970" w:rsidRPr="00E859B3" w:rsidRDefault="00FF7970" w:rsidP="00E97510">
            <w:r w:rsidRPr="00E859B3">
              <w:t>__________________</w:t>
            </w:r>
          </w:p>
          <w:p w:rsidR="00FF7970" w:rsidRPr="00E859B3" w:rsidRDefault="00FF7970" w:rsidP="00E97510">
            <w:r>
              <w:t>Карачаров С.Н.</w:t>
            </w:r>
          </w:p>
          <w:p w:rsidR="00FF7970" w:rsidRPr="00E859B3" w:rsidRDefault="00BC5E20" w:rsidP="00E97510">
            <w:r>
              <w:t>Приказ № 139</w:t>
            </w:r>
          </w:p>
          <w:p w:rsidR="00BC5E20" w:rsidRPr="00E859B3" w:rsidRDefault="00BC5E20" w:rsidP="00BC5E20">
            <w:r>
              <w:t>« 28</w:t>
            </w:r>
            <w:r w:rsidRPr="00E859B3">
              <w:t xml:space="preserve">» </w:t>
            </w:r>
            <w:r>
              <w:t xml:space="preserve"> августа 2020 </w:t>
            </w:r>
            <w:r w:rsidRPr="00E859B3">
              <w:t>г.</w:t>
            </w:r>
          </w:p>
          <w:p w:rsidR="00FF7970" w:rsidRPr="00E859B3" w:rsidRDefault="00FF7970" w:rsidP="00E97510">
            <w:r w:rsidRPr="00E859B3">
              <w:t>.</w:t>
            </w:r>
          </w:p>
        </w:tc>
      </w:tr>
    </w:tbl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62" w:lineRule="exact"/>
        <w:jc w:val="center"/>
        <w:rPr>
          <w:sz w:val="20"/>
          <w:szCs w:val="20"/>
        </w:rPr>
      </w:pPr>
    </w:p>
    <w:p w:rsidR="00A9313F" w:rsidRPr="001B32E9" w:rsidRDefault="00A9313F" w:rsidP="00A9313F">
      <w:pPr>
        <w:jc w:val="center"/>
        <w:rPr>
          <w:b/>
          <w:sz w:val="32"/>
          <w:szCs w:val="32"/>
        </w:rPr>
      </w:pPr>
      <w:r w:rsidRPr="001B32E9">
        <w:rPr>
          <w:b/>
          <w:sz w:val="32"/>
          <w:szCs w:val="32"/>
        </w:rPr>
        <w:t>РАБОЧАЯ  ПРОГРАММА</w:t>
      </w:r>
    </w:p>
    <w:p w:rsidR="00A9313F" w:rsidRPr="001B32E9" w:rsidRDefault="00A9313F" w:rsidP="00A9313F">
      <w:pPr>
        <w:jc w:val="center"/>
        <w:rPr>
          <w:b/>
          <w:sz w:val="32"/>
          <w:szCs w:val="32"/>
        </w:rPr>
      </w:pPr>
      <w:r w:rsidRPr="001B32E9">
        <w:rPr>
          <w:b/>
          <w:sz w:val="32"/>
          <w:szCs w:val="32"/>
        </w:rPr>
        <w:t xml:space="preserve">по дополнительному образованию </w:t>
      </w:r>
    </w:p>
    <w:p w:rsidR="00A9313F" w:rsidRPr="001B32E9" w:rsidRDefault="00A9313F" w:rsidP="00A9313F">
      <w:pPr>
        <w:jc w:val="center"/>
        <w:rPr>
          <w:b/>
          <w:sz w:val="32"/>
          <w:szCs w:val="32"/>
        </w:rPr>
      </w:pPr>
      <w:r w:rsidRPr="001B32E9">
        <w:rPr>
          <w:b/>
          <w:sz w:val="32"/>
          <w:szCs w:val="32"/>
        </w:rPr>
        <w:t>детского объединения «Занимательная математика»</w:t>
      </w:r>
    </w:p>
    <w:p w:rsidR="00A9313F" w:rsidRDefault="00A9313F" w:rsidP="000E05FF">
      <w:pPr>
        <w:jc w:val="center"/>
        <w:rPr>
          <w:sz w:val="20"/>
          <w:szCs w:val="20"/>
        </w:rPr>
      </w:pPr>
      <w:r>
        <w:rPr>
          <w:sz w:val="28"/>
          <w:szCs w:val="28"/>
        </w:rPr>
        <w:t>Возраст обучающихся: 10 – 12 лет</w:t>
      </w:r>
    </w:p>
    <w:p w:rsidR="00A9313F" w:rsidRDefault="00A9313F" w:rsidP="00A9313F">
      <w:pPr>
        <w:spacing w:line="48" w:lineRule="exact"/>
        <w:rPr>
          <w:sz w:val="20"/>
          <w:szCs w:val="20"/>
        </w:rPr>
      </w:pPr>
    </w:p>
    <w:p w:rsidR="00A9313F" w:rsidRDefault="000E05FF" w:rsidP="000E05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A9313F">
        <w:rPr>
          <w:sz w:val="28"/>
          <w:szCs w:val="28"/>
        </w:rPr>
        <w:t>Срок реализации: 1 год</w:t>
      </w:r>
    </w:p>
    <w:p w:rsidR="000E05FF" w:rsidRDefault="000E05FF" w:rsidP="000E05FF">
      <w:pPr>
        <w:rPr>
          <w:sz w:val="28"/>
          <w:szCs w:val="28"/>
        </w:rPr>
      </w:pPr>
    </w:p>
    <w:p w:rsidR="000E05FF" w:rsidRDefault="000E05FF" w:rsidP="000E05FF">
      <w:pPr>
        <w:rPr>
          <w:sz w:val="28"/>
          <w:szCs w:val="28"/>
        </w:rPr>
      </w:pPr>
    </w:p>
    <w:p w:rsidR="000E05FF" w:rsidRDefault="000E05FF" w:rsidP="000E05FF">
      <w:pPr>
        <w:rPr>
          <w:sz w:val="28"/>
          <w:szCs w:val="28"/>
        </w:rPr>
      </w:pPr>
    </w:p>
    <w:p w:rsidR="000E05FF" w:rsidRDefault="000E05FF" w:rsidP="000E05FF">
      <w:pPr>
        <w:rPr>
          <w:sz w:val="28"/>
          <w:szCs w:val="28"/>
        </w:rPr>
      </w:pPr>
    </w:p>
    <w:p w:rsidR="000E05FF" w:rsidRDefault="000E05FF" w:rsidP="000E05FF">
      <w:pPr>
        <w:rPr>
          <w:sz w:val="28"/>
          <w:szCs w:val="28"/>
        </w:rPr>
      </w:pPr>
    </w:p>
    <w:p w:rsidR="000E05FF" w:rsidRDefault="000E05FF" w:rsidP="000E05FF">
      <w:pPr>
        <w:rPr>
          <w:sz w:val="28"/>
          <w:szCs w:val="28"/>
        </w:rPr>
      </w:pPr>
    </w:p>
    <w:p w:rsidR="000E05FF" w:rsidRDefault="000E05FF" w:rsidP="000E05FF">
      <w:pPr>
        <w:rPr>
          <w:sz w:val="28"/>
          <w:szCs w:val="28"/>
        </w:rPr>
      </w:pPr>
    </w:p>
    <w:p w:rsidR="000E05FF" w:rsidRDefault="000E05FF" w:rsidP="000E05FF">
      <w:pPr>
        <w:rPr>
          <w:sz w:val="28"/>
          <w:szCs w:val="28"/>
        </w:rPr>
      </w:pPr>
    </w:p>
    <w:p w:rsidR="000E05FF" w:rsidRDefault="000E05FF" w:rsidP="000E05FF">
      <w:pPr>
        <w:rPr>
          <w:sz w:val="28"/>
          <w:szCs w:val="28"/>
        </w:rPr>
      </w:pPr>
    </w:p>
    <w:p w:rsidR="000E05FF" w:rsidRDefault="000E05FF" w:rsidP="000E05FF">
      <w:pPr>
        <w:rPr>
          <w:sz w:val="20"/>
          <w:szCs w:val="20"/>
        </w:rPr>
      </w:pPr>
    </w:p>
    <w:p w:rsidR="00A9313F" w:rsidRDefault="00A9313F" w:rsidP="00A9313F">
      <w:pPr>
        <w:spacing w:line="200" w:lineRule="exact"/>
        <w:rPr>
          <w:sz w:val="20"/>
          <w:szCs w:val="20"/>
        </w:rPr>
      </w:pPr>
    </w:p>
    <w:p w:rsidR="00A9313F" w:rsidRDefault="00A9313F" w:rsidP="00A9313F">
      <w:pPr>
        <w:spacing w:line="220" w:lineRule="exact"/>
        <w:rPr>
          <w:sz w:val="20"/>
          <w:szCs w:val="20"/>
        </w:rPr>
      </w:pPr>
    </w:p>
    <w:p w:rsidR="00A9313F" w:rsidRDefault="00A9313F" w:rsidP="00A9313F">
      <w:pPr>
        <w:ind w:left="4860"/>
        <w:rPr>
          <w:sz w:val="20"/>
          <w:szCs w:val="20"/>
        </w:rPr>
      </w:pPr>
      <w:r>
        <w:rPr>
          <w:sz w:val="28"/>
          <w:szCs w:val="28"/>
        </w:rPr>
        <w:t>Автор-составитель: Мальцева Дарья Александровна, педагог</w:t>
      </w:r>
    </w:p>
    <w:p w:rsidR="00A9313F" w:rsidRDefault="00A9313F" w:rsidP="00A9313F">
      <w:pPr>
        <w:spacing w:line="48" w:lineRule="exact"/>
        <w:rPr>
          <w:sz w:val="20"/>
          <w:szCs w:val="20"/>
        </w:rPr>
      </w:pPr>
    </w:p>
    <w:p w:rsidR="00A9313F" w:rsidRDefault="00A9313F" w:rsidP="00A9313F">
      <w:pPr>
        <w:ind w:left="5220"/>
        <w:rPr>
          <w:sz w:val="20"/>
          <w:szCs w:val="20"/>
        </w:rPr>
      </w:pPr>
      <w:r>
        <w:rPr>
          <w:sz w:val="28"/>
          <w:szCs w:val="28"/>
        </w:rPr>
        <w:t>дополнительного образования</w:t>
      </w:r>
    </w:p>
    <w:p w:rsidR="00A9313F" w:rsidRDefault="00A9313F" w:rsidP="00A9313F">
      <w:pPr>
        <w:spacing w:line="200" w:lineRule="exact"/>
        <w:rPr>
          <w:sz w:val="20"/>
          <w:szCs w:val="20"/>
        </w:rPr>
      </w:pPr>
    </w:p>
    <w:p w:rsidR="00A9313F" w:rsidRDefault="00A9313F" w:rsidP="00A9313F">
      <w:pPr>
        <w:spacing w:line="200" w:lineRule="exact"/>
        <w:rPr>
          <w:sz w:val="20"/>
          <w:szCs w:val="20"/>
        </w:rPr>
      </w:pPr>
    </w:p>
    <w:p w:rsidR="00A9313F" w:rsidRDefault="00A9313F" w:rsidP="00A9313F">
      <w:pPr>
        <w:spacing w:line="200" w:lineRule="exact"/>
        <w:rPr>
          <w:sz w:val="20"/>
          <w:szCs w:val="20"/>
        </w:rPr>
      </w:pPr>
    </w:p>
    <w:p w:rsidR="00A9313F" w:rsidRDefault="00A9313F" w:rsidP="00A9313F">
      <w:pPr>
        <w:spacing w:line="200" w:lineRule="exact"/>
        <w:rPr>
          <w:sz w:val="20"/>
          <w:szCs w:val="20"/>
        </w:rPr>
      </w:pPr>
    </w:p>
    <w:p w:rsidR="00A9313F" w:rsidRDefault="00A9313F" w:rsidP="00A9313F">
      <w:pPr>
        <w:spacing w:line="200" w:lineRule="exact"/>
        <w:rPr>
          <w:sz w:val="20"/>
          <w:szCs w:val="20"/>
        </w:rPr>
      </w:pPr>
    </w:p>
    <w:p w:rsidR="00A9313F" w:rsidRDefault="00A9313F" w:rsidP="00A9313F">
      <w:pPr>
        <w:spacing w:line="200" w:lineRule="exact"/>
        <w:rPr>
          <w:sz w:val="20"/>
          <w:szCs w:val="20"/>
        </w:rPr>
      </w:pPr>
    </w:p>
    <w:p w:rsidR="00A9313F" w:rsidRDefault="00A9313F" w:rsidP="00A9313F">
      <w:pPr>
        <w:spacing w:line="360" w:lineRule="exact"/>
        <w:rPr>
          <w:sz w:val="20"/>
          <w:szCs w:val="20"/>
        </w:rPr>
      </w:pPr>
    </w:p>
    <w:p w:rsidR="00A9313F" w:rsidRDefault="00A9313F" w:rsidP="00A9313F">
      <w:pPr>
        <w:ind w:right="-239"/>
        <w:jc w:val="center"/>
        <w:rPr>
          <w:sz w:val="20"/>
          <w:szCs w:val="20"/>
        </w:rPr>
      </w:pPr>
      <w:r>
        <w:rPr>
          <w:sz w:val="28"/>
          <w:szCs w:val="28"/>
        </w:rPr>
        <w:t>г. Шебекино</w:t>
      </w:r>
    </w:p>
    <w:p w:rsidR="00A9313F" w:rsidRDefault="00A9313F" w:rsidP="00A9313F">
      <w:pPr>
        <w:spacing w:line="249" w:lineRule="exact"/>
        <w:rPr>
          <w:sz w:val="20"/>
          <w:szCs w:val="20"/>
        </w:rPr>
      </w:pPr>
    </w:p>
    <w:p w:rsidR="00A9313F" w:rsidRDefault="00A9313F" w:rsidP="00A9313F">
      <w:pPr>
        <w:tabs>
          <w:tab w:val="left" w:pos="320"/>
        </w:tabs>
        <w:jc w:val="center"/>
        <w:rPr>
          <w:sz w:val="20"/>
          <w:szCs w:val="20"/>
        </w:rPr>
      </w:pPr>
      <w:r>
        <w:rPr>
          <w:sz w:val="28"/>
          <w:szCs w:val="28"/>
        </w:rPr>
        <w:t>2020</w:t>
      </w:r>
      <w:r>
        <w:rPr>
          <w:sz w:val="20"/>
          <w:szCs w:val="20"/>
        </w:rPr>
        <w:tab/>
      </w:r>
      <w:r>
        <w:rPr>
          <w:sz w:val="28"/>
          <w:szCs w:val="28"/>
        </w:rPr>
        <w:t>г.</w:t>
      </w:r>
    </w:p>
    <w:p w:rsidR="00A9313F" w:rsidRDefault="00A9313F" w:rsidP="00C40544">
      <w:pPr>
        <w:jc w:val="center"/>
        <w:rPr>
          <w:b/>
        </w:rPr>
      </w:pPr>
    </w:p>
    <w:p w:rsidR="00A9313F" w:rsidRDefault="00A9313F" w:rsidP="00C40544">
      <w:pPr>
        <w:jc w:val="center"/>
        <w:rPr>
          <w:b/>
        </w:rPr>
      </w:pPr>
    </w:p>
    <w:p w:rsidR="00A9313F" w:rsidRDefault="00A9313F" w:rsidP="00C40544">
      <w:pPr>
        <w:jc w:val="center"/>
        <w:rPr>
          <w:b/>
        </w:rPr>
      </w:pPr>
    </w:p>
    <w:p w:rsidR="00A9313F" w:rsidRDefault="00A9313F" w:rsidP="00C40544">
      <w:pPr>
        <w:jc w:val="center"/>
        <w:rPr>
          <w:b/>
        </w:rPr>
      </w:pPr>
    </w:p>
    <w:p w:rsidR="00A9313F" w:rsidRDefault="00A9313F" w:rsidP="00C40544">
      <w:pPr>
        <w:jc w:val="center"/>
        <w:rPr>
          <w:b/>
        </w:rPr>
      </w:pPr>
    </w:p>
    <w:p w:rsidR="00A9313F" w:rsidRDefault="00A9313F" w:rsidP="00C40544">
      <w:pPr>
        <w:jc w:val="center"/>
        <w:rPr>
          <w:b/>
        </w:rPr>
      </w:pPr>
    </w:p>
    <w:p w:rsidR="00C40544" w:rsidRPr="001A5940" w:rsidRDefault="00C40544" w:rsidP="00C40544">
      <w:pPr>
        <w:jc w:val="center"/>
        <w:rPr>
          <w:b/>
        </w:rPr>
      </w:pPr>
      <w:r w:rsidRPr="001A5940">
        <w:rPr>
          <w:b/>
        </w:rPr>
        <w:lastRenderedPageBreak/>
        <w:t>Пояснительная записка</w:t>
      </w:r>
    </w:p>
    <w:p w:rsidR="00C40544" w:rsidRPr="001A5940" w:rsidRDefault="00C40544" w:rsidP="00C40544">
      <w:pPr>
        <w:jc w:val="center"/>
        <w:rPr>
          <w:b/>
        </w:rPr>
      </w:pPr>
    </w:p>
    <w:p w:rsidR="00C40544" w:rsidRDefault="00C40544" w:rsidP="00C40544">
      <w:pPr>
        <w:pStyle w:val="a3"/>
        <w:spacing w:before="0" w:beforeAutospacing="0" w:after="0" w:afterAutospacing="0"/>
        <w:ind w:firstLine="709"/>
        <w:jc w:val="both"/>
      </w:pPr>
      <w:r w:rsidRPr="001A5940">
        <w:t xml:space="preserve">   Основная задача обучения математике в школе заключается в обеспечении прочного и сознательного овладения учащимися системой математических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образования. Наряду с решением основной задачи занятия в  математическом  кружке предусматривают формирование у учащихся устойчивого интереса к предмету, выявление и развитие их математических способностей. </w:t>
      </w:r>
    </w:p>
    <w:p w:rsidR="00683452" w:rsidRPr="001A5940" w:rsidRDefault="00683452" w:rsidP="00C40544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была создана на основе учебника 5 класса: Дорофеев Г.В., </w:t>
      </w:r>
      <w:proofErr w:type="spellStart"/>
      <w:r>
        <w:t>Шарыгин</w:t>
      </w:r>
      <w:proofErr w:type="spellEnd"/>
      <w:r>
        <w:t xml:space="preserve"> И.Ф., Суворова С.Б </w:t>
      </w:r>
      <w:r w:rsidR="004F4437">
        <w:t>издательство «Просвещение 2017»</w:t>
      </w:r>
    </w:p>
    <w:p w:rsidR="00C40544" w:rsidRPr="001A5940" w:rsidRDefault="00C40544" w:rsidP="00C40544">
      <w:pPr>
        <w:pStyle w:val="a3"/>
        <w:spacing w:before="0" w:beforeAutospacing="0" w:after="0" w:afterAutospacing="0"/>
        <w:ind w:firstLine="709"/>
        <w:jc w:val="both"/>
      </w:pPr>
      <w:r w:rsidRPr="001A5940">
        <w:t xml:space="preserve">Решить эти задачи позволяет программа математического кружка «Занимательная математика», рассчитанного на </w:t>
      </w:r>
      <w:r w:rsidR="00683452">
        <w:rPr>
          <w:b/>
        </w:rPr>
        <w:t>70</w:t>
      </w:r>
      <w:r w:rsidRPr="001A5940">
        <w:rPr>
          <w:b/>
        </w:rPr>
        <w:t xml:space="preserve"> час</w:t>
      </w:r>
      <w:r w:rsidR="00841C78" w:rsidRPr="001A5940">
        <w:rPr>
          <w:b/>
        </w:rPr>
        <w:t>ов</w:t>
      </w:r>
      <w:r w:rsidRPr="001A5940">
        <w:t xml:space="preserve"> (</w:t>
      </w:r>
      <w:r w:rsidR="00683452">
        <w:rPr>
          <w:b/>
        </w:rPr>
        <w:t>2</w:t>
      </w:r>
      <w:r w:rsidRPr="001A5940">
        <w:rPr>
          <w:b/>
        </w:rPr>
        <w:t xml:space="preserve"> час</w:t>
      </w:r>
      <w:r w:rsidR="00683452">
        <w:rPr>
          <w:b/>
        </w:rPr>
        <w:t>а</w:t>
      </w:r>
      <w:r w:rsidRPr="001A5940">
        <w:rPr>
          <w:b/>
        </w:rPr>
        <w:t xml:space="preserve"> в неделю</w:t>
      </w:r>
      <w:r w:rsidRPr="001A5940">
        <w:t>).</w:t>
      </w:r>
    </w:p>
    <w:p w:rsidR="00C40544" w:rsidRPr="001A5940" w:rsidRDefault="00C40544" w:rsidP="00C40544">
      <w:pPr>
        <w:pStyle w:val="a4"/>
        <w:spacing w:after="0"/>
        <w:ind w:firstLine="709"/>
        <w:jc w:val="both"/>
      </w:pPr>
      <w:r w:rsidRPr="001A5940">
        <w:t>Как известно, устойчивый интерес к математике начинает формироваться в 14-15 лет. Но это не происходит само собой: для того, чтобы ученик в 7 или 8 классе начал всерьёз 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подлинную радость.</w:t>
      </w:r>
    </w:p>
    <w:p w:rsidR="00C40544" w:rsidRPr="001A5940" w:rsidRDefault="00C40544" w:rsidP="00C40544">
      <w:pPr>
        <w:ind w:firstLine="709"/>
        <w:jc w:val="both"/>
      </w:pPr>
      <w:r w:rsidRPr="001A5940">
        <w:t>Освоение содержания программы способствует интеллектуальному, творческому, эмоциональному развитию учащихся. При реализации содержания программы учитываются возрастные и индивидуальные возможности.</w:t>
      </w:r>
    </w:p>
    <w:p w:rsidR="00C40544" w:rsidRPr="001A5940" w:rsidRDefault="00C40544" w:rsidP="00C40544">
      <w:pPr>
        <w:ind w:firstLine="709"/>
        <w:jc w:val="both"/>
      </w:pPr>
      <w:r w:rsidRPr="001A5940">
        <w:t>Основу программы составляют инновационные технологии: личностно - ориентированные, адаптированного обучения, индивидуализация, ИКТ - технологии.</w:t>
      </w:r>
    </w:p>
    <w:p w:rsidR="00C40544" w:rsidRPr="001A5940" w:rsidRDefault="00C40544" w:rsidP="00C40544">
      <w:pPr>
        <w:ind w:firstLine="709"/>
        <w:jc w:val="both"/>
      </w:pPr>
      <w:r w:rsidRPr="001A5940">
        <w:t>Программа содержит в основном традиционные темы занимательной математики: арифметику, логику, комбинаторику и т.д. Уровень сложности подобранных заданий таков, что к их рассмотрению можно привлечь значительное число учащихся, а не только наиболее сильных.</w:t>
      </w:r>
    </w:p>
    <w:p w:rsidR="00D51116" w:rsidRPr="001A5940" w:rsidRDefault="00D51116" w:rsidP="00D51116">
      <w:pPr>
        <w:pStyle w:val="c2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1A5940">
        <w:rPr>
          <w:rStyle w:val="c3"/>
        </w:rPr>
        <w:t xml:space="preserve"> В основе содержания обучения математике лежит овладение учащимися следующими видами компетенций: </w:t>
      </w:r>
      <w:r w:rsidRPr="001A5940">
        <w:rPr>
          <w:rStyle w:val="c4"/>
          <w:b/>
          <w:bCs/>
        </w:rPr>
        <w:t>предметной, коммуникативной, организационной</w:t>
      </w:r>
      <w:r w:rsidRPr="001A5940">
        <w:rPr>
          <w:rStyle w:val="apple-converted-space"/>
          <w:b/>
          <w:bCs/>
        </w:rPr>
        <w:t> </w:t>
      </w:r>
      <w:r w:rsidRPr="001A5940">
        <w:rPr>
          <w:rStyle w:val="c3"/>
        </w:rPr>
        <w:t>и</w:t>
      </w:r>
      <w:r w:rsidRPr="001A5940">
        <w:rPr>
          <w:rStyle w:val="apple-converted-space"/>
        </w:rPr>
        <w:t> </w:t>
      </w:r>
      <w:r w:rsidRPr="001A5940">
        <w:rPr>
          <w:rStyle w:val="c4"/>
          <w:b/>
          <w:bCs/>
        </w:rPr>
        <w:t>общекультурной</w:t>
      </w:r>
      <w:r w:rsidRPr="001A5940">
        <w:rPr>
          <w:rStyle w:val="c3"/>
        </w:rPr>
        <w:t>. В соответствии с этими видами компетенций выделены главные содержательно-целевые направления развития учащихся средствами предмета «Математика».</w:t>
      </w:r>
    </w:p>
    <w:p w:rsidR="00D51116" w:rsidRPr="001A5940" w:rsidRDefault="00D51116" w:rsidP="00D51116">
      <w:pPr>
        <w:pStyle w:val="c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A5940">
        <w:rPr>
          <w:rStyle w:val="c4"/>
          <w:b/>
          <w:bCs/>
        </w:rPr>
        <w:t>         Предметная компетенция.</w:t>
      </w:r>
      <w:r w:rsidRPr="001A5940">
        <w:rPr>
          <w:rStyle w:val="apple-converted-space"/>
          <w:b/>
          <w:bCs/>
        </w:rPr>
        <w:t> </w:t>
      </w:r>
      <w:r w:rsidRPr="001A5940">
        <w:rPr>
          <w:rStyle w:val="c3"/>
        </w:rPr>
        <w:t>Под предметной компетенцией понимается осведомлённость школьников о системе основных математических представлений и овладение ими необходимыми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</w:t>
      </w:r>
    </w:p>
    <w:p w:rsidR="00D51116" w:rsidRPr="001A5940" w:rsidRDefault="00D51116" w:rsidP="00D51116">
      <w:pPr>
        <w:pStyle w:val="c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A5940">
        <w:rPr>
          <w:rStyle w:val="c3"/>
        </w:rPr>
        <w:t>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D51116" w:rsidRPr="001A5940" w:rsidRDefault="00D51116" w:rsidP="00D51116">
      <w:pPr>
        <w:pStyle w:val="c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A5940">
        <w:rPr>
          <w:rStyle w:val="c4"/>
          <w:b/>
          <w:bCs/>
        </w:rPr>
        <w:t>        Коммуникативная компетенция.</w:t>
      </w:r>
      <w:r w:rsidRPr="001A5940">
        <w:rPr>
          <w:rStyle w:val="apple-converted-space"/>
          <w:b/>
          <w:bCs/>
        </w:rPr>
        <w:t> </w:t>
      </w:r>
      <w:r w:rsidRPr="001A5940">
        <w:rPr>
          <w:rStyle w:val="c3"/>
        </w:rPr>
        <w:t xml:space="preserve">Под коммуникативной компетенцией понимается </w:t>
      </w:r>
      <w:proofErr w:type="spellStart"/>
      <w:r w:rsidRPr="001A5940">
        <w:rPr>
          <w:rStyle w:val="c3"/>
        </w:rPr>
        <w:t>сформированность</w:t>
      </w:r>
      <w:proofErr w:type="spellEnd"/>
      <w:r w:rsidRPr="001A5940">
        <w:rPr>
          <w:rStyle w:val="c3"/>
        </w:rPr>
        <w:t xml:space="preserve"> умения ясно и чётко излагать свои мысли, строить аргументированные рассуждения, вести диалог, воспринимая точку зрения собеседника и в то же время подвергая её критическому анализу, отстаивать (при необходимости) свою точку зрения, выстраивая систему аргументации. Формируются образующие эту компетенцию умения, а также умения извлекать информацию из разного рода источников, преобразовывая её при необходимости в другие формы (тексты, таблицы, схемы и т.д.).</w:t>
      </w:r>
    </w:p>
    <w:p w:rsidR="00D51116" w:rsidRPr="001A5940" w:rsidRDefault="00D51116" w:rsidP="00D51116">
      <w:pPr>
        <w:pStyle w:val="c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A5940">
        <w:rPr>
          <w:rStyle w:val="c4"/>
          <w:b/>
          <w:bCs/>
        </w:rPr>
        <w:t>       Организационная компетенция.</w:t>
      </w:r>
      <w:r w:rsidRPr="001A5940">
        <w:rPr>
          <w:rStyle w:val="apple-converted-space"/>
          <w:b/>
          <w:bCs/>
        </w:rPr>
        <w:t> </w:t>
      </w:r>
      <w:r w:rsidRPr="001A5940">
        <w:rPr>
          <w:rStyle w:val="c3"/>
        </w:rPr>
        <w:t xml:space="preserve">Под организационной компетенцией понимается </w:t>
      </w:r>
      <w:proofErr w:type="spellStart"/>
      <w:r w:rsidRPr="001A5940">
        <w:rPr>
          <w:rStyle w:val="c3"/>
        </w:rPr>
        <w:t>сформированность</w:t>
      </w:r>
      <w:proofErr w:type="spellEnd"/>
      <w:r w:rsidRPr="001A5940">
        <w:rPr>
          <w:rStyle w:val="c3"/>
        </w:rPr>
        <w:t xml:space="preserve">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её на составные части, на которых будет основываться процесс её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D51116" w:rsidRPr="001A5940" w:rsidRDefault="00D51116" w:rsidP="00D51116">
      <w:pPr>
        <w:pStyle w:val="c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A5940">
        <w:rPr>
          <w:rStyle w:val="c4"/>
          <w:b/>
          <w:bCs/>
        </w:rPr>
        <w:lastRenderedPageBreak/>
        <w:t>       Общекультурная компетенция.</w:t>
      </w:r>
      <w:r w:rsidRPr="001A5940">
        <w:rPr>
          <w:rStyle w:val="apple-converted-space"/>
          <w:b/>
          <w:bCs/>
        </w:rPr>
        <w:t> </w:t>
      </w:r>
      <w:r w:rsidRPr="001A5940">
        <w:rPr>
          <w:rStyle w:val="c3"/>
        </w:rPr>
        <w:t xml:space="preserve">Под общекультурной компетенцией понимается осведомленность школьников о математике как элементе общечеловеческой культуры, её месте в системе других наук, а также её роли в развитии представлений человечества о целостной картине мира. </w:t>
      </w:r>
      <w:proofErr w:type="gramStart"/>
      <w:r w:rsidRPr="001A5940">
        <w:rPr>
          <w:rStyle w:val="c3"/>
        </w:rPr>
        <w:t>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важнейших черт личности, как независимость и критичность мышления, воля и настойчивость в достижении цели и др.</w:t>
      </w:r>
      <w:proofErr w:type="gramEnd"/>
    </w:p>
    <w:p w:rsidR="00D51116" w:rsidRPr="001A5940" w:rsidRDefault="00D51116" w:rsidP="00D51116">
      <w:pPr>
        <w:ind w:firstLine="709"/>
        <w:jc w:val="both"/>
      </w:pPr>
      <w:r w:rsidRPr="001A5940">
        <w:t xml:space="preserve">При отборе содержания и структурирования программы использованы </w:t>
      </w:r>
      <w:proofErr w:type="spellStart"/>
      <w:r w:rsidRPr="001A5940">
        <w:t>общедидактические</w:t>
      </w:r>
      <w:proofErr w:type="spellEnd"/>
      <w:r w:rsidRPr="001A5940">
        <w:t xml:space="preserve"> принципы: доступности, преемственности, перспективности, развивающей направленности, учёта индивидуальных способностей, органического сочетания обучения и воспитания, практической направленности и посильности. </w:t>
      </w:r>
    </w:p>
    <w:p w:rsidR="00C40544" w:rsidRPr="001A5940" w:rsidRDefault="00C40544" w:rsidP="00C40544">
      <w:pPr>
        <w:ind w:firstLine="709"/>
        <w:jc w:val="both"/>
      </w:pPr>
    </w:p>
    <w:p w:rsidR="00C40544" w:rsidRPr="001A5940" w:rsidRDefault="00C40544" w:rsidP="00C40544">
      <w:pPr>
        <w:ind w:firstLine="709"/>
        <w:jc w:val="both"/>
      </w:pPr>
    </w:p>
    <w:p w:rsidR="00C40544" w:rsidRPr="001A5940" w:rsidRDefault="00C40544" w:rsidP="00C40544">
      <w:pPr>
        <w:ind w:firstLine="900"/>
        <w:jc w:val="center"/>
        <w:rPr>
          <w:b/>
        </w:rPr>
      </w:pPr>
      <w:r w:rsidRPr="001A5940">
        <w:rPr>
          <w:b/>
        </w:rPr>
        <w:t xml:space="preserve">Цели и задачи </w:t>
      </w:r>
    </w:p>
    <w:p w:rsidR="00C40544" w:rsidRPr="001A5940" w:rsidRDefault="00C40544" w:rsidP="00C40544">
      <w:pPr>
        <w:ind w:firstLine="900"/>
        <w:jc w:val="both"/>
      </w:pPr>
    </w:p>
    <w:p w:rsidR="00C40544" w:rsidRPr="001A5940" w:rsidRDefault="00C40544" w:rsidP="00C40544">
      <w:pPr>
        <w:ind w:firstLine="709"/>
        <w:jc w:val="both"/>
      </w:pPr>
      <w:r w:rsidRPr="001A5940">
        <w:rPr>
          <w:b/>
        </w:rPr>
        <w:t>Цель</w:t>
      </w:r>
      <w:r w:rsidR="002421DB" w:rsidRPr="001A5940">
        <w:t xml:space="preserve">: </w:t>
      </w:r>
      <w:r w:rsidR="002421DB" w:rsidRPr="001A5940">
        <w:rPr>
          <w:shd w:val="clear" w:color="auto" w:fill="FFFFFF"/>
        </w:rPr>
        <w:t xml:space="preserve">используя </w:t>
      </w:r>
      <w:proofErr w:type="spellStart"/>
      <w:r w:rsidR="002421DB" w:rsidRPr="001A5940">
        <w:rPr>
          <w:shd w:val="clear" w:color="auto" w:fill="FFFFFF"/>
        </w:rPr>
        <w:t>компетентностный</w:t>
      </w:r>
      <w:proofErr w:type="spellEnd"/>
      <w:r w:rsidR="002421DB" w:rsidRPr="001A5940">
        <w:rPr>
          <w:shd w:val="clear" w:color="auto" w:fill="FFFFFF"/>
        </w:rPr>
        <w:t xml:space="preserve"> подход, наполнить математическое образование знаниями, умениями и навыками, связанными с личным опытом и потребностями ученика с тем, чтобы он мог осуществлять продуктивную и осознанную деятельность по отношению к объектам реальной действительности.</w:t>
      </w:r>
      <w:r w:rsidR="002421DB" w:rsidRPr="001A5940">
        <w:t xml:space="preserve"> С</w:t>
      </w:r>
      <w:r w:rsidRPr="001A5940">
        <w:t xml:space="preserve">оздание условий для развития интереса учащихся к математике, формирование интереса к творческому процессу, развитие логического мышления, углубление знаний, полученных на уроке, и расширение общего кругозора ребенка в процессе живого рассмотрения различных практических задач и вопросов. </w:t>
      </w:r>
    </w:p>
    <w:p w:rsidR="00C40544" w:rsidRPr="001A5940" w:rsidRDefault="00C40544" w:rsidP="00C40544">
      <w:pPr>
        <w:ind w:firstLine="709"/>
        <w:jc w:val="both"/>
      </w:pPr>
    </w:p>
    <w:p w:rsidR="00C40544" w:rsidRPr="001A5940" w:rsidRDefault="00C40544" w:rsidP="00C40544">
      <w:pPr>
        <w:ind w:firstLine="709"/>
        <w:jc w:val="both"/>
      </w:pPr>
      <w:r w:rsidRPr="001A5940">
        <w:t xml:space="preserve">Достижение этой цели обеспечено посредством решения следующих </w:t>
      </w:r>
      <w:r w:rsidRPr="001A5940">
        <w:rPr>
          <w:b/>
        </w:rPr>
        <w:t>задач</w:t>
      </w:r>
      <w:r w:rsidRPr="001A5940">
        <w:t>: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1. Пробуждение и развитие устойчивого интереса учащихся к математике и ее приложениям.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2. Оптимальное развитие математических способностей у учащихся и привитие учащимся определенных навыков научно-исследовательского характера.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3. Воспитание высокой культуры математического мышления.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4. Развитие у учащихся умения самостоятельно и творчески работать с учебной и научно-популярной литературой.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6. Расширение и углубление представлений учащихся о практическом значении математики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7. Воспитание учащихся чувства коллективизма и умения сочетать индивидуальную работу с </w:t>
      </w:r>
      <w:proofErr w:type="gramStart"/>
      <w:r w:rsidRPr="001A5940">
        <w:t>коллективной</w:t>
      </w:r>
      <w:proofErr w:type="gramEnd"/>
      <w:r w:rsidRPr="001A5940">
        <w:t xml:space="preserve">. </w:t>
      </w:r>
    </w:p>
    <w:p w:rsidR="00C40544" w:rsidRPr="001A5940" w:rsidRDefault="00C40544" w:rsidP="00C40544">
      <w:pPr>
        <w:ind w:firstLine="709"/>
        <w:jc w:val="both"/>
      </w:pPr>
      <w:r w:rsidRPr="001A5940">
        <w:t>8. Установление более тесных деловых контактов между учителем математики и учащимися и на этой основе более глубокое изучение познавательных и</w:t>
      </w:r>
      <w:r w:rsidR="00D51116" w:rsidRPr="001A5940">
        <w:t>нтересов и запросов школьников.</w:t>
      </w:r>
    </w:p>
    <w:p w:rsidR="00C40544" w:rsidRPr="001A5940" w:rsidRDefault="00C40544" w:rsidP="00D51116">
      <w:pPr>
        <w:jc w:val="both"/>
      </w:pPr>
    </w:p>
    <w:p w:rsidR="00C40544" w:rsidRPr="001A5940" w:rsidRDefault="00C40544" w:rsidP="009E0FC5">
      <w:pPr>
        <w:ind w:firstLine="709"/>
      </w:pPr>
      <w:r w:rsidRPr="001A5940">
        <w:t xml:space="preserve">В основу составления программы математического кружка положены следующие </w:t>
      </w:r>
      <w:r w:rsidRPr="001A5940">
        <w:rPr>
          <w:b/>
        </w:rPr>
        <w:t>педагогические принципы</w:t>
      </w:r>
      <w:r w:rsidRPr="001A5940">
        <w:t>: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• учет возрастных и индивидуальных особенностей каждого ребенка;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• доброжелательный психологический климат на занятиях;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• личностно-деятельный подход к организации учебно-воспитательного процесса;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• подбор методов занятий соответственно целям и содержанию занятий и эффективности их применения;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• оптимальное сочетание форм деятельности; </w:t>
      </w:r>
    </w:p>
    <w:p w:rsidR="00C40544" w:rsidRPr="001A5940" w:rsidRDefault="00C40544" w:rsidP="00C40544">
      <w:pPr>
        <w:ind w:firstLine="709"/>
        <w:jc w:val="both"/>
      </w:pPr>
      <w:r w:rsidRPr="001A5940">
        <w:t xml:space="preserve">• доступность. </w:t>
      </w:r>
    </w:p>
    <w:p w:rsidR="00DA7F97" w:rsidRPr="001A5940" w:rsidRDefault="00DA7F97" w:rsidP="00C40544">
      <w:pPr>
        <w:ind w:firstLine="709"/>
        <w:jc w:val="both"/>
      </w:pPr>
    </w:p>
    <w:p w:rsidR="00DA7F97" w:rsidRPr="001A5940" w:rsidRDefault="00DA7F97" w:rsidP="00DA7F97">
      <w:pPr>
        <w:pStyle w:val="c9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A5940">
        <w:rPr>
          <w:rStyle w:val="c7"/>
          <w:b/>
          <w:bCs/>
        </w:rPr>
        <w:t>Формы занятий</w:t>
      </w:r>
      <w:r w:rsidRPr="001A5940">
        <w:rPr>
          <w:rStyle w:val="c8"/>
        </w:rPr>
        <w:t>: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Основными формами образовательного процесса являются: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 практико-ориентированные учебные занятия;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 творческие мастерские;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lastRenderedPageBreak/>
        <w:t> тематические праздники, конкурсы, выставки.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На занятиях предусматриваются следующие формы организации учебной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деятельности: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proofErr w:type="gramStart"/>
      <w:r w:rsidRPr="001A5940">
        <w:rPr>
          <w:rStyle w:val="c8"/>
        </w:rPr>
        <w:t>- индивидуальная (воспитаннику дается самостоятельное задание с учетом его</w:t>
      </w:r>
      <w:proofErr w:type="gramEnd"/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возможностей);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proofErr w:type="gramStart"/>
      <w:r w:rsidRPr="001A5940">
        <w:rPr>
          <w:rStyle w:val="c8"/>
        </w:rPr>
        <w:t>- фронтальная (работа в коллективе при объяснении нового материала или</w:t>
      </w:r>
      <w:proofErr w:type="gramEnd"/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отработке определенной темы);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 xml:space="preserve">- </w:t>
      </w:r>
      <w:proofErr w:type="gramStart"/>
      <w:r w:rsidRPr="001A5940">
        <w:rPr>
          <w:rStyle w:val="c8"/>
        </w:rPr>
        <w:t>групповая</w:t>
      </w:r>
      <w:proofErr w:type="gramEnd"/>
      <w:r w:rsidRPr="001A5940">
        <w:rPr>
          <w:rStyle w:val="c8"/>
        </w:rPr>
        <w:t xml:space="preserve"> (разделение на </w:t>
      </w:r>
      <w:proofErr w:type="spellStart"/>
      <w:r w:rsidRPr="001A5940">
        <w:rPr>
          <w:rStyle w:val="c8"/>
        </w:rPr>
        <w:t>минигруппы</w:t>
      </w:r>
      <w:proofErr w:type="spellEnd"/>
      <w:r w:rsidRPr="001A5940">
        <w:rPr>
          <w:rStyle w:val="c8"/>
        </w:rPr>
        <w:t xml:space="preserve"> для выполнения определенной работы);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 xml:space="preserve">- </w:t>
      </w:r>
      <w:proofErr w:type="gramStart"/>
      <w:r w:rsidRPr="001A5940">
        <w:rPr>
          <w:rStyle w:val="c8"/>
        </w:rPr>
        <w:t>коллективная</w:t>
      </w:r>
      <w:proofErr w:type="gramEnd"/>
      <w:r w:rsidRPr="001A5940">
        <w:rPr>
          <w:rStyle w:val="c8"/>
        </w:rPr>
        <w:t xml:space="preserve"> (выполнение работы для подготовки к олимпиадам, конкурсам).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 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7"/>
          <w:b/>
          <w:bCs/>
        </w:rPr>
        <w:t>Основные виды деятельности учащихся: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-решение занимательных задач;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-оформление математических газет;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-участие в математической олимпиаде, международной игре «Кенгуру»;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-знакомство с научно-популярной литературой, связанной с математикой;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-проектная деятельность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-самостоятельная работа;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-работа в парах, в группах;</w:t>
      </w:r>
    </w:p>
    <w:p w:rsidR="00DA7F97" w:rsidRPr="001A5940" w:rsidRDefault="00DA7F97" w:rsidP="00DA7F97">
      <w:pPr>
        <w:pStyle w:val="c9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A5940">
        <w:rPr>
          <w:rStyle w:val="c8"/>
        </w:rPr>
        <w:t>-творческие работы.</w:t>
      </w:r>
    </w:p>
    <w:p w:rsidR="00EE20DF" w:rsidRPr="0040310B" w:rsidRDefault="00EE20DF" w:rsidP="00FF7970">
      <w:pPr>
        <w:autoSpaceDE w:val="0"/>
        <w:autoSpaceDN w:val="0"/>
        <w:adjustRightInd w:val="0"/>
        <w:jc w:val="both"/>
        <w:rPr>
          <w:i/>
          <w:color w:val="FF0000"/>
          <w:sz w:val="10"/>
          <w:szCs w:val="10"/>
        </w:rPr>
      </w:pPr>
    </w:p>
    <w:p w:rsidR="00C40544" w:rsidRPr="001A5940" w:rsidRDefault="00C40544" w:rsidP="00EE20DF">
      <w:pPr>
        <w:rPr>
          <w:b/>
        </w:rPr>
      </w:pP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szCs w:val="20"/>
        </w:rPr>
      </w:pPr>
      <w:r w:rsidRPr="001A5940">
        <w:rPr>
          <w:rStyle w:val="a7"/>
          <w:szCs w:val="20"/>
        </w:rPr>
        <w:t>Предполагаемые результаты обучения.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В результате занятий в кружке учащиеся должны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i/>
          <w:iCs/>
          <w:szCs w:val="20"/>
        </w:rPr>
        <w:t>Знать: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 старинные системы записи чисел, записи цифр и чисел у других народов;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названия больших чисел;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свойства чисел натурального ряда, арифметические действия над натуральными числами и нулём и их свойства, понятие квадрата и куба числа;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приёмы быстрого счёта;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методы решения логических задач;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 свойства простейших геометрических фигур на плоскости;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понятие графа;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понятие софизма.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i/>
          <w:iCs/>
          <w:szCs w:val="20"/>
        </w:rPr>
        <w:t>Уметь: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читать и записывать римские числа;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читать и записывать большие числа;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пользоваться приёмами быстрого счёта;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решать текстовые  задачи на движение, на взвешивание, на переливание;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 составлять план решения задач;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 использовать различные приёмы при решении логических задач;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 решать геометрические задачи на разрезание, задачи со спичками, геометрические головоломки, простейшие задачи на графы;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решать математические ребусы, софизмы, показывать математические фокусы.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 выполнять проектные работы, выступления на заданную тему, презентации;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>- уметь работат</w:t>
      </w:r>
      <w:r w:rsidR="0053443B" w:rsidRPr="001A5940">
        <w:rPr>
          <w:szCs w:val="20"/>
        </w:rPr>
        <w:t>ь в коллективе и самостоятельно;</w:t>
      </w:r>
    </w:p>
    <w:p w:rsidR="002A0F6E" w:rsidRPr="001A5940" w:rsidRDefault="002A0F6E" w:rsidP="002A0F6E">
      <w:pPr>
        <w:pStyle w:val="a3"/>
        <w:shd w:val="clear" w:color="auto" w:fill="FFFFFF"/>
        <w:spacing w:before="0" w:beforeAutospacing="0" w:after="120" w:afterAutospacing="0" w:line="240" w:lineRule="atLeast"/>
        <w:rPr>
          <w:szCs w:val="20"/>
        </w:rPr>
      </w:pPr>
      <w:r w:rsidRPr="001A5940">
        <w:rPr>
          <w:szCs w:val="20"/>
        </w:rPr>
        <w:t xml:space="preserve">- работать с дополнительной литературой, справочниками, </w:t>
      </w:r>
      <w:proofErr w:type="spellStart"/>
      <w:r w:rsidRPr="001A5940">
        <w:rPr>
          <w:szCs w:val="20"/>
        </w:rPr>
        <w:t>интернет-ресурсами</w:t>
      </w:r>
      <w:proofErr w:type="spellEnd"/>
      <w:r w:rsidRPr="001A5940">
        <w:rPr>
          <w:szCs w:val="20"/>
        </w:rPr>
        <w:t>.</w:t>
      </w:r>
    </w:p>
    <w:p w:rsidR="00C40544" w:rsidRPr="001A5940" w:rsidRDefault="00C40544" w:rsidP="00C40544">
      <w:pPr>
        <w:ind w:firstLine="900"/>
        <w:jc w:val="both"/>
      </w:pPr>
    </w:p>
    <w:p w:rsidR="00FF7970" w:rsidRDefault="00FF7970" w:rsidP="00C40544">
      <w:pPr>
        <w:jc w:val="center"/>
        <w:rPr>
          <w:b/>
        </w:rPr>
      </w:pPr>
    </w:p>
    <w:p w:rsidR="00FF7970" w:rsidRDefault="00FF7970">
      <w:pPr>
        <w:rPr>
          <w:b/>
        </w:rPr>
      </w:pPr>
      <w:r>
        <w:rPr>
          <w:b/>
        </w:rPr>
        <w:br w:type="page"/>
      </w:r>
    </w:p>
    <w:p w:rsidR="00FF7970" w:rsidRPr="00E85A90" w:rsidRDefault="00FF7970" w:rsidP="00FF7970">
      <w:pPr>
        <w:jc w:val="center"/>
        <w:rPr>
          <w:b/>
        </w:rPr>
      </w:pPr>
      <w:r w:rsidRPr="00E85A90">
        <w:rPr>
          <w:b/>
        </w:rPr>
        <w:lastRenderedPageBreak/>
        <w:t>Муниципальное бюджетное общеобразовательное учреждение «Средняя общеобразовательная школа №2 г</w:t>
      </w:r>
      <w:proofErr w:type="gramStart"/>
      <w:r w:rsidRPr="00E85A90">
        <w:rPr>
          <w:b/>
        </w:rPr>
        <w:t>.Ш</w:t>
      </w:r>
      <w:proofErr w:type="gramEnd"/>
      <w:r w:rsidRPr="00E85A90">
        <w:rPr>
          <w:b/>
        </w:rPr>
        <w:t>ебекино Белгородской области»</w:t>
      </w:r>
    </w:p>
    <w:p w:rsidR="00FF7970" w:rsidRPr="00E85A90" w:rsidRDefault="00FF7970" w:rsidP="00FF7970">
      <w:pPr>
        <w:jc w:val="both"/>
        <w:rPr>
          <w:sz w:val="28"/>
          <w:szCs w:val="28"/>
        </w:rPr>
      </w:pPr>
    </w:p>
    <w:p w:rsidR="00FF7970" w:rsidRDefault="00FF7970" w:rsidP="00FF7970">
      <w:pPr>
        <w:jc w:val="both"/>
        <w:rPr>
          <w:sz w:val="28"/>
          <w:szCs w:val="28"/>
        </w:rPr>
      </w:pPr>
    </w:p>
    <w:p w:rsidR="00FF7970" w:rsidRPr="00A75C55" w:rsidRDefault="00FF7970" w:rsidP="00FF7970">
      <w:pPr>
        <w:autoSpaceDE w:val="0"/>
        <w:autoSpaceDN w:val="0"/>
        <w:adjustRightInd w:val="0"/>
        <w:jc w:val="right"/>
        <w:rPr>
          <w:rFonts w:ascii="Calibri" w:hAnsi="Calibri"/>
          <w:sz w:val="28"/>
          <w:szCs w:val="28"/>
        </w:rPr>
      </w:pP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FF7970" w:rsidRPr="00E859B3" w:rsidTr="00E97510">
        <w:tc>
          <w:tcPr>
            <w:tcW w:w="3325" w:type="dxa"/>
          </w:tcPr>
          <w:p w:rsidR="00FF7970" w:rsidRPr="00E859B3" w:rsidRDefault="00FF7970" w:rsidP="00E97510">
            <w:pPr>
              <w:rPr>
                <w:b/>
              </w:rPr>
            </w:pPr>
            <w:r w:rsidRPr="00E859B3">
              <w:rPr>
                <w:b/>
              </w:rPr>
              <w:t>Рассмотрена</w:t>
            </w:r>
          </w:p>
          <w:p w:rsidR="00FF7970" w:rsidRPr="00E859B3" w:rsidRDefault="00FF7970" w:rsidP="00E97510">
            <w:pPr>
              <w:tabs>
                <w:tab w:val="left" w:pos="9288"/>
              </w:tabs>
              <w:jc w:val="both"/>
            </w:pPr>
            <w:r w:rsidRPr="00E859B3">
              <w:t xml:space="preserve">на заседании  </w:t>
            </w:r>
          </w:p>
          <w:p w:rsidR="00FF7970" w:rsidRPr="00E859B3" w:rsidRDefault="00FF7970" w:rsidP="00E97510">
            <w:pPr>
              <w:tabs>
                <w:tab w:val="left" w:pos="9288"/>
              </w:tabs>
              <w:jc w:val="both"/>
            </w:pPr>
            <w:r w:rsidRPr="00E859B3">
              <w:t>школьного методического</w:t>
            </w:r>
          </w:p>
          <w:p w:rsidR="00FF7970" w:rsidRPr="00E859B3" w:rsidRDefault="00FF7970" w:rsidP="00E97510">
            <w:pPr>
              <w:tabs>
                <w:tab w:val="left" w:pos="9288"/>
              </w:tabs>
              <w:jc w:val="both"/>
            </w:pPr>
            <w:r w:rsidRPr="00E859B3">
              <w:t>совета протокол № ___</w:t>
            </w:r>
          </w:p>
          <w:p w:rsidR="00FF7970" w:rsidRPr="00E859B3" w:rsidRDefault="00FF7970" w:rsidP="00E97510"/>
          <w:p w:rsidR="00FF7970" w:rsidRPr="00E859B3" w:rsidRDefault="00FF7970" w:rsidP="00E97510">
            <w:r w:rsidRPr="00E859B3">
              <w:t xml:space="preserve"> «____» </w:t>
            </w:r>
            <w:r w:rsidRPr="00E859B3">
              <w:rPr>
                <w:lang w:val="en-US"/>
              </w:rPr>
              <w:t>__________</w:t>
            </w:r>
            <w:r w:rsidRPr="00E859B3">
              <w:t>20___г.</w:t>
            </w:r>
          </w:p>
          <w:p w:rsidR="00FF7970" w:rsidRPr="00E859B3" w:rsidRDefault="00FF7970" w:rsidP="00E97510"/>
          <w:p w:rsidR="00FF7970" w:rsidRPr="00E859B3" w:rsidRDefault="00FF7970" w:rsidP="00E97510">
            <w:pPr>
              <w:rPr>
                <w:lang w:val="en-US"/>
              </w:rPr>
            </w:pPr>
          </w:p>
        </w:tc>
        <w:tc>
          <w:tcPr>
            <w:tcW w:w="3344" w:type="dxa"/>
          </w:tcPr>
          <w:p w:rsidR="00FF7970" w:rsidRPr="00E859B3" w:rsidRDefault="00FF7970" w:rsidP="00E97510">
            <w:pPr>
              <w:rPr>
                <w:b/>
              </w:rPr>
            </w:pPr>
            <w:r w:rsidRPr="00E859B3">
              <w:rPr>
                <w:b/>
              </w:rPr>
              <w:t>Согласована</w:t>
            </w:r>
          </w:p>
          <w:p w:rsidR="00FF7970" w:rsidRPr="00E859B3" w:rsidRDefault="00FF7970" w:rsidP="00E97510">
            <w:r w:rsidRPr="00E859B3">
              <w:t xml:space="preserve">заместитель директора </w:t>
            </w:r>
          </w:p>
          <w:p w:rsidR="00FF7970" w:rsidRPr="00E859B3" w:rsidRDefault="00FF7970" w:rsidP="00E97510"/>
          <w:p w:rsidR="00FF7970" w:rsidRPr="00E859B3" w:rsidRDefault="00FF7970" w:rsidP="00E97510">
            <w:r w:rsidRPr="00E859B3">
              <w:t>____________________</w:t>
            </w:r>
          </w:p>
          <w:p w:rsidR="00FF7970" w:rsidRPr="00E859B3" w:rsidRDefault="00FF7970" w:rsidP="00E97510">
            <w:proofErr w:type="spellStart"/>
            <w:r>
              <w:t>Хаценович</w:t>
            </w:r>
            <w:proofErr w:type="spellEnd"/>
            <w:r>
              <w:t xml:space="preserve"> Ж.В.</w:t>
            </w:r>
          </w:p>
          <w:p w:rsidR="00FF7970" w:rsidRPr="00E859B3" w:rsidRDefault="00FF7970" w:rsidP="00E97510"/>
          <w:p w:rsidR="00FF7970" w:rsidRPr="00E859B3" w:rsidRDefault="00FF7970" w:rsidP="00E97510">
            <w:r w:rsidRPr="00E859B3">
              <w:t>«____» _____________20___г.</w:t>
            </w:r>
          </w:p>
        </w:tc>
        <w:tc>
          <w:tcPr>
            <w:tcW w:w="3344" w:type="dxa"/>
          </w:tcPr>
          <w:p w:rsidR="00FF7970" w:rsidRPr="00E859B3" w:rsidRDefault="00FF7970" w:rsidP="00E97510">
            <w:pPr>
              <w:rPr>
                <w:b/>
              </w:rPr>
            </w:pPr>
            <w:r w:rsidRPr="00E859B3">
              <w:rPr>
                <w:b/>
              </w:rPr>
              <w:t>Утверждаю</w:t>
            </w:r>
          </w:p>
          <w:p w:rsidR="00FF7970" w:rsidRPr="00E859B3" w:rsidRDefault="00FF7970" w:rsidP="00E97510">
            <w:r w:rsidRPr="00E859B3">
              <w:t>Директор школы</w:t>
            </w:r>
          </w:p>
          <w:p w:rsidR="00FF7970" w:rsidRPr="00E859B3" w:rsidRDefault="00FF7970" w:rsidP="00E97510"/>
          <w:p w:rsidR="00FF7970" w:rsidRPr="00E859B3" w:rsidRDefault="00FF7970" w:rsidP="00E97510">
            <w:r w:rsidRPr="00E859B3">
              <w:t>____________________</w:t>
            </w:r>
          </w:p>
          <w:p w:rsidR="00FF7970" w:rsidRPr="00E859B3" w:rsidRDefault="00FF7970" w:rsidP="00E97510">
            <w:r>
              <w:t>Карачаров С.Н.</w:t>
            </w:r>
          </w:p>
          <w:p w:rsidR="00FF7970" w:rsidRPr="00E859B3" w:rsidRDefault="00FF7970" w:rsidP="00E97510">
            <w:r w:rsidRPr="00E859B3">
              <w:t>Приказ №_____</w:t>
            </w:r>
          </w:p>
          <w:p w:rsidR="00FF7970" w:rsidRPr="00E859B3" w:rsidRDefault="00FF7970" w:rsidP="00E97510">
            <w:r w:rsidRPr="00E859B3">
              <w:t xml:space="preserve">«____» </w:t>
            </w:r>
            <w:r w:rsidRPr="00E859B3">
              <w:rPr>
                <w:lang w:val="en-US"/>
              </w:rPr>
              <w:t>_____________</w:t>
            </w:r>
            <w:r w:rsidRPr="00E859B3">
              <w:t>20__ г.</w:t>
            </w:r>
          </w:p>
        </w:tc>
      </w:tr>
    </w:tbl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62" w:lineRule="exact"/>
        <w:rPr>
          <w:sz w:val="20"/>
          <w:szCs w:val="20"/>
        </w:rPr>
      </w:pPr>
    </w:p>
    <w:p w:rsidR="00FF7970" w:rsidRDefault="00FF7970" w:rsidP="00FF7970">
      <w:pPr>
        <w:ind w:left="860"/>
        <w:jc w:val="center"/>
        <w:rPr>
          <w:sz w:val="20"/>
          <w:szCs w:val="20"/>
        </w:rPr>
      </w:pPr>
      <w:r>
        <w:rPr>
          <w:b/>
          <w:bCs/>
          <w:sz w:val="36"/>
          <w:szCs w:val="36"/>
        </w:rPr>
        <w:t>Календарно-тематическое планирование</w:t>
      </w:r>
    </w:p>
    <w:p w:rsidR="00FF7970" w:rsidRDefault="00FF7970" w:rsidP="00FF7970">
      <w:pPr>
        <w:spacing w:line="263" w:lineRule="exact"/>
        <w:rPr>
          <w:sz w:val="20"/>
          <w:szCs w:val="20"/>
        </w:rPr>
      </w:pPr>
    </w:p>
    <w:p w:rsidR="00FF7970" w:rsidRDefault="00FF7970" w:rsidP="00FF7970">
      <w:pPr>
        <w:jc w:val="center"/>
        <w:rPr>
          <w:sz w:val="20"/>
          <w:szCs w:val="20"/>
        </w:rPr>
      </w:pPr>
      <w:r>
        <w:rPr>
          <w:b/>
          <w:bCs/>
          <w:sz w:val="36"/>
          <w:szCs w:val="36"/>
        </w:rPr>
        <w:t>«Занимательная математика»</w:t>
      </w:r>
    </w:p>
    <w:p w:rsidR="00FF7970" w:rsidRDefault="00FF7970" w:rsidP="00FF7970">
      <w:pPr>
        <w:spacing w:line="257" w:lineRule="exact"/>
        <w:jc w:val="center"/>
        <w:rPr>
          <w:sz w:val="20"/>
          <w:szCs w:val="20"/>
        </w:rPr>
      </w:pPr>
    </w:p>
    <w:p w:rsidR="00FF7970" w:rsidRDefault="00FF7970" w:rsidP="00FF7970">
      <w:pPr>
        <w:jc w:val="center"/>
        <w:rPr>
          <w:sz w:val="20"/>
          <w:szCs w:val="20"/>
        </w:rPr>
      </w:pPr>
      <w:r>
        <w:rPr>
          <w:sz w:val="28"/>
          <w:szCs w:val="28"/>
        </w:rPr>
        <w:t>Математической  направленности</w:t>
      </w:r>
    </w:p>
    <w:p w:rsidR="00FF7970" w:rsidRDefault="00FF7970" w:rsidP="00FF7970">
      <w:pPr>
        <w:spacing w:line="248" w:lineRule="exact"/>
        <w:jc w:val="center"/>
        <w:rPr>
          <w:sz w:val="20"/>
          <w:szCs w:val="20"/>
        </w:rPr>
      </w:pPr>
    </w:p>
    <w:p w:rsidR="00FF7970" w:rsidRPr="00FF7970" w:rsidRDefault="00FF7970" w:rsidP="00FF7970">
      <w:pPr>
        <w:jc w:val="center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Возраст обучающихся</w:t>
      </w:r>
      <w:r>
        <w:rPr>
          <w:rFonts w:ascii="Arial" w:eastAsia="Arial" w:hAnsi="Arial" w:cs="Arial"/>
          <w:sz w:val="28"/>
          <w:szCs w:val="28"/>
        </w:rPr>
        <w:t xml:space="preserve">: </w:t>
      </w:r>
      <w:r w:rsidRPr="00FF7970">
        <w:rPr>
          <w:rFonts w:eastAsia="Arial"/>
          <w:sz w:val="28"/>
          <w:szCs w:val="28"/>
        </w:rPr>
        <w:t>10-12 лет</w:t>
      </w:r>
    </w:p>
    <w:p w:rsidR="00FF7970" w:rsidRPr="00FF7970" w:rsidRDefault="00FF7970" w:rsidP="00FF7970">
      <w:pPr>
        <w:spacing w:line="246" w:lineRule="exact"/>
        <w:jc w:val="center"/>
        <w:rPr>
          <w:sz w:val="20"/>
          <w:szCs w:val="20"/>
        </w:rPr>
      </w:pPr>
    </w:p>
    <w:p w:rsidR="00FF7970" w:rsidRPr="00FF7970" w:rsidRDefault="00FF7970" w:rsidP="00FF7970">
      <w:pPr>
        <w:jc w:val="center"/>
        <w:rPr>
          <w:sz w:val="20"/>
          <w:szCs w:val="20"/>
        </w:rPr>
      </w:pPr>
      <w:r w:rsidRPr="00FF7970">
        <w:rPr>
          <w:rFonts w:eastAsia="Times New Roman CYR"/>
          <w:sz w:val="28"/>
          <w:szCs w:val="28"/>
        </w:rPr>
        <w:t>Срок реализации</w:t>
      </w:r>
      <w:r w:rsidRPr="00FF7970">
        <w:rPr>
          <w:rFonts w:eastAsia="Arial"/>
          <w:sz w:val="28"/>
          <w:szCs w:val="28"/>
        </w:rPr>
        <w:t>: 1 год</w:t>
      </w: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390" w:lineRule="exact"/>
        <w:rPr>
          <w:sz w:val="20"/>
          <w:szCs w:val="20"/>
        </w:rPr>
      </w:pPr>
    </w:p>
    <w:p w:rsidR="00FF7970" w:rsidRDefault="00FF7970" w:rsidP="00FF7970">
      <w:pPr>
        <w:jc w:val="right"/>
        <w:rPr>
          <w:sz w:val="20"/>
          <w:szCs w:val="20"/>
        </w:rPr>
      </w:pPr>
      <w:r>
        <w:rPr>
          <w:sz w:val="28"/>
          <w:szCs w:val="28"/>
        </w:rPr>
        <w:t>Автор- составитель:</w:t>
      </w:r>
    </w:p>
    <w:p w:rsidR="00FF7970" w:rsidRDefault="00FF7970" w:rsidP="00FF7970">
      <w:pPr>
        <w:spacing w:line="247" w:lineRule="exact"/>
        <w:rPr>
          <w:sz w:val="20"/>
          <w:szCs w:val="20"/>
        </w:rPr>
      </w:pPr>
    </w:p>
    <w:p w:rsidR="00FF7970" w:rsidRDefault="00FF7970" w:rsidP="00FF7970">
      <w:pPr>
        <w:jc w:val="right"/>
        <w:rPr>
          <w:sz w:val="20"/>
          <w:szCs w:val="20"/>
        </w:rPr>
      </w:pPr>
      <w:r>
        <w:rPr>
          <w:sz w:val="28"/>
          <w:szCs w:val="28"/>
        </w:rPr>
        <w:t>Мальцева Дарья Александровна, математика</w:t>
      </w:r>
    </w:p>
    <w:p w:rsidR="00FF7970" w:rsidRDefault="00FF7970" w:rsidP="00FF7970">
      <w:pPr>
        <w:spacing w:line="261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Pr="00FF7970" w:rsidRDefault="00FF7970" w:rsidP="00FF7970">
      <w:pPr>
        <w:spacing w:line="200" w:lineRule="exact"/>
        <w:rPr>
          <w:i/>
          <w:sz w:val="20"/>
          <w:szCs w:val="20"/>
        </w:rPr>
      </w:pPr>
    </w:p>
    <w:p w:rsidR="00FF7970" w:rsidRPr="00FF7970" w:rsidRDefault="00FF7970" w:rsidP="00FF7970">
      <w:pPr>
        <w:spacing w:line="200" w:lineRule="exact"/>
        <w:rPr>
          <w:i/>
          <w:sz w:val="20"/>
          <w:szCs w:val="20"/>
        </w:r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spacing w:line="388" w:lineRule="exact"/>
        <w:rPr>
          <w:sz w:val="20"/>
          <w:szCs w:val="20"/>
        </w:rPr>
      </w:pPr>
    </w:p>
    <w:p w:rsidR="00FF7970" w:rsidRDefault="00FF7970" w:rsidP="00FF7970">
      <w:pPr>
        <w:spacing w:line="388" w:lineRule="exact"/>
        <w:rPr>
          <w:sz w:val="20"/>
          <w:szCs w:val="20"/>
        </w:rPr>
      </w:pPr>
    </w:p>
    <w:p w:rsidR="00FF7970" w:rsidRDefault="00FF7970" w:rsidP="00FF7970">
      <w:pPr>
        <w:spacing w:line="388" w:lineRule="exact"/>
        <w:rPr>
          <w:sz w:val="20"/>
          <w:szCs w:val="20"/>
        </w:rPr>
      </w:pPr>
    </w:p>
    <w:p w:rsidR="00FF7970" w:rsidRPr="00527BAF" w:rsidRDefault="00FF7970" w:rsidP="00FF7970">
      <w:pPr>
        <w:jc w:val="center"/>
        <w:rPr>
          <w:sz w:val="20"/>
          <w:szCs w:val="20"/>
        </w:rPr>
      </w:pPr>
      <w:r w:rsidRPr="00527BAF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>20</w:t>
      </w:r>
      <w:r w:rsidRPr="00527BAF">
        <w:rPr>
          <w:rFonts w:eastAsia="Times New Roman CYR"/>
          <w:sz w:val="28"/>
          <w:szCs w:val="28"/>
        </w:rPr>
        <w:t>г</w:t>
      </w:r>
      <w:r w:rsidRPr="00527BAF">
        <w:rPr>
          <w:rFonts w:eastAsia="Arial"/>
          <w:sz w:val="28"/>
          <w:szCs w:val="28"/>
        </w:rPr>
        <w:t>.</w:t>
      </w:r>
    </w:p>
    <w:p w:rsidR="00FF7970" w:rsidRDefault="00FF7970" w:rsidP="00FF7970">
      <w:pPr>
        <w:sectPr w:rsidR="00FF7970" w:rsidSect="00527BAF">
          <w:pgSz w:w="11900" w:h="16838"/>
          <w:pgMar w:top="1136" w:right="846" w:bottom="149" w:left="1701" w:header="0" w:footer="0" w:gutter="0"/>
          <w:cols w:space="720" w:equalWidth="0">
            <w:col w:w="9359"/>
          </w:cols>
        </w:sectPr>
      </w:pPr>
    </w:p>
    <w:p w:rsidR="00FF7970" w:rsidRDefault="00FF7970" w:rsidP="00FF7970">
      <w:pPr>
        <w:spacing w:line="200" w:lineRule="exact"/>
        <w:rPr>
          <w:sz w:val="20"/>
          <w:szCs w:val="20"/>
        </w:rPr>
      </w:pPr>
    </w:p>
    <w:p w:rsidR="00FF7970" w:rsidRDefault="00FF7970" w:rsidP="00FF7970">
      <w:pPr>
        <w:ind w:firstLine="284"/>
        <w:jc w:val="center"/>
        <w:rPr>
          <w:b/>
        </w:rPr>
      </w:pPr>
    </w:p>
    <w:p w:rsidR="00FF7970" w:rsidRPr="001A5940" w:rsidRDefault="00FF7970" w:rsidP="00FF7970">
      <w:pPr>
        <w:rPr>
          <w:b/>
        </w:rPr>
      </w:pPr>
      <w:r w:rsidRPr="001A5940">
        <w:rPr>
          <w:b/>
        </w:rPr>
        <w:t>Календарно-тематическое планирование</w:t>
      </w:r>
    </w:p>
    <w:p w:rsidR="00FF7970" w:rsidRPr="001A5940" w:rsidRDefault="00FF7970" w:rsidP="00FF7970">
      <w:pPr>
        <w:ind w:firstLine="284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68"/>
        <w:gridCol w:w="7954"/>
      </w:tblGrid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№ УРОКА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jc w:val="center"/>
              <w:rPr>
                <w:rFonts w:eastAsia="Calibri"/>
              </w:rPr>
            </w:pPr>
            <w:r w:rsidRPr="001A5940">
              <w:rPr>
                <w:rFonts w:eastAsia="Calibri"/>
              </w:rPr>
              <w:t>ТЕМА</w:t>
            </w:r>
          </w:p>
        </w:tc>
      </w:tr>
      <w:tr w:rsidR="00FF7970" w:rsidRPr="001A5940" w:rsidTr="00E97510">
        <w:tc>
          <w:tcPr>
            <w:tcW w:w="9322" w:type="dxa"/>
            <w:gridSpan w:val="2"/>
          </w:tcPr>
          <w:p w:rsidR="00FF7970" w:rsidRPr="001A5940" w:rsidRDefault="00FF7970" w:rsidP="00E97510">
            <w:pPr>
              <w:jc w:val="center"/>
              <w:rPr>
                <w:b/>
                <w:bCs/>
              </w:rPr>
            </w:pPr>
            <w:r w:rsidRPr="001A5940">
              <w:rPr>
                <w:b/>
                <w:bCs/>
              </w:rPr>
              <w:t>1 четверть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 w:rsidRPr="001A5940">
              <w:t>1</w:t>
            </w:r>
            <w:r>
              <w:t>-2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Волшебный мир чисел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3-4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ind w:left="-54"/>
              <w:contextualSpacing/>
              <w:rPr>
                <w:rFonts w:eastAsia="Calibri"/>
              </w:rPr>
            </w:pPr>
            <w:r w:rsidRPr="001A5940">
              <w:rPr>
                <w:rFonts w:eastAsia="Calibri"/>
              </w:rPr>
              <w:t>Старинные математические истории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5-6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Действия с римскими цифрами.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7-8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rPr>
                <w:b/>
                <w:bCs/>
              </w:rPr>
            </w:pPr>
            <w:r w:rsidRPr="001A5940">
              <w:rPr>
                <w:rFonts w:eastAsia="Calibri"/>
              </w:rPr>
              <w:t>Задачи-шутки, задачи-загадки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9-10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rPr>
                <w:b/>
                <w:bCs/>
              </w:rPr>
            </w:pPr>
            <w:r w:rsidRPr="001A5940">
              <w:rPr>
                <w:rFonts w:eastAsia="Calibri"/>
                <w:bCs/>
              </w:rPr>
              <w:t>Интересные приёмы устных вычислений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11-12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Правила и приемы быстрого счета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13-14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rPr>
                <w:b/>
                <w:bCs/>
              </w:rPr>
            </w:pPr>
            <w:r w:rsidRPr="001A5940">
              <w:rPr>
                <w:rFonts w:eastAsia="Calibri"/>
              </w:rPr>
              <w:t>Знакомство с числовыми ребусами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15-16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rPr>
                <w:b/>
                <w:bCs/>
              </w:rPr>
            </w:pPr>
            <w:r w:rsidRPr="001A5940">
              <w:rPr>
                <w:rFonts w:eastAsia="Calibri"/>
              </w:rPr>
              <w:t>Решение и составление числовых ребусов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17-18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Игра «Лабиринт»</w:t>
            </w:r>
          </w:p>
        </w:tc>
      </w:tr>
      <w:tr w:rsidR="00FF7970" w:rsidRPr="001A5940" w:rsidTr="00E97510">
        <w:tc>
          <w:tcPr>
            <w:tcW w:w="9322" w:type="dxa"/>
            <w:gridSpan w:val="2"/>
          </w:tcPr>
          <w:p w:rsidR="00FF7970" w:rsidRPr="001A5940" w:rsidRDefault="00FF7970" w:rsidP="00E97510">
            <w:pPr>
              <w:jc w:val="center"/>
              <w:rPr>
                <w:rFonts w:eastAsia="Calibri"/>
              </w:rPr>
            </w:pPr>
            <w:r w:rsidRPr="001A5940">
              <w:rPr>
                <w:b/>
                <w:bCs/>
              </w:rPr>
              <w:t>2 четверть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19-20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Логические задачи.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21-22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t>Решение логических задач матричным способом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23-24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Головоломки со спичками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25-26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Знакомство с принципами  составления ребусов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27-28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Составление и решение математических кроссвордов.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29-30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Соревнование «Математическая регата».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31-32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 xml:space="preserve">Игры с </w:t>
            </w:r>
            <w:proofErr w:type="spellStart"/>
            <w:r w:rsidRPr="001A5940">
              <w:rPr>
                <w:rFonts w:eastAsia="Calibri"/>
              </w:rPr>
              <w:t>пентамино</w:t>
            </w:r>
            <w:proofErr w:type="spellEnd"/>
          </w:p>
        </w:tc>
      </w:tr>
      <w:tr w:rsidR="00FF7970" w:rsidRPr="001A5940" w:rsidTr="00E97510">
        <w:tc>
          <w:tcPr>
            <w:tcW w:w="9322" w:type="dxa"/>
            <w:gridSpan w:val="2"/>
          </w:tcPr>
          <w:p w:rsidR="00FF7970" w:rsidRPr="001A5940" w:rsidRDefault="00FF7970" w:rsidP="00E97510">
            <w:pPr>
              <w:jc w:val="center"/>
              <w:rPr>
                <w:rFonts w:eastAsia="Calibri"/>
              </w:rPr>
            </w:pPr>
            <w:r w:rsidRPr="001A5940">
              <w:rPr>
                <w:b/>
                <w:bCs/>
              </w:rPr>
              <w:t>3 четверть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33-34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Применение графов к решению задач.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35-36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Решение задач с помощью графов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37-38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Задачи на взвешивание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39-40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Задачи на переливание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41-42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Математические ребусы.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43-44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Равносоставленные фигуры.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45-46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 xml:space="preserve">Равносоставленные фигуры. </w:t>
            </w:r>
            <w:proofErr w:type="spellStart"/>
            <w:r w:rsidRPr="001A5940">
              <w:rPr>
                <w:rFonts w:eastAsia="Calibri"/>
              </w:rPr>
              <w:t>Танграм</w:t>
            </w:r>
            <w:proofErr w:type="spellEnd"/>
            <w:r w:rsidRPr="001A5940">
              <w:rPr>
                <w:rFonts w:eastAsia="Calibri"/>
              </w:rPr>
              <w:t>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47-48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Геометрические задачи на разрезание.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49-50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Дележи в затруднительных обстоятельствах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51-52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Математический конкурс «Кенгуру».</w:t>
            </w:r>
          </w:p>
        </w:tc>
      </w:tr>
      <w:tr w:rsidR="00FF7970" w:rsidRPr="001A5940" w:rsidTr="00E97510">
        <w:trPr>
          <w:trHeight w:val="221"/>
        </w:trPr>
        <w:tc>
          <w:tcPr>
            <w:tcW w:w="9322" w:type="dxa"/>
            <w:gridSpan w:val="2"/>
          </w:tcPr>
          <w:p w:rsidR="00FF7970" w:rsidRPr="001A5940" w:rsidRDefault="00FF7970" w:rsidP="00E97510">
            <w:pPr>
              <w:jc w:val="center"/>
              <w:rPr>
                <w:rFonts w:eastAsia="Calibri"/>
              </w:rPr>
            </w:pPr>
            <w:r w:rsidRPr="001A5940">
              <w:rPr>
                <w:b/>
                <w:bCs/>
              </w:rPr>
              <w:t>4 четверть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53-54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Знакомство с принципом Дирихле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55-56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Решение задач на принцип Дирихле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57-58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Множества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59-60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Круги Эйлера.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61-62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t>Как играть, чтобы не проиграть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63-64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t>Математические фокусы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65-66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Геометрия в пространстве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67-68</w:t>
            </w:r>
          </w:p>
        </w:tc>
        <w:tc>
          <w:tcPr>
            <w:tcW w:w="7954" w:type="dxa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Геометрия в пространстве</w:t>
            </w:r>
          </w:p>
        </w:tc>
      </w:tr>
      <w:tr w:rsidR="00FF7970" w:rsidRPr="001A5940" w:rsidTr="00E97510">
        <w:tc>
          <w:tcPr>
            <w:tcW w:w="1368" w:type="dxa"/>
          </w:tcPr>
          <w:p w:rsidR="00FF7970" w:rsidRPr="001A5940" w:rsidRDefault="00FF7970" w:rsidP="00E97510">
            <w:pPr>
              <w:jc w:val="center"/>
            </w:pPr>
            <w:r>
              <w:t>69-70</w:t>
            </w:r>
          </w:p>
        </w:tc>
        <w:tc>
          <w:tcPr>
            <w:tcW w:w="7954" w:type="dxa"/>
          </w:tcPr>
          <w:p w:rsidR="00FF7970" w:rsidRPr="001A5940" w:rsidRDefault="00FF7970" w:rsidP="00E97510">
            <w:r w:rsidRPr="001A5940">
              <w:rPr>
                <w:rFonts w:eastAsia="Calibri"/>
              </w:rPr>
              <w:t>Итоговое занятие.</w:t>
            </w:r>
          </w:p>
        </w:tc>
      </w:tr>
    </w:tbl>
    <w:p w:rsidR="00FF7970" w:rsidRPr="001A5940" w:rsidRDefault="00FF7970" w:rsidP="00FF7970"/>
    <w:p w:rsidR="00FF7970" w:rsidRDefault="00FF7970" w:rsidP="00FF7970">
      <w:pPr>
        <w:autoSpaceDE w:val="0"/>
        <w:autoSpaceDN w:val="0"/>
        <w:adjustRightInd w:val="0"/>
        <w:ind w:firstLine="426"/>
        <w:jc w:val="both"/>
      </w:pPr>
      <w:r w:rsidRPr="00560601">
        <w:t>Программа состоит из нескольких тематических разделов, которые взаимосвязаны между собой.</w:t>
      </w:r>
    </w:p>
    <w:p w:rsidR="00FF7970" w:rsidRDefault="00FF7970" w:rsidP="00FF797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</w:t>
      </w:r>
    </w:p>
    <w:p w:rsidR="00FF7970" w:rsidRDefault="00FF7970" w:rsidP="00FF797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F7970" w:rsidRDefault="00FF7970" w:rsidP="00FF797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F7970" w:rsidRDefault="00FF7970" w:rsidP="00FF797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F7970" w:rsidRPr="00EE20DF" w:rsidRDefault="00FF7970" w:rsidP="00FF797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XSpec="center" w:tblpY="197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260"/>
        <w:gridCol w:w="3402"/>
        <w:gridCol w:w="1298"/>
        <w:gridCol w:w="1275"/>
      </w:tblGrid>
      <w:tr w:rsidR="00FF7970" w:rsidRPr="003B6941" w:rsidTr="00E97510">
        <w:tc>
          <w:tcPr>
            <w:tcW w:w="959" w:type="dxa"/>
            <w:vMerge w:val="restart"/>
            <w:shd w:val="clear" w:color="auto" w:fill="F2F2F2"/>
            <w:vAlign w:val="center"/>
          </w:tcPr>
          <w:p w:rsidR="00FF7970" w:rsidRPr="003B6941" w:rsidRDefault="00FF7970" w:rsidP="00E9751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3B6941">
              <w:rPr>
                <w:i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B6941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3B6941">
              <w:rPr>
                <w:i/>
                <w:sz w:val="22"/>
                <w:szCs w:val="22"/>
              </w:rPr>
              <w:t>/</w:t>
            </w:r>
            <w:proofErr w:type="spellStart"/>
            <w:r w:rsidRPr="003B6941">
              <w:rPr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shd w:val="clear" w:color="auto" w:fill="F2F2F2"/>
            <w:vAlign w:val="center"/>
          </w:tcPr>
          <w:p w:rsidR="00FF7970" w:rsidRPr="003B6941" w:rsidRDefault="00FF7970" w:rsidP="00E9751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3B6941">
              <w:rPr>
                <w:i/>
                <w:sz w:val="22"/>
                <w:szCs w:val="22"/>
              </w:rPr>
              <w:t xml:space="preserve">Название </w:t>
            </w:r>
            <w:r>
              <w:rPr>
                <w:i/>
                <w:sz w:val="22"/>
                <w:szCs w:val="22"/>
              </w:rPr>
              <w:t>разделов и тем</w:t>
            </w:r>
          </w:p>
        </w:tc>
        <w:tc>
          <w:tcPr>
            <w:tcW w:w="3402" w:type="dxa"/>
            <w:vMerge w:val="restart"/>
            <w:shd w:val="clear" w:color="auto" w:fill="F2F2F2"/>
            <w:vAlign w:val="center"/>
          </w:tcPr>
          <w:p w:rsidR="00FF7970" w:rsidRPr="003B6941" w:rsidRDefault="00FF7970" w:rsidP="00E9751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3B6941">
              <w:rPr>
                <w:i/>
                <w:color w:val="000000"/>
                <w:sz w:val="22"/>
                <w:szCs w:val="22"/>
              </w:rPr>
              <w:t>Формы проведения</w:t>
            </w:r>
          </w:p>
        </w:tc>
        <w:tc>
          <w:tcPr>
            <w:tcW w:w="2573" w:type="dxa"/>
            <w:gridSpan w:val="2"/>
            <w:shd w:val="clear" w:color="auto" w:fill="F2F2F2"/>
            <w:vAlign w:val="center"/>
          </w:tcPr>
          <w:p w:rsidR="00FF7970" w:rsidRPr="003B6941" w:rsidRDefault="00FF7970" w:rsidP="00E9751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Дата</w:t>
            </w:r>
          </w:p>
        </w:tc>
      </w:tr>
      <w:tr w:rsidR="00FF7970" w:rsidRPr="003B6941" w:rsidTr="00E97510">
        <w:tc>
          <w:tcPr>
            <w:tcW w:w="959" w:type="dxa"/>
            <w:vMerge/>
            <w:shd w:val="clear" w:color="auto" w:fill="auto"/>
          </w:tcPr>
          <w:p w:rsidR="00FF7970" w:rsidRPr="003B6941" w:rsidRDefault="00FF7970" w:rsidP="00E975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F7970" w:rsidRPr="003B6941" w:rsidRDefault="00FF7970" w:rsidP="00E975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F7970" w:rsidRPr="003B6941" w:rsidRDefault="00FF7970" w:rsidP="00E975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F2F2F2"/>
            <w:vAlign w:val="center"/>
          </w:tcPr>
          <w:p w:rsidR="00FF7970" w:rsidRPr="003B6941" w:rsidRDefault="00FF7970" w:rsidP="00E9751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F7970" w:rsidRPr="003B6941" w:rsidRDefault="00FF7970" w:rsidP="00E9751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Факт</w:t>
            </w: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1-2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Волшебный мир чисел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 w:rsidRPr="00C22978">
              <w:t>Определение</w:t>
            </w:r>
            <w:r>
              <w:t xml:space="preserve"> </w:t>
            </w:r>
            <w:r w:rsidRPr="00C22978">
              <w:t>интересов, склонностей учащихся</w:t>
            </w:r>
            <w:r>
              <w:t>, анкетирование. Решение занимательных задач.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 xml:space="preserve">1.09 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4.09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3-4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ind w:left="-54"/>
              <w:contextualSpacing/>
              <w:rPr>
                <w:rFonts w:eastAsia="Calibri"/>
              </w:rPr>
            </w:pPr>
            <w:r w:rsidRPr="001A5940">
              <w:rPr>
                <w:rFonts w:eastAsia="Calibri"/>
              </w:rPr>
              <w:t>Старинные математические истории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 xml:space="preserve">Выполнение заданий презентации «Как люди научились считать». </w:t>
            </w:r>
            <w:r w:rsidRPr="00477123">
              <w:t>Устный счёт, математический диктант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 xml:space="preserve">8.09 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11.09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5-6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Действия с римскими цифрами.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7838E8">
              <w:t xml:space="preserve">Решение олимпиадных задач. 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15.09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18.09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7-8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rPr>
                <w:b/>
                <w:bCs/>
              </w:rPr>
            </w:pPr>
            <w:r w:rsidRPr="001A5940">
              <w:rPr>
                <w:rFonts w:eastAsia="Calibri"/>
              </w:rPr>
              <w:t>Задачи-шутки, задачи-загадки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7838E8">
              <w:t xml:space="preserve">Решение олимпиадных задач. 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22.09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25.09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9-10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rPr>
                <w:b/>
                <w:bCs/>
              </w:rPr>
            </w:pPr>
            <w:r w:rsidRPr="001A5940">
              <w:rPr>
                <w:rFonts w:eastAsia="Calibri"/>
                <w:bCs/>
              </w:rPr>
              <w:t>Интересные приёмы устных вычислений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7838E8">
              <w:t xml:space="preserve">Решение олимпиадных задач. 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29.09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2.10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11-12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Правила и приемы быстрого счета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6B783E">
              <w:t xml:space="preserve">Решение олимпиадных задач. 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6.10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9.10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13-14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rPr>
                <w:b/>
                <w:bCs/>
              </w:rPr>
            </w:pPr>
            <w:r w:rsidRPr="001A5940">
              <w:rPr>
                <w:rFonts w:eastAsia="Calibri"/>
              </w:rPr>
              <w:t>Знакомство с числовыми ребусами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6B783E">
              <w:t xml:space="preserve">Решение </w:t>
            </w:r>
            <w:r>
              <w:t>конкурсных</w:t>
            </w:r>
            <w:r w:rsidRPr="006B783E">
              <w:t xml:space="preserve"> задач. 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13.10</w:t>
            </w:r>
          </w:p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16.10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15-16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rPr>
                <w:b/>
                <w:bCs/>
              </w:rPr>
            </w:pPr>
            <w:r w:rsidRPr="001A5940">
              <w:rPr>
                <w:rFonts w:eastAsia="Calibri"/>
              </w:rPr>
              <w:t>Решение и составление числовых ребусов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 w:rsidRPr="008C12E5">
              <w:t>Решение конкурсных задач.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20.10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23.10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17-18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Игра «Лабиринт»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>Решение олимпиадных и конкурсных задач с указанием типичных ошибок</w:t>
            </w:r>
            <w:r w:rsidRPr="008C12E5">
              <w:t>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3.11</w:t>
            </w:r>
          </w:p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6.11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both"/>
            </w:pPr>
            <w:r>
              <w:t>19-20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Логические задачи.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>Выполнение заданий с многозначными числами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10.11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13.11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21-22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t>Решение логических задач матричным способом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>Решение математических ребусов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17.11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20.11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23-24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Головоломки со спичками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>Приемы счета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24.11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27.11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25-26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Знакомство с принципами  составления ребусов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 w:rsidRPr="008C12E5">
              <w:t>Решение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1.12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4.12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27-28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Составление и решение математических кроссвордов.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>Решение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8.12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11.12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29-30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Соревнование «Математическая регата».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 w:rsidRPr="008C12E5">
              <w:t>Решение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15.12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18.12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31-32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 xml:space="preserve">Игры с </w:t>
            </w:r>
            <w:proofErr w:type="spellStart"/>
            <w:r w:rsidRPr="001A5940">
              <w:rPr>
                <w:rFonts w:eastAsia="Calibri"/>
              </w:rPr>
              <w:t>пентамино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>Р</w:t>
            </w:r>
            <w:r w:rsidRPr="0016469A">
              <w:t>ешение задач на ус</w:t>
            </w:r>
            <w:r>
              <w:t xml:space="preserve">тановление </w:t>
            </w:r>
            <w:proofErr w:type="spellStart"/>
            <w:r>
              <w:t>причин</w:t>
            </w:r>
            <w:r w:rsidRPr="0016469A">
              <w:t>оследственных</w:t>
            </w:r>
            <w:proofErr w:type="spellEnd"/>
            <w:r w:rsidRPr="0016469A">
              <w:t xml:space="preserve"> отношений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22.12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25.12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33-34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Применение графов к решению задач.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 w:rsidRPr="008C12E5">
              <w:t xml:space="preserve">Решение задач на </w:t>
            </w:r>
            <w:proofErr w:type="spellStart"/>
            <w:proofErr w:type="gramStart"/>
            <w:r w:rsidRPr="008C12E5">
              <w:t>установле-ние</w:t>
            </w:r>
            <w:proofErr w:type="spellEnd"/>
            <w:proofErr w:type="gramEnd"/>
            <w:r w:rsidRPr="008C12E5">
              <w:t xml:space="preserve"> </w:t>
            </w:r>
            <w:proofErr w:type="spellStart"/>
            <w:r w:rsidRPr="008C12E5">
              <w:t>причиноследственных</w:t>
            </w:r>
            <w:proofErr w:type="spellEnd"/>
            <w:r w:rsidRPr="008C12E5">
              <w:t xml:space="preserve"> отношений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12.01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15.01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35-36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Решение задач с помощью графов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F21462">
              <w:t>Решение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19.01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22.01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37-38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Задачи на взвешивание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F21462">
              <w:t>Решение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26.01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29.01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lastRenderedPageBreak/>
              <w:t>39-40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Задачи на переливание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F21462">
              <w:t>Решение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2.02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5.02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41-42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Математические ребусы.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F21462">
              <w:t>Решение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9.02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12.02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43-44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Равносоставленные фигуры.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>Решение вероятностных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16.02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19.02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45-46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 xml:space="preserve">Равносоставленные фигуры. </w:t>
            </w:r>
            <w:proofErr w:type="spellStart"/>
            <w:r w:rsidRPr="001A5940">
              <w:rPr>
                <w:rFonts w:eastAsia="Calibri"/>
              </w:rPr>
              <w:t>Танграм</w:t>
            </w:r>
            <w:proofErr w:type="spellEnd"/>
            <w:r w:rsidRPr="001A5940">
              <w:rPr>
                <w:rFonts w:eastAsia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 w:rsidRPr="008C12E5">
              <w:t>Решение вероятностных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26.02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47-48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Геометрические задачи на разрезание.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704076">
              <w:t>Решение конкурсных задач.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2.03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5.03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49-50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Дележи в затруднительных обстоятельствах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704076">
              <w:t>Решение конкурсных задач.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9.03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12.03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51-52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Математический конкурс «Кенгуру».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704076">
              <w:t>Решение конкурсных задач.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16.03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19.03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53-54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Знакомство с принципом Дирихле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>Решение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29.03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55-56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Решение задач на принцип Дирихле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 w:rsidRPr="008C12E5">
              <w:t>Решение задач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6.04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9.04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57-58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Множества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B14939">
              <w:t>Математические фокусы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13.04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16.04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59-60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Круги Эйлера.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B14939">
              <w:t>Математические фокусы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20.04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23.04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61-62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t>Как играть, чтобы не проиграть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>
              <w:t>Командный конкурс в форме КВН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27.04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30.04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63-64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t>Математические фокусы</w:t>
            </w:r>
          </w:p>
        </w:tc>
        <w:tc>
          <w:tcPr>
            <w:tcW w:w="3402" w:type="dxa"/>
            <w:shd w:val="clear" w:color="auto" w:fill="auto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</w:pPr>
            <w:r w:rsidRPr="008C12E5">
              <w:t>Командный конкурс в форме КВН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4.05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7.05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65-66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Геометрия в пространстве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587F49">
              <w:t xml:space="preserve">Конкурс на лучшую </w:t>
            </w:r>
            <w:proofErr w:type="spellStart"/>
            <w:proofErr w:type="gramStart"/>
            <w:r w:rsidRPr="00587F49">
              <w:t>матема-тическую</w:t>
            </w:r>
            <w:proofErr w:type="spellEnd"/>
            <w:proofErr w:type="gramEnd"/>
            <w:r w:rsidRPr="00587F49">
              <w:t xml:space="preserve"> газету (по группам)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11.05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14.05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67-68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pPr>
              <w:rPr>
                <w:rFonts w:eastAsia="Calibri"/>
              </w:rPr>
            </w:pPr>
            <w:r w:rsidRPr="001A5940">
              <w:rPr>
                <w:rFonts w:eastAsia="Calibri"/>
              </w:rPr>
              <w:t>Геометрия в пространстве</w:t>
            </w:r>
          </w:p>
        </w:tc>
        <w:tc>
          <w:tcPr>
            <w:tcW w:w="3402" w:type="dxa"/>
            <w:shd w:val="clear" w:color="auto" w:fill="auto"/>
          </w:tcPr>
          <w:p w:rsidR="00FF7970" w:rsidRDefault="00FF7970" w:rsidP="00E97510">
            <w:r w:rsidRPr="00587F49">
              <w:t xml:space="preserve">Конкурс на лучшую </w:t>
            </w:r>
            <w:proofErr w:type="spellStart"/>
            <w:proofErr w:type="gramStart"/>
            <w:r w:rsidRPr="00587F49">
              <w:t>матема-тическую</w:t>
            </w:r>
            <w:proofErr w:type="spellEnd"/>
            <w:proofErr w:type="gramEnd"/>
            <w:r w:rsidRPr="00587F49">
              <w:t xml:space="preserve"> газету (по группам)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18.05</w:t>
            </w:r>
          </w:p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21.05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Pr="001A5940" w:rsidRDefault="00FF7970" w:rsidP="00E97510">
            <w:pPr>
              <w:jc w:val="center"/>
            </w:pPr>
            <w:r>
              <w:t>69-70</w:t>
            </w:r>
          </w:p>
        </w:tc>
        <w:tc>
          <w:tcPr>
            <w:tcW w:w="3260" w:type="dxa"/>
            <w:shd w:val="clear" w:color="auto" w:fill="auto"/>
          </w:tcPr>
          <w:p w:rsidR="00FF7970" w:rsidRPr="001A5940" w:rsidRDefault="00FF7970" w:rsidP="00E97510">
            <w:r w:rsidRPr="001A5940">
              <w:rPr>
                <w:rFonts w:eastAsia="Calibri"/>
              </w:rPr>
              <w:t>Итоговое занятие.</w:t>
            </w:r>
          </w:p>
        </w:tc>
        <w:tc>
          <w:tcPr>
            <w:tcW w:w="3402" w:type="dxa"/>
            <w:shd w:val="clear" w:color="auto" w:fill="auto"/>
          </w:tcPr>
          <w:p w:rsidR="00FF7970" w:rsidRPr="008C12E5" w:rsidRDefault="00FF7970" w:rsidP="00E9751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F7970" w:rsidRPr="00386EA4" w:rsidRDefault="00FF7970" w:rsidP="00E97510">
            <w:pPr>
              <w:autoSpaceDE w:val="0"/>
              <w:autoSpaceDN w:val="0"/>
              <w:adjustRightInd w:val="0"/>
              <w:jc w:val="center"/>
            </w:pPr>
            <w:r>
              <w:t>25.05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  <w:tr w:rsidR="00FF7970" w:rsidRPr="00560601" w:rsidTr="00E97510">
        <w:tc>
          <w:tcPr>
            <w:tcW w:w="959" w:type="dxa"/>
            <w:shd w:val="clear" w:color="auto" w:fill="auto"/>
          </w:tcPr>
          <w:p w:rsidR="00FF7970" w:rsidRDefault="00FF7970" w:rsidP="00E97510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FF7970" w:rsidRPr="00EE20DF" w:rsidRDefault="00FF7970" w:rsidP="00E97510">
            <w:pPr>
              <w:rPr>
                <w:rFonts w:eastAsia="Calibri"/>
                <w:b/>
              </w:rPr>
            </w:pPr>
            <w:r w:rsidRPr="00EE20DF">
              <w:rPr>
                <w:rFonts w:eastAsia="Calibri"/>
                <w:b/>
              </w:rPr>
              <w:t>Итого</w:t>
            </w:r>
          </w:p>
        </w:tc>
        <w:tc>
          <w:tcPr>
            <w:tcW w:w="3402" w:type="dxa"/>
            <w:shd w:val="clear" w:color="auto" w:fill="auto"/>
          </w:tcPr>
          <w:p w:rsidR="00FF7970" w:rsidRPr="008C12E5" w:rsidRDefault="00FF7970" w:rsidP="00E9751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F7970" w:rsidRDefault="00FF7970" w:rsidP="00E9751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7970" w:rsidRPr="00560601" w:rsidRDefault="00FF7970" w:rsidP="00E975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40544" w:rsidRPr="001A5940" w:rsidRDefault="00C40544" w:rsidP="00C40544">
      <w:pPr>
        <w:jc w:val="center"/>
        <w:rPr>
          <w:b/>
        </w:rPr>
      </w:pPr>
    </w:p>
    <w:sectPr w:rsidR="00C40544" w:rsidRPr="001A5940" w:rsidSect="00FA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1268E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C40544"/>
    <w:rsid w:val="000178C5"/>
    <w:rsid w:val="00091382"/>
    <w:rsid w:val="000E05FF"/>
    <w:rsid w:val="001A5940"/>
    <w:rsid w:val="002235C1"/>
    <w:rsid w:val="002421DB"/>
    <w:rsid w:val="002A0F6E"/>
    <w:rsid w:val="00386EA4"/>
    <w:rsid w:val="00451550"/>
    <w:rsid w:val="004A2F3A"/>
    <w:rsid w:val="004F4437"/>
    <w:rsid w:val="00512438"/>
    <w:rsid w:val="00526DCA"/>
    <w:rsid w:val="0053443B"/>
    <w:rsid w:val="005D5E9B"/>
    <w:rsid w:val="005E1695"/>
    <w:rsid w:val="00683452"/>
    <w:rsid w:val="006D5E30"/>
    <w:rsid w:val="007E089E"/>
    <w:rsid w:val="00841C78"/>
    <w:rsid w:val="008D623A"/>
    <w:rsid w:val="009E0FC5"/>
    <w:rsid w:val="00A9313F"/>
    <w:rsid w:val="00BC5E20"/>
    <w:rsid w:val="00C33CEA"/>
    <w:rsid w:val="00C40544"/>
    <w:rsid w:val="00D51116"/>
    <w:rsid w:val="00D631D3"/>
    <w:rsid w:val="00DA7F97"/>
    <w:rsid w:val="00DF69F4"/>
    <w:rsid w:val="00EE20DF"/>
    <w:rsid w:val="00F32433"/>
    <w:rsid w:val="00FA5B78"/>
    <w:rsid w:val="00FF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5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0544"/>
    <w:pPr>
      <w:spacing w:before="100" w:beforeAutospacing="1" w:after="100" w:afterAutospacing="1"/>
    </w:pPr>
  </w:style>
  <w:style w:type="paragraph" w:styleId="a4">
    <w:name w:val="Body Text"/>
    <w:basedOn w:val="a"/>
    <w:rsid w:val="00C40544"/>
    <w:pPr>
      <w:spacing w:after="120"/>
    </w:pPr>
  </w:style>
  <w:style w:type="paragraph" w:styleId="a5">
    <w:name w:val="List Paragraph"/>
    <w:basedOn w:val="a"/>
    <w:qFormat/>
    <w:rsid w:val="00C405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C4054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D51116"/>
    <w:pPr>
      <w:spacing w:before="100" w:beforeAutospacing="1" w:after="100" w:afterAutospacing="1"/>
    </w:pPr>
  </w:style>
  <w:style w:type="character" w:customStyle="1" w:styleId="c3">
    <w:name w:val="c3"/>
    <w:basedOn w:val="a0"/>
    <w:rsid w:val="00D51116"/>
  </w:style>
  <w:style w:type="character" w:customStyle="1" w:styleId="c4">
    <w:name w:val="c4"/>
    <w:basedOn w:val="a0"/>
    <w:rsid w:val="00D51116"/>
  </w:style>
  <w:style w:type="character" w:customStyle="1" w:styleId="apple-converted-space">
    <w:name w:val="apple-converted-space"/>
    <w:basedOn w:val="a0"/>
    <w:rsid w:val="00D51116"/>
  </w:style>
  <w:style w:type="paragraph" w:customStyle="1" w:styleId="c9">
    <w:name w:val="c9"/>
    <w:basedOn w:val="a"/>
    <w:rsid w:val="00DA7F97"/>
    <w:pPr>
      <w:spacing w:before="100" w:beforeAutospacing="1" w:after="100" w:afterAutospacing="1"/>
    </w:pPr>
  </w:style>
  <w:style w:type="character" w:customStyle="1" w:styleId="c7">
    <w:name w:val="c7"/>
    <w:basedOn w:val="a0"/>
    <w:rsid w:val="00DA7F97"/>
  </w:style>
  <w:style w:type="character" w:customStyle="1" w:styleId="c8">
    <w:name w:val="c8"/>
    <w:basedOn w:val="a0"/>
    <w:rsid w:val="00DA7F97"/>
  </w:style>
  <w:style w:type="character" w:styleId="a7">
    <w:name w:val="Strong"/>
    <w:basedOn w:val="a0"/>
    <w:uiPriority w:val="22"/>
    <w:qFormat/>
    <w:rsid w:val="002A0F6E"/>
    <w:rPr>
      <w:b/>
      <w:bCs/>
    </w:rPr>
  </w:style>
  <w:style w:type="paragraph" w:customStyle="1" w:styleId="Default">
    <w:name w:val="Default"/>
    <w:uiPriority w:val="99"/>
    <w:rsid w:val="00EE20D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Shome</Company>
  <LinksUpToDate>false</LinksUpToDate>
  <CharactersWithSpaces>14608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user</dc:creator>
  <cp:lastModifiedBy>user</cp:lastModifiedBy>
  <cp:revision>10</cp:revision>
  <dcterms:created xsi:type="dcterms:W3CDTF">2020-09-20T18:00:00Z</dcterms:created>
  <dcterms:modified xsi:type="dcterms:W3CDTF">2021-05-25T06:33:00Z</dcterms:modified>
</cp:coreProperties>
</file>