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A6" w:rsidRDefault="00A04AA6" w:rsidP="00A04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gramStart"/>
      <w:r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4AA6" w:rsidRPr="007D1CF8" w:rsidRDefault="00A04AA6" w:rsidP="00A04AA6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04AA6" w:rsidRPr="007D1CF8" w:rsidRDefault="00A04AA6" w:rsidP="00A04AA6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A04AA6" w:rsidRPr="00396E86" w:rsidRDefault="00A04AA6" w:rsidP="00A04AA6">
      <w:pPr>
        <w:rPr>
          <w:rFonts w:ascii="Times New Roman" w:hAnsi="Times New Roman"/>
        </w:rPr>
      </w:pPr>
    </w:p>
    <w:p w:rsidR="00A04AA6" w:rsidRPr="00396E86" w:rsidRDefault="00A04AA6" w:rsidP="00A04AA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alt="песать.jpg" style="position:absolute;margin-left:317.7pt;margin-top:4.85pt;width:127.25pt;height:125.25pt;z-index:-2;visibility:visible">
            <v:imagedata r:id="rId5" o:title="песать" croptop="47814f" cropbottom="7584f" cropleft="14284f" cropright="36623f"/>
          </v:shape>
        </w:pict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A04AA6" w:rsidRPr="00396E86" w:rsidTr="00EA54B0">
        <w:trPr>
          <w:trHeight w:val="1214"/>
        </w:trPr>
        <w:tc>
          <w:tcPr>
            <w:tcW w:w="3652" w:type="dxa"/>
            <w:shd w:val="clear" w:color="auto" w:fill="auto"/>
          </w:tcPr>
          <w:p w:rsidR="00A04AA6" w:rsidRPr="00396E86" w:rsidRDefault="00A04AA6" w:rsidP="00EA54B0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A04AA6" w:rsidRPr="00396E86" w:rsidRDefault="00A04AA6" w:rsidP="00EA54B0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96E86">
              <w:rPr>
                <w:rFonts w:ascii="Times New Roman" w:hAnsi="Times New Roman"/>
              </w:rPr>
              <w:t>школьного</w:t>
            </w:r>
            <w:proofErr w:type="gramEnd"/>
          </w:p>
          <w:p w:rsidR="00A04AA6" w:rsidRPr="00396E86" w:rsidRDefault="00A04AA6" w:rsidP="00EA54B0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A04AA6" w:rsidRPr="00396E86" w:rsidRDefault="00A04AA6" w:rsidP="00EA54B0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A04AA6" w:rsidRPr="00396E86" w:rsidRDefault="00A04AA6" w:rsidP="00EA54B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04AA6" w:rsidRPr="00396E86" w:rsidRDefault="00A04AA6" w:rsidP="00EA54B0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A04AA6" w:rsidRPr="00396E86" w:rsidRDefault="00A04AA6" w:rsidP="00EA54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Рисунок 2" o:spid="_x0000_s1026" type="#_x0000_t75" alt="скан.jpg" style="position:absolute;margin-left:6.2pt;margin-top:6pt;width:68.6pt;height:56.05pt;z-index:-1;visibility:visible">
                  <v:imagedata r:id="rId6" o:title="скан" croptop="39123f" cropbottom="21781f" cropleft="5575f" cropright="52005f"/>
                </v:shape>
              </w:pict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A04AA6" w:rsidRPr="00396E86" w:rsidRDefault="00A04AA6" w:rsidP="00EA54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A04AA6" w:rsidRPr="00396E86" w:rsidRDefault="00A04AA6" w:rsidP="00EA54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A04AA6" w:rsidRPr="00396E86" w:rsidRDefault="00A04AA6" w:rsidP="00EA54B0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A04AA6" w:rsidRPr="00396E86" w:rsidRDefault="00A04AA6" w:rsidP="00EA54B0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A04AA6" w:rsidRPr="00396E86" w:rsidRDefault="00A04AA6" w:rsidP="00EA5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A04AA6" w:rsidRPr="00396E86" w:rsidRDefault="00A04AA6" w:rsidP="00EA54B0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</w:t>
            </w:r>
            <w:proofErr w:type="gramStart"/>
            <w:r w:rsidRPr="00396E86">
              <w:rPr>
                <w:rFonts w:ascii="Times New Roman" w:hAnsi="Times New Roman"/>
              </w:rPr>
              <w:t xml:space="preserve">                                  .</w:t>
            </w:r>
            <w:proofErr w:type="gramEnd"/>
          </w:p>
        </w:tc>
      </w:tr>
    </w:tbl>
    <w:p w:rsidR="00A04AA6" w:rsidRPr="00396E86" w:rsidRDefault="00A04AA6" w:rsidP="00A04AA6">
      <w:pPr>
        <w:rPr>
          <w:rFonts w:ascii="Times New Roman" w:hAnsi="Times New Roman"/>
        </w:rPr>
      </w:pPr>
    </w:p>
    <w:p w:rsidR="00A04AA6" w:rsidRPr="00396E86" w:rsidRDefault="00A04AA6" w:rsidP="00A04AA6">
      <w:pPr>
        <w:rPr>
          <w:rFonts w:ascii="Times New Roman" w:hAnsi="Times New Roman"/>
        </w:rPr>
      </w:pPr>
    </w:p>
    <w:p w:rsidR="00A04AA6" w:rsidRDefault="00A04AA6" w:rsidP="00A04AA6">
      <w:pPr>
        <w:rPr>
          <w:rFonts w:ascii="Times New Roman" w:hAnsi="Times New Roman"/>
        </w:rPr>
      </w:pPr>
    </w:p>
    <w:p w:rsidR="00A04AA6" w:rsidRPr="00396E86" w:rsidRDefault="00A04AA6" w:rsidP="00A04AA6">
      <w:pPr>
        <w:rPr>
          <w:rFonts w:ascii="Times New Roman" w:hAnsi="Times New Roman"/>
        </w:rPr>
      </w:pPr>
    </w:p>
    <w:p w:rsidR="00A04AA6" w:rsidRPr="001D7E47" w:rsidRDefault="00A04AA6" w:rsidP="00A04AA6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A04AA6" w:rsidRPr="00A04AA6" w:rsidRDefault="00A04AA6" w:rsidP="00A04AA6">
      <w:pPr>
        <w:widowControl w:val="0"/>
        <w:autoSpaceDE w:val="0"/>
        <w:autoSpaceDN w:val="0"/>
        <w:adjustRightInd w:val="0"/>
        <w:spacing w:before="216" w:after="0" w:line="240" w:lineRule="auto"/>
        <w:ind w:right="14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04AA6">
        <w:rPr>
          <w:rFonts w:ascii="Times New Roman" w:hAnsi="Times New Roman"/>
          <w:sz w:val="36"/>
          <w:szCs w:val="36"/>
        </w:rPr>
        <w:t xml:space="preserve">внеурочной деятельности                                                              </w:t>
      </w:r>
      <w:r w:rsidRPr="00A04AA6">
        <w:rPr>
          <w:rFonts w:ascii="Times New Roman" w:hAnsi="Times New Roman"/>
          <w:b/>
          <w:sz w:val="36"/>
          <w:szCs w:val="36"/>
          <w:lang w:eastAsia="ru-RU"/>
        </w:rPr>
        <w:t xml:space="preserve"> «Основы финансовой грамотности»</w:t>
      </w:r>
    </w:p>
    <w:p w:rsidR="00A04AA6" w:rsidRPr="00A04AA6" w:rsidRDefault="00A04AA6" w:rsidP="00A04AA6">
      <w:pPr>
        <w:jc w:val="center"/>
        <w:rPr>
          <w:rFonts w:ascii="Times New Roman" w:hAnsi="Times New Roman"/>
          <w:sz w:val="36"/>
          <w:szCs w:val="36"/>
        </w:rPr>
      </w:pPr>
      <w:r w:rsidRPr="00A04AA6">
        <w:rPr>
          <w:rFonts w:ascii="Times New Roman" w:hAnsi="Times New Roman"/>
          <w:sz w:val="36"/>
          <w:szCs w:val="36"/>
        </w:rPr>
        <w:t>на уровень среднего общего образования                                                                на 2021-2022 учебный год</w:t>
      </w:r>
    </w:p>
    <w:p w:rsidR="00A04AA6" w:rsidRPr="00A04AA6" w:rsidRDefault="00A04AA6" w:rsidP="00A04AA6">
      <w:pPr>
        <w:rPr>
          <w:rFonts w:ascii="Times New Roman" w:hAnsi="Times New Roman"/>
          <w:sz w:val="36"/>
          <w:szCs w:val="36"/>
        </w:rPr>
      </w:pPr>
    </w:p>
    <w:p w:rsidR="00A04AA6" w:rsidRPr="00396E86" w:rsidRDefault="00A04AA6" w:rsidP="00A04AA6">
      <w:pPr>
        <w:rPr>
          <w:rFonts w:ascii="Times New Roman" w:hAnsi="Times New Roman"/>
        </w:rPr>
      </w:pPr>
    </w:p>
    <w:p w:rsidR="00A04AA6" w:rsidRDefault="00A04AA6" w:rsidP="00A04AA6">
      <w:pPr>
        <w:rPr>
          <w:rFonts w:ascii="Times New Roman" w:hAnsi="Times New Roman"/>
        </w:rPr>
      </w:pPr>
    </w:p>
    <w:p w:rsidR="00A04AA6" w:rsidRDefault="00A04AA6" w:rsidP="00A04AA6">
      <w:pPr>
        <w:rPr>
          <w:rFonts w:ascii="Times New Roman" w:hAnsi="Times New Roman"/>
        </w:rPr>
      </w:pPr>
    </w:p>
    <w:p w:rsidR="00A04AA6" w:rsidRDefault="00A04AA6" w:rsidP="00A04AA6">
      <w:pPr>
        <w:rPr>
          <w:rFonts w:ascii="Times New Roman" w:hAnsi="Times New Roman"/>
        </w:rPr>
      </w:pPr>
    </w:p>
    <w:p w:rsidR="00A04AA6" w:rsidRDefault="00A04AA6" w:rsidP="00A04AA6">
      <w:pPr>
        <w:rPr>
          <w:rFonts w:ascii="Times New Roman" w:hAnsi="Times New Roman"/>
        </w:rPr>
      </w:pPr>
    </w:p>
    <w:p w:rsidR="00A04AA6" w:rsidRPr="00396E86" w:rsidRDefault="00A04AA6" w:rsidP="00A04AA6">
      <w:pPr>
        <w:rPr>
          <w:rFonts w:ascii="Times New Roman" w:hAnsi="Times New Roman"/>
        </w:rPr>
      </w:pPr>
    </w:p>
    <w:p w:rsidR="00A04AA6" w:rsidRPr="00214EDE" w:rsidRDefault="00A04AA6" w:rsidP="00A04AA6"/>
    <w:p w:rsidR="00A04AA6" w:rsidRPr="00A04AA6" w:rsidRDefault="00A04AA6" w:rsidP="00A04AA6">
      <w:pPr>
        <w:jc w:val="right"/>
        <w:rPr>
          <w:rFonts w:ascii="Times New Roman" w:hAnsi="Times New Roman"/>
          <w:sz w:val="28"/>
          <w:szCs w:val="28"/>
        </w:rPr>
      </w:pPr>
      <w:r w:rsidRPr="00A04AA6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 w:rsidRPr="00A04AA6">
        <w:rPr>
          <w:rFonts w:ascii="Times New Roman" w:hAnsi="Times New Roman"/>
          <w:sz w:val="28"/>
          <w:szCs w:val="28"/>
        </w:rPr>
        <w:t>Косенко</w:t>
      </w:r>
      <w:proofErr w:type="spellEnd"/>
      <w:r w:rsidRPr="00A04AA6">
        <w:rPr>
          <w:rFonts w:ascii="Times New Roman" w:hAnsi="Times New Roman"/>
          <w:sz w:val="28"/>
          <w:szCs w:val="28"/>
        </w:rPr>
        <w:t xml:space="preserve"> Павел Иванович</w:t>
      </w:r>
    </w:p>
    <w:p w:rsidR="00A04AA6" w:rsidRPr="00A04AA6" w:rsidRDefault="00A04AA6" w:rsidP="00A04AA6">
      <w:pPr>
        <w:jc w:val="center"/>
        <w:rPr>
          <w:rFonts w:ascii="Times New Roman" w:hAnsi="Times New Roman"/>
          <w:sz w:val="28"/>
          <w:szCs w:val="28"/>
        </w:rPr>
      </w:pPr>
      <w:r w:rsidRPr="00A04A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04AA6"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A04AA6" w:rsidRPr="00A04AA6" w:rsidRDefault="00A04AA6" w:rsidP="00A04A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4AA6" w:rsidRPr="00A04AA6" w:rsidRDefault="00A04AA6" w:rsidP="00A04AA6"/>
    <w:p w:rsidR="00F961BF" w:rsidRPr="00303C66" w:rsidRDefault="00F961BF" w:rsidP="00A04AA6">
      <w:pPr>
        <w:jc w:val="center"/>
        <w:rPr>
          <w:rFonts w:ascii="Times New Roman" w:hAnsi="Times New Roman"/>
          <w:b/>
          <w:sz w:val="28"/>
          <w:szCs w:val="28"/>
        </w:rPr>
      </w:pPr>
      <w:r w:rsidRPr="00303C6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61BF" w:rsidRPr="00C85EDE" w:rsidRDefault="00F961BF" w:rsidP="00C85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EDE">
        <w:rPr>
          <w:rFonts w:ascii="Times New Roman" w:hAnsi="Times New Roman"/>
          <w:sz w:val="28"/>
          <w:szCs w:val="28"/>
        </w:rPr>
        <w:t>Актуальность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F961BF" w:rsidRPr="00C85EDE" w:rsidRDefault="00680C6D" w:rsidP="00680C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</w:t>
      </w:r>
      <w:r w:rsidR="00A62E3C" w:rsidRPr="00A62E3C">
        <w:rPr>
          <w:rFonts w:ascii="Times New Roman" w:hAnsi="Times New Roman"/>
          <w:iCs/>
          <w:color w:val="000000"/>
          <w:sz w:val="28"/>
          <w:szCs w:val="28"/>
        </w:rPr>
        <w:t>Рабочая программа курса «</w:t>
      </w:r>
      <w:r w:rsidR="002E30F8">
        <w:rPr>
          <w:rFonts w:ascii="Times New Roman" w:hAnsi="Times New Roman"/>
          <w:iCs/>
          <w:color w:val="000000"/>
          <w:sz w:val="28"/>
          <w:szCs w:val="28"/>
        </w:rPr>
        <w:t>Основы ф</w:t>
      </w:r>
      <w:r w:rsidR="00A62E3C" w:rsidRPr="00A62E3C">
        <w:rPr>
          <w:rFonts w:ascii="Times New Roman" w:hAnsi="Times New Roman"/>
          <w:iCs/>
          <w:color w:val="000000"/>
          <w:sz w:val="28"/>
          <w:szCs w:val="28"/>
        </w:rPr>
        <w:t>инансов</w:t>
      </w:r>
      <w:r w:rsidR="002E30F8">
        <w:rPr>
          <w:rFonts w:ascii="Times New Roman" w:hAnsi="Times New Roman"/>
          <w:iCs/>
          <w:color w:val="000000"/>
          <w:sz w:val="28"/>
          <w:szCs w:val="28"/>
        </w:rPr>
        <w:t>ой</w:t>
      </w:r>
      <w:r w:rsidR="00A62E3C" w:rsidRPr="00A62E3C">
        <w:rPr>
          <w:rFonts w:ascii="Times New Roman" w:hAnsi="Times New Roman"/>
          <w:iCs/>
          <w:color w:val="000000"/>
          <w:sz w:val="28"/>
          <w:szCs w:val="28"/>
        </w:rPr>
        <w:t xml:space="preserve"> грамот</w:t>
      </w:r>
      <w:r w:rsidR="002E30F8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A62E3C" w:rsidRPr="00A62E3C">
        <w:rPr>
          <w:rFonts w:ascii="Times New Roman" w:hAnsi="Times New Roman"/>
          <w:iCs/>
          <w:color w:val="000000"/>
          <w:sz w:val="28"/>
          <w:szCs w:val="28"/>
        </w:rPr>
        <w:t>» составлена на основе авторской программы</w:t>
      </w:r>
      <w:r w:rsidR="00A62E3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Финансовая</w:t>
      </w:r>
      <w:r w:rsidR="00A62E3C" w:rsidRPr="00A62E3C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грамотность:</w:t>
      </w:r>
      <w:r w:rsidR="00A62E3C" w:rsidRPr="00A62E3C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учебная</w:t>
      </w:r>
      <w:r w:rsidR="00A62E3C" w:rsidRPr="00A62E3C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программа.</w:t>
      </w:r>
      <w:r w:rsidR="00A62E3C" w:rsidRPr="00A62E3C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10–11</w:t>
      </w:r>
      <w:r w:rsidR="00A62E3C" w:rsidRPr="00A62E3C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классы</w:t>
      </w:r>
      <w:r w:rsidR="00A62E3C" w:rsidRPr="00A62E3C">
        <w:rPr>
          <w:rFonts w:ascii="Times New Roman" w:hAnsi="Times New Roman"/>
          <w:color w:val="231F20"/>
          <w:spacing w:val="41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общеобразоват.</w:t>
      </w:r>
      <w:r w:rsidR="00A62E3C" w:rsidRPr="00A62E3C">
        <w:rPr>
          <w:rFonts w:ascii="Times New Roman" w:hAnsi="Times New Roman"/>
          <w:color w:val="231F20"/>
          <w:w w:val="107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орг.</w:t>
      </w:r>
      <w:r w:rsidR="00A62E3C" w:rsidRPr="00A62E3C">
        <w:rPr>
          <w:rFonts w:ascii="Times New Roman" w:hAnsi="Times New Roman"/>
          <w:color w:val="231F20"/>
          <w:spacing w:val="30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10"/>
          <w:sz w:val="28"/>
          <w:szCs w:val="28"/>
        </w:rPr>
        <w:t>/</w:t>
      </w:r>
      <w:r w:rsidR="00A62E3C" w:rsidRPr="00A62E3C">
        <w:rPr>
          <w:rFonts w:ascii="Times New Roman" w:hAnsi="Times New Roman"/>
          <w:color w:val="231F20"/>
          <w:spacing w:val="12"/>
          <w:w w:val="110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Ю.</w:t>
      </w:r>
      <w:r w:rsidR="00A62E3C" w:rsidRPr="00A62E3C">
        <w:rPr>
          <w:rFonts w:ascii="Times New Roman" w:hAnsi="Times New Roman"/>
          <w:color w:val="231F20"/>
          <w:spacing w:val="14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В.</w:t>
      </w:r>
      <w:r w:rsidR="00A62E3C" w:rsidRPr="00A62E3C">
        <w:rPr>
          <w:rFonts w:ascii="Times New Roman" w:hAnsi="Times New Roman"/>
          <w:color w:val="231F20"/>
          <w:spacing w:val="15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Брехова,</w:t>
      </w:r>
      <w:r w:rsidR="00A62E3C" w:rsidRPr="00A62E3C">
        <w:rPr>
          <w:rFonts w:ascii="Times New Roman" w:hAnsi="Times New Roman"/>
          <w:color w:val="231F20"/>
          <w:spacing w:val="14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А.</w:t>
      </w:r>
      <w:r w:rsidR="00A62E3C" w:rsidRPr="00A62E3C">
        <w:rPr>
          <w:rFonts w:ascii="Times New Roman" w:hAnsi="Times New Roman"/>
          <w:color w:val="231F20"/>
          <w:spacing w:val="15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П.</w:t>
      </w:r>
      <w:r w:rsidR="00A62E3C" w:rsidRPr="00A62E3C">
        <w:rPr>
          <w:rFonts w:ascii="Times New Roman" w:hAnsi="Times New Roman"/>
          <w:color w:val="231F20"/>
          <w:spacing w:val="14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Алмосов,</w:t>
      </w:r>
      <w:r w:rsidR="00A62E3C" w:rsidRPr="00A62E3C">
        <w:rPr>
          <w:rFonts w:ascii="Times New Roman" w:hAnsi="Times New Roman"/>
          <w:color w:val="231F20"/>
          <w:spacing w:val="15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Д.</w:t>
      </w:r>
      <w:r w:rsidR="00A62E3C" w:rsidRPr="00A62E3C">
        <w:rPr>
          <w:rFonts w:ascii="Times New Roman" w:hAnsi="Times New Roman"/>
          <w:color w:val="231F20"/>
          <w:spacing w:val="14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Ю.</w:t>
      </w:r>
      <w:r w:rsidR="00A62E3C" w:rsidRPr="00A62E3C">
        <w:rPr>
          <w:rFonts w:ascii="Times New Roman" w:hAnsi="Times New Roman"/>
          <w:color w:val="231F20"/>
          <w:spacing w:val="15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Завьялов.</w:t>
      </w:r>
      <w:r w:rsidR="00A62E3C" w:rsidRPr="00A62E3C">
        <w:rPr>
          <w:rFonts w:ascii="Times New Roman" w:hAnsi="Times New Roman"/>
          <w:color w:val="231F20"/>
          <w:spacing w:val="14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—</w:t>
      </w:r>
      <w:r w:rsidR="00A62E3C" w:rsidRPr="00A62E3C">
        <w:rPr>
          <w:rFonts w:ascii="Times New Roman" w:hAnsi="Times New Roman"/>
          <w:color w:val="231F20"/>
          <w:spacing w:val="15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М.:</w:t>
      </w:r>
      <w:r w:rsidR="00A62E3C" w:rsidRPr="00A62E3C">
        <w:rPr>
          <w:rFonts w:ascii="Times New Roman" w:hAnsi="Times New Roman"/>
          <w:color w:val="231F20"/>
          <w:spacing w:val="14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ВИТА-ПРЕСС,</w:t>
      </w:r>
      <w:r w:rsidR="00A62E3C" w:rsidRPr="00A62E3C">
        <w:rPr>
          <w:rFonts w:ascii="Times New Roman" w:hAnsi="Times New Roman"/>
          <w:color w:val="231F20"/>
          <w:spacing w:val="15"/>
          <w:w w:val="105"/>
          <w:sz w:val="28"/>
          <w:szCs w:val="28"/>
        </w:rPr>
        <w:t xml:space="preserve"> </w:t>
      </w:r>
      <w:r w:rsidR="00A62E3C" w:rsidRPr="00A62E3C">
        <w:rPr>
          <w:rFonts w:ascii="Times New Roman" w:hAnsi="Times New Roman"/>
          <w:color w:val="231F20"/>
          <w:w w:val="105"/>
          <w:sz w:val="28"/>
          <w:szCs w:val="28"/>
        </w:rPr>
        <w:t>2014.</w:t>
      </w:r>
      <w:r w:rsidR="00F961BF" w:rsidRPr="00A62E3C">
        <w:rPr>
          <w:rFonts w:ascii="Times New Roman" w:hAnsi="Times New Roman"/>
          <w:sz w:val="28"/>
          <w:szCs w:val="28"/>
        </w:rPr>
        <w:t>Учебная программа рассчитана на учащихся 10</w:t>
      </w:r>
      <w:r w:rsidR="003A6371" w:rsidRPr="00A62E3C">
        <w:rPr>
          <w:rFonts w:ascii="Times New Roman" w:hAnsi="Times New Roman"/>
          <w:sz w:val="28"/>
          <w:szCs w:val="28"/>
        </w:rPr>
        <w:t xml:space="preserve"> </w:t>
      </w:r>
      <w:r w:rsidR="00F961BF" w:rsidRPr="00A62E3C">
        <w:rPr>
          <w:rFonts w:ascii="Times New Roman" w:hAnsi="Times New Roman"/>
          <w:sz w:val="28"/>
          <w:szCs w:val="28"/>
        </w:rPr>
        <w:t>классов и составлена с</w:t>
      </w:r>
      <w:r w:rsidR="00F961BF" w:rsidRPr="00C85EDE">
        <w:rPr>
          <w:rFonts w:ascii="Times New Roman" w:hAnsi="Times New Roman"/>
          <w:sz w:val="28"/>
          <w:szCs w:val="28"/>
        </w:rPr>
        <w:t xml:space="preserve"> учётом психологических особенностей подростков. Школьники 16-18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</w:t>
      </w:r>
      <w:r w:rsidR="003A6371">
        <w:rPr>
          <w:rFonts w:ascii="Times New Roman" w:hAnsi="Times New Roman"/>
          <w:sz w:val="28"/>
          <w:szCs w:val="28"/>
        </w:rPr>
        <w:t>Основы ф</w:t>
      </w:r>
      <w:r w:rsidR="00F961BF" w:rsidRPr="00C85EDE">
        <w:rPr>
          <w:rFonts w:ascii="Times New Roman" w:hAnsi="Times New Roman"/>
          <w:sz w:val="28"/>
          <w:szCs w:val="28"/>
        </w:rPr>
        <w:t>инансов</w:t>
      </w:r>
      <w:r w:rsidR="003A6371">
        <w:rPr>
          <w:rFonts w:ascii="Times New Roman" w:hAnsi="Times New Roman"/>
          <w:sz w:val="28"/>
          <w:szCs w:val="28"/>
        </w:rPr>
        <w:t>ой</w:t>
      </w:r>
      <w:r w:rsidR="00F961BF" w:rsidRPr="00C85EDE">
        <w:rPr>
          <w:rFonts w:ascii="Times New Roman" w:hAnsi="Times New Roman"/>
          <w:sz w:val="28"/>
          <w:szCs w:val="28"/>
        </w:rPr>
        <w:t xml:space="preserve"> грамотност</w:t>
      </w:r>
      <w:r w:rsidR="003A6371">
        <w:rPr>
          <w:rFonts w:ascii="Times New Roman" w:hAnsi="Times New Roman"/>
          <w:sz w:val="28"/>
          <w:szCs w:val="28"/>
        </w:rPr>
        <w:t>и</w:t>
      </w:r>
      <w:r w:rsidR="00F961BF" w:rsidRPr="00C85EDE">
        <w:rPr>
          <w:rFonts w:ascii="Times New Roman" w:hAnsi="Times New Roman"/>
          <w:sz w:val="28"/>
          <w:szCs w:val="28"/>
        </w:rPr>
        <w:t xml:space="preserve">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 </w:t>
      </w:r>
    </w:p>
    <w:p w:rsidR="00F961BF" w:rsidRPr="003B1737" w:rsidRDefault="00F961BF" w:rsidP="00C85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EDE">
        <w:rPr>
          <w:rFonts w:ascii="Times New Roman" w:hAnsi="Times New Roman"/>
          <w:sz w:val="28"/>
          <w:szCs w:val="28"/>
        </w:rPr>
        <w:t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 применить полученные знания в реальной жизни.</w:t>
      </w:r>
    </w:p>
    <w:p w:rsidR="00F961BF" w:rsidRPr="004D335A" w:rsidRDefault="00F961BF" w:rsidP="00C85E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335A">
        <w:rPr>
          <w:rFonts w:ascii="Times New Roman" w:hAnsi="Times New Roman"/>
          <w:b/>
          <w:sz w:val="28"/>
          <w:szCs w:val="28"/>
        </w:rPr>
        <w:t>Новизной программы</w:t>
      </w:r>
      <w:r w:rsidRPr="004D335A">
        <w:rPr>
          <w:rFonts w:ascii="Times New Roman" w:hAnsi="Times New Roman"/>
          <w:sz w:val="28"/>
          <w:szCs w:val="28"/>
        </w:rPr>
        <w:t xml:space="preserve"> является направленность курса на формирование финансовой грамотности старшеклассников, на основе </w:t>
      </w:r>
      <w:r w:rsidRPr="004D335A">
        <w:rPr>
          <w:rFonts w:ascii="Times New Roman" w:hAnsi="Times New Roman"/>
          <w:sz w:val="28"/>
          <w:szCs w:val="28"/>
        </w:rPr>
        <w:lastRenderedPageBreak/>
        <w:t>построения прямой связи между получаемыми знаниями и их практическим применением, пониманием и использованием финансовой информации.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F961BF" w:rsidRDefault="00F961BF" w:rsidP="00303C66">
      <w:pPr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программы является</w:t>
      </w:r>
      <w:r w:rsidRPr="00303C66">
        <w:rPr>
          <w:rFonts w:ascii="Times New Roman" w:hAnsi="Times New Roman"/>
          <w:sz w:val="28"/>
          <w:szCs w:val="28"/>
        </w:rPr>
        <w:t xml:space="preserve"> </w:t>
      </w:r>
      <w:r w:rsidRPr="00303C66">
        <w:rPr>
          <w:rStyle w:val="apple-style-span"/>
          <w:rFonts w:ascii="Times New Roman" w:hAnsi="Times New Roman"/>
          <w:sz w:val="28"/>
          <w:szCs w:val="28"/>
        </w:rPr>
        <w:t xml:space="preserve">содействие формированию разумного финансового поведения </w:t>
      </w:r>
      <w:r w:rsidRPr="00303C66">
        <w:rPr>
          <w:rFonts w:ascii="Times New Roman" w:hAnsi="Times New Roman"/>
          <w:sz w:val="28"/>
          <w:szCs w:val="28"/>
        </w:rPr>
        <w:t>старшеклассников</w:t>
      </w:r>
      <w:r w:rsidRPr="00303C66">
        <w:rPr>
          <w:rStyle w:val="apple-style-span"/>
          <w:rFonts w:ascii="Times New Roman" w:hAnsi="Times New Roman"/>
          <w:sz w:val="28"/>
          <w:szCs w:val="28"/>
        </w:rPr>
        <w:t xml:space="preserve">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 </w:t>
      </w:r>
    </w:p>
    <w:p w:rsidR="00F961BF" w:rsidRPr="00303C66" w:rsidRDefault="00F961BF" w:rsidP="00303C6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425B">
        <w:rPr>
          <w:rFonts w:ascii="Times New Roman" w:hAnsi="Times New Roman"/>
          <w:b/>
          <w:sz w:val="28"/>
          <w:szCs w:val="28"/>
        </w:rPr>
        <w:t>Программа решает следующие задачи:</w:t>
      </w:r>
    </w:p>
    <w:p w:rsidR="00F961BF" w:rsidRPr="00303C66" w:rsidRDefault="00F961BF" w:rsidP="001D42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t>проинформировать школьников об основных финансовых инструментах и услугах, доступных всему населению страны;</w:t>
      </w:r>
    </w:p>
    <w:p w:rsidR="00F961BF" w:rsidRPr="00303C66" w:rsidRDefault="00F961BF" w:rsidP="001D42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t>показать реальные возможности по повышению личной финансовой защищенности и росту уровня материального благополучия семьи;</w:t>
      </w:r>
    </w:p>
    <w:p w:rsidR="00F961BF" w:rsidRPr="00303C66" w:rsidRDefault="00F961BF" w:rsidP="001D42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F961BF" w:rsidRDefault="00F961BF" w:rsidP="001D42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t>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303C66">
        <w:rPr>
          <w:rFonts w:ascii="Times New Roman" w:hAnsi="Times New Roman"/>
          <w:b/>
          <w:sz w:val="28"/>
          <w:szCs w:val="28"/>
        </w:rPr>
        <w:t>.</w:t>
      </w:r>
    </w:p>
    <w:p w:rsidR="003A6371" w:rsidRDefault="003A6371" w:rsidP="003A6371">
      <w:pPr>
        <w:spacing w:after="0" w:line="276" w:lineRule="auto"/>
        <w:outlineLvl w:val="2"/>
        <w:rPr>
          <w:rFonts w:ascii="Times New Roman" w:eastAsia="SimSun" w:hAnsi="Times New Roman"/>
          <w:b/>
          <w:bCs/>
          <w:sz w:val="28"/>
          <w:szCs w:val="28"/>
        </w:rPr>
      </w:pPr>
    </w:p>
    <w:p w:rsidR="003A6371" w:rsidRPr="003A6371" w:rsidRDefault="003A6371" w:rsidP="003A6371">
      <w:pPr>
        <w:spacing w:after="0" w:line="276" w:lineRule="auto"/>
        <w:jc w:val="center"/>
        <w:outlineLvl w:val="2"/>
        <w:rPr>
          <w:rFonts w:ascii="Times New Roman" w:eastAsia="SimSun" w:hAnsi="Times New Roman"/>
          <w:b/>
          <w:bCs/>
          <w:sz w:val="28"/>
          <w:szCs w:val="28"/>
        </w:rPr>
      </w:pPr>
      <w:r w:rsidRPr="003A6371">
        <w:rPr>
          <w:rFonts w:ascii="Times New Roman" w:eastAsia="SimSun" w:hAnsi="Times New Roman"/>
          <w:b/>
          <w:bCs/>
          <w:sz w:val="28"/>
          <w:szCs w:val="28"/>
        </w:rPr>
        <w:t>Планитруемые результаты освоения курсавнеурочной тдеятельности</w:t>
      </w:r>
    </w:p>
    <w:p w:rsidR="003A6371" w:rsidRPr="003A6371" w:rsidRDefault="003A6371" w:rsidP="003A6371">
      <w:pPr>
        <w:spacing w:after="0"/>
        <w:rPr>
          <w:rFonts w:ascii="Times New Roman" w:hAnsi="Times New Roman"/>
          <w:b/>
          <w:sz w:val="28"/>
          <w:szCs w:val="28"/>
        </w:rPr>
      </w:pPr>
      <w:r w:rsidRPr="003A6371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3A6371" w:rsidRPr="003A6371" w:rsidRDefault="003A6371" w:rsidP="003A6371">
      <w:pPr>
        <w:tabs>
          <w:tab w:val="left" w:pos="711"/>
        </w:tabs>
        <w:spacing w:after="0" w:line="264" w:lineRule="exact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>- Понимать принципы функционирования финансовой системы совре</w:t>
      </w:r>
      <w:r w:rsidRPr="003A6371">
        <w:rPr>
          <w:rFonts w:ascii="Times New Roman" w:hAnsi="Times New Roman"/>
          <w:sz w:val="28"/>
          <w:szCs w:val="28"/>
        </w:rPr>
        <w:softHyphen/>
        <w:t>менного государства;</w:t>
      </w:r>
    </w:p>
    <w:p w:rsidR="003A6371" w:rsidRPr="003A6371" w:rsidRDefault="003A6371" w:rsidP="003A6371">
      <w:pPr>
        <w:tabs>
          <w:tab w:val="left" w:pos="697"/>
        </w:tabs>
        <w:spacing w:after="0" w:line="264" w:lineRule="exact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>- понимать личную ответственность за решения, принимаемые в процес</w:t>
      </w:r>
      <w:r w:rsidRPr="003A6371">
        <w:rPr>
          <w:rFonts w:ascii="Times New Roman" w:hAnsi="Times New Roman"/>
          <w:sz w:val="28"/>
          <w:szCs w:val="28"/>
        </w:rPr>
        <w:softHyphen/>
        <w:t>се взаимодействия с финансовыми институтами;</w:t>
      </w:r>
    </w:p>
    <w:p w:rsidR="003A6371" w:rsidRPr="003A6371" w:rsidRDefault="003A6371" w:rsidP="003A6371">
      <w:pPr>
        <w:tabs>
          <w:tab w:val="left" w:pos="710"/>
        </w:tabs>
        <w:spacing w:after="0" w:line="264" w:lineRule="exact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>- владеть умением решать практические финансовые задачи:</w:t>
      </w:r>
    </w:p>
    <w:p w:rsidR="003A6371" w:rsidRPr="003A6371" w:rsidRDefault="003A6371" w:rsidP="003A6371">
      <w:pPr>
        <w:tabs>
          <w:tab w:val="left" w:pos="721"/>
        </w:tabs>
        <w:spacing w:after="0" w:line="264" w:lineRule="exact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>- находить источники информации для достижения поставленных це</w:t>
      </w:r>
      <w:r w:rsidRPr="003A6371">
        <w:rPr>
          <w:rFonts w:ascii="Times New Roman" w:hAnsi="Times New Roman"/>
          <w:sz w:val="28"/>
          <w:szCs w:val="28"/>
        </w:rPr>
        <w:softHyphen/>
        <w:t>лей и решения задач, коммуникативное взаимодействие с окружающими для подбора информации и обмена ею;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приводить примеры: эффективных и ресурсосберегающих технологий в бюджете семьи, вкладов, кредитов, инвестиций, ценных бумаг, налогов;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описывать ключевые статьи государственного бюджета России;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объяснять: роль кредита в современной экономике, механизм выпуска ценных бумаг;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анализировать: потребительское поведение, виды вкладов и кредитов;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находить и оценивать экономическую информацию;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оценивать собственные экономические действия;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lastRenderedPageBreak/>
        <w:t xml:space="preserve">- осваивать способы познавательной, коммуникативной, практической деятельности, необходимые для участия в экономической жизни общества и государства;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осваивать различные способы решения экономических задач;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обосновывать суждения, давать определения экономическим понятиям;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определять характер вреда, причиняемый общественным отношениям коррупционным поведением граждан, должностных лиц;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осознавать степень общественной опасности коррупционных правонарушений.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- объяснять изученные положения на предлагаемых конкретных примерах; </w:t>
      </w:r>
    </w:p>
    <w:p w:rsidR="003A6371" w:rsidRPr="003A6371" w:rsidRDefault="003A6371" w:rsidP="003A63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6371">
        <w:rPr>
          <w:rFonts w:ascii="Times New Roman" w:hAnsi="Times New Roman"/>
          <w:b/>
          <w:sz w:val="28"/>
          <w:szCs w:val="28"/>
        </w:rPr>
        <w:t>Ученик получит возможность научиться:</w:t>
      </w:r>
    </w:p>
    <w:p w:rsidR="003A6371" w:rsidRPr="003A6371" w:rsidRDefault="003A6371" w:rsidP="003A6371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решать познавательных и практических задач, отражающих типичные экономические ситуации; </w:t>
      </w:r>
    </w:p>
    <w:p w:rsidR="003A6371" w:rsidRPr="003A6371" w:rsidRDefault="003A6371" w:rsidP="003A6371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применять полученные знания в конкретных ситуациях; </w:t>
      </w:r>
    </w:p>
    <w:p w:rsidR="003A6371" w:rsidRPr="003A6371" w:rsidRDefault="003A6371" w:rsidP="003A6371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уметь обосновывать суждения, давать определения, приводить доказательства; </w:t>
      </w:r>
    </w:p>
    <w:p w:rsidR="003A6371" w:rsidRPr="003A6371" w:rsidRDefault="003A6371" w:rsidP="003A6371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371">
        <w:rPr>
          <w:rFonts w:ascii="Times New Roman" w:hAnsi="Times New Roman"/>
          <w:sz w:val="28"/>
          <w:szCs w:val="28"/>
        </w:rPr>
        <w:t>участвовать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3A63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6371">
        <w:rPr>
          <w:rFonts w:ascii="Times New Roman" w:hAnsi="Times New Roman"/>
          <w:sz w:val="28"/>
          <w:szCs w:val="28"/>
        </w:rPr>
        <w:t xml:space="preserve">“Что произойдет, если...”); </w:t>
      </w:r>
      <w:proofErr w:type="gramEnd"/>
    </w:p>
    <w:p w:rsidR="003A6371" w:rsidRPr="003A6371" w:rsidRDefault="003A6371" w:rsidP="003A6371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 xml:space="preserve">владеть основными видами публичных выступлений (высказывания, монолог, дискуссия, полемика) и правилам ведения диалога (диспута). </w:t>
      </w:r>
    </w:p>
    <w:p w:rsidR="003A6371" w:rsidRPr="003A6371" w:rsidRDefault="003A6371" w:rsidP="003A6371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>планировать достижение целей, направленных на решение финансовой задачи;</w:t>
      </w:r>
    </w:p>
    <w:p w:rsidR="003A6371" w:rsidRPr="003A6371" w:rsidRDefault="003A6371" w:rsidP="003A6371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>вступать в коммуникацию со сверстниками и учителем, пони</w:t>
      </w:r>
      <w:r w:rsidRPr="003A6371">
        <w:rPr>
          <w:rFonts w:ascii="Times New Roman" w:hAnsi="Times New Roman"/>
          <w:sz w:val="28"/>
          <w:szCs w:val="28"/>
        </w:rPr>
        <w:softHyphen/>
        <w:t>мать и продвигать предлагаемые идеи;</w:t>
      </w:r>
    </w:p>
    <w:p w:rsidR="003A6371" w:rsidRPr="003A6371" w:rsidRDefault="003A6371" w:rsidP="003A6371">
      <w:pPr>
        <w:pStyle w:val="a3"/>
        <w:numPr>
          <w:ilvl w:val="0"/>
          <w:numId w:val="18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6371">
        <w:rPr>
          <w:rFonts w:ascii="Times New Roman" w:hAnsi="Times New Roman"/>
          <w:sz w:val="28"/>
          <w:szCs w:val="28"/>
        </w:rPr>
        <w:t>анализировать и интерпретировать финансовую информацию из различных источников.</w:t>
      </w:r>
    </w:p>
    <w:p w:rsidR="003A6371" w:rsidRDefault="003A6371" w:rsidP="003A6371">
      <w:pPr>
        <w:spacing w:after="0"/>
        <w:rPr>
          <w:rFonts w:ascii="Times New Roman" w:hAnsi="Times New Roman"/>
        </w:rPr>
      </w:pPr>
    </w:p>
    <w:p w:rsidR="00F961BF" w:rsidRDefault="00F961BF" w:rsidP="001D42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Категория учащихся: </w:t>
      </w:r>
      <w:r>
        <w:rPr>
          <w:rFonts w:ascii="Times New Roman" w:hAnsi="Times New Roman"/>
          <w:sz w:val="28"/>
          <w:szCs w:val="28"/>
        </w:rPr>
        <w:t>16-18 лет.</w:t>
      </w:r>
    </w:p>
    <w:p w:rsidR="00F961BF" w:rsidRDefault="00F961BF" w:rsidP="007349C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sz w:val="28"/>
          <w:szCs w:val="28"/>
        </w:rPr>
        <w:t>1 год</w:t>
      </w:r>
    </w:p>
    <w:p w:rsidR="00F961BF" w:rsidRPr="007349C8" w:rsidRDefault="00F961BF" w:rsidP="007349C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03C66">
        <w:rPr>
          <w:rFonts w:ascii="Times New Roman" w:hAnsi="Times New Roman"/>
          <w:b/>
          <w:bCs/>
          <w:sz w:val="28"/>
          <w:szCs w:val="28"/>
        </w:rPr>
        <w:t>Методы и формы обучения</w:t>
      </w:r>
    </w:p>
    <w:p w:rsidR="00F961BF" w:rsidRPr="00303C66" w:rsidRDefault="00F961BF" w:rsidP="00303C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t>Так как метод обучения – это обобщающая модель взаимосвязанной деятельности учителя и учащихся,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F961BF" w:rsidRPr="00303C66" w:rsidRDefault="00F961BF" w:rsidP="00303C66">
      <w:pPr>
        <w:numPr>
          <w:ilvl w:val="0"/>
          <w:numId w:val="1"/>
        </w:num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303C66">
        <w:rPr>
          <w:rFonts w:ascii="Times New Roman" w:hAnsi="Times New Roman"/>
          <w:iCs/>
          <w:sz w:val="28"/>
          <w:szCs w:val="28"/>
        </w:rPr>
        <w:t>Экскурсии.</w:t>
      </w:r>
    </w:p>
    <w:p w:rsidR="00F961BF" w:rsidRPr="00303C66" w:rsidRDefault="00F961BF" w:rsidP="00303C66">
      <w:pPr>
        <w:numPr>
          <w:ilvl w:val="0"/>
          <w:numId w:val="1"/>
        </w:num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t>Игры.</w:t>
      </w:r>
    </w:p>
    <w:p w:rsidR="00F961BF" w:rsidRPr="00303C66" w:rsidRDefault="00F961BF" w:rsidP="00303C66">
      <w:pPr>
        <w:numPr>
          <w:ilvl w:val="0"/>
          <w:numId w:val="1"/>
        </w:num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t>Использование технических средств обучения, ресурсов интернета.</w:t>
      </w:r>
    </w:p>
    <w:p w:rsidR="00F961BF" w:rsidRPr="00303C66" w:rsidRDefault="00F961BF" w:rsidP="00303C66">
      <w:pPr>
        <w:numPr>
          <w:ilvl w:val="0"/>
          <w:numId w:val="1"/>
        </w:num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303C66">
        <w:rPr>
          <w:rFonts w:ascii="Times New Roman" w:hAnsi="Times New Roman"/>
          <w:iCs/>
          <w:sz w:val="28"/>
          <w:szCs w:val="28"/>
        </w:rPr>
        <w:t>Работа с источниками экономической информации</w:t>
      </w:r>
      <w:r w:rsidRPr="00303C66">
        <w:rPr>
          <w:rFonts w:ascii="Times New Roman" w:hAnsi="Times New Roman"/>
          <w:sz w:val="28"/>
          <w:szCs w:val="28"/>
        </w:rPr>
        <w:t>.</w:t>
      </w:r>
    </w:p>
    <w:p w:rsidR="00F961BF" w:rsidRPr="00303C66" w:rsidRDefault="00F961BF" w:rsidP="00303C66">
      <w:pPr>
        <w:numPr>
          <w:ilvl w:val="0"/>
          <w:numId w:val="1"/>
        </w:num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t>Интерактивные технологии.</w:t>
      </w:r>
    </w:p>
    <w:p w:rsidR="00F961BF" w:rsidRPr="00303C66" w:rsidRDefault="00F961BF" w:rsidP="00303C66">
      <w:pPr>
        <w:numPr>
          <w:ilvl w:val="0"/>
          <w:numId w:val="1"/>
        </w:numPr>
        <w:spacing w:after="0" w:line="240" w:lineRule="auto"/>
        <w:ind w:left="426" w:firstLine="708"/>
        <w:jc w:val="both"/>
        <w:rPr>
          <w:rFonts w:ascii="Times New Roman" w:hAnsi="Times New Roman"/>
          <w:i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t>Индивидуальная работа.</w:t>
      </w:r>
    </w:p>
    <w:p w:rsidR="00F961BF" w:rsidRDefault="00F961BF" w:rsidP="00303C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C66">
        <w:rPr>
          <w:rFonts w:ascii="Times New Roman" w:hAnsi="Times New Roman"/>
          <w:sz w:val="28"/>
          <w:szCs w:val="28"/>
        </w:rPr>
        <w:lastRenderedPageBreak/>
        <w:t xml:space="preserve">На занятиях необходимо использовать игровые моменты, групповые, индивидуальные, коллективные, исследовательские и проектные </w:t>
      </w:r>
      <w:r>
        <w:rPr>
          <w:rFonts w:ascii="Times New Roman" w:hAnsi="Times New Roman"/>
          <w:sz w:val="28"/>
          <w:szCs w:val="28"/>
        </w:rPr>
        <w:t>формы работы.</w:t>
      </w:r>
    </w:p>
    <w:p w:rsidR="00F961BF" w:rsidRDefault="00F961BF" w:rsidP="00303C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D63">
        <w:rPr>
          <w:rFonts w:ascii="Times New Roman" w:hAnsi="Times New Roman"/>
          <w:b/>
          <w:sz w:val="28"/>
          <w:szCs w:val="28"/>
        </w:rPr>
        <w:t>Режим занятий: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общее количество часов – 34 часа, 1 раз в неделю по 1 часу.</w:t>
      </w:r>
    </w:p>
    <w:p w:rsidR="00F961BF" w:rsidRDefault="00F961BF" w:rsidP="00303C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335A">
        <w:rPr>
          <w:rFonts w:ascii="Times New Roman" w:hAnsi="Times New Roman"/>
          <w:b/>
          <w:sz w:val="28"/>
          <w:szCs w:val="28"/>
        </w:rPr>
        <w:t xml:space="preserve">Вид программы – </w:t>
      </w:r>
      <w:r w:rsidRPr="004D335A">
        <w:rPr>
          <w:rFonts w:ascii="Times New Roman" w:hAnsi="Times New Roman"/>
          <w:sz w:val="28"/>
          <w:szCs w:val="28"/>
        </w:rPr>
        <w:t>модифицированная</w:t>
      </w:r>
    </w:p>
    <w:p w:rsidR="00F961BF" w:rsidRPr="006B01E2" w:rsidRDefault="00F961BF" w:rsidP="006B01E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1E2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F961BF" w:rsidRDefault="00F961BF" w:rsidP="006B01E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4675"/>
        <w:gridCol w:w="2718"/>
      </w:tblGrid>
      <w:tr w:rsidR="00F961BF" w:rsidRPr="007744F0" w:rsidTr="003F5881">
        <w:trPr>
          <w:trHeight w:val="614"/>
          <w:jc w:val="center"/>
        </w:trPr>
        <w:tc>
          <w:tcPr>
            <w:tcW w:w="798" w:type="dxa"/>
            <w:vAlign w:val="center"/>
          </w:tcPr>
          <w:p w:rsidR="00F961BF" w:rsidRPr="007744F0" w:rsidRDefault="00F961BF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4F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44F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744F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5" w:type="dxa"/>
            <w:vAlign w:val="center"/>
          </w:tcPr>
          <w:p w:rsidR="00F961BF" w:rsidRPr="007744F0" w:rsidRDefault="00F961BF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4F0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718" w:type="dxa"/>
            <w:vAlign w:val="center"/>
          </w:tcPr>
          <w:p w:rsidR="00F961BF" w:rsidRPr="007744F0" w:rsidRDefault="00F961BF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4F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961BF" w:rsidRPr="007744F0" w:rsidTr="003F5881">
        <w:trPr>
          <w:trHeight w:val="629"/>
          <w:jc w:val="center"/>
        </w:trPr>
        <w:tc>
          <w:tcPr>
            <w:tcW w:w="798" w:type="dxa"/>
            <w:vAlign w:val="center"/>
          </w:tcPr>
          <w:p w:rsidR="00F961BF" w:rsidRPr="007744F0" w:rsidRDefault="00F961BF" w:rsidP="003F58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F961BF" w:rsidRPr="007744F0" w:rsidRDefault="00F961BF" w:rsidP="003F5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4F0">
              <w:rPr>
                <w:rFonts w:ascii="Times New Roman" w:hAnsi="Times New Roman"/>
                <w:sz w:val="28"/>
                <w:szCs w:val="28"/>
              </w:rPr>
              <w:t>Раздел I. Банковские продукты</w:t>
            </w:r>
          </w:p>
        </w:tc>
        <w:tc>
          <w:tcPr>
            <w:tcW w:w="2718" w:type="dxa"/>
            <w:vAlign w:val="center"/>
          </w:tcPr>
          <w:p w:rsidR="00F961BF" w:rsidRPr="007744F0" w:rsidRDefault="00AB5047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4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61BF" w:rsidRPr="007744F0" w:rsidTr="003F5881">
        <w:trPr>
          <w:trHeight w:val="629"/>
          <w:jc w:val="center"/>
        </w:trPr>
        <w:tc>
          <w:tcPr>
            <w:tcW w:w="798" w:type="dxa"/>
            <w:vAlign w:val="center"/>
          </w:tcPr>
          <w:p w:rsidR="00F961BF" w:rsidRPr="007744F0" w:rsidRDefault="00F961BF" w:rsidP="003F58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F961BF" w:rsidRPr="007744F0" w:rsidRDefault="00F961BF" w:rsidP="003F5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4F0">
              <w:rPr>
                <w:rFonts w:ascii="Times New Roman" w:hAnsi="Times New Roman"/>
                <w:sz w:val="28"/>
                <w:szCs w:val="28"/>
              </w:rPr>
              <w:t xml:space="preserve">Раздел II.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Фондовый</w:t>
            </w:r>
            <w:r w:rsidR="00BC1095" w:rsidRPr="007744F0">
              <w:rPr>
                <w:rFonts w:ascii="Times New Roman" w:hAnsi="Times New Roman"/>
                <w:spacing w:val="-21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рынок:</w:t>
            </w:r>
            <w:r w:rsidR="00BC1095" w:rsidRPr="007744F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как</w:t>
            </w:r>
            <w:r w:rsidR="00BC1095" w:rsidRPr="007744F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его</w:t>
            </w:r>
            <w:r w:rsidR="00BC1095" w:rsidRPr="007744F0">
              <w:rPr>
                <w:rFonts w:ascii="Times New Roman" w:hAnsi="Times New Roman"/>
                <w:spacing w:val="-21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r w:rsidR="00BC1095" w:rsidRPr="007744F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для</w:t>
            </w:r>
            <w:r w:rsidR="00BC1095" w:rsidRPr="007744F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роста</w:t>
            </w:r>
            <w:r w:rsidR="00BC1095" w:rsidRPr="007744F0">
              <w:rPr>
                <w:rFonts w:ascii="Times New Roman" w:hAnsi="Times New Roman"/>
                <w:w w:val="87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доходов</w:t>
            </w:r>
            <w:r w:rsidR="00BC1095" w:rsidRPr="007744F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718" w:type="dxa"/>
            <w:vAlign w:val="center"/>
          </w:tcPr>
          <w:p w:rsidR="00F961BF" w:rsidRPr="007744F0" w:rsidRDefault="00BC1095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4F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F961BF" w:rsidRPr="007744F0" w:rsidTr="003F5881">
        <w:trPr>
          <w:trHeight w:val="308"/>
          <w:jc w:val="center"/>
        </w:trPr>
        <w:tc>
          <w:tcPr>
            <w:tcW w:w="798" w:type="dxa"/>
            <w:vAlign w:val="center"/>
          </w:tcPr>
          <w:p w:rsidR="00F961BF" w:rsidRPr="007744F0" w:rsidRDefault="00F961BF" w:rsidP="003F58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F961BF" w:rsidRPr="007744F0" w:rsidRDefault="00F961BF" w:rsidP="003F5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4F0">
              <w:rPr>
                <w:rFonts w:ascii="Times New Roman" w:hAnsi="Times New Roman"/>
                <w:sz w:val="28"/>
                <w:szCs w:val="28"/>
              </w:rPr>
              <w:t xml:space="preserve">Раздел III.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 xml:space="preserve">Основы налогообложения    </w:t>
            </w:r>
          </w:p>
        </w:tc>
        <w:tc>
          <w:tcPr>
            <w:tcW w:w="2718" w:type="dxa"/>
            <w:vAlign w:val="center"/>
          </w:tcPr>
          <w:p w:rsidR="00F961BF" w:rsidRPr="007744F0" w:rsidRDefault="00BC1095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4F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F961BF" w:rsidRPr="007744F0" w:rsidTr="003F5881">
        <w:trPr>
          <w:trHeight w:val="614"/>
          <w:jc w:val="center"/>
        </w:trPr>
        <w:tc>
          <w:tcPr>
            <w:tcW w:w="798" w:type="dxa"/>
            <w:vAlign w:val="center"/>
          </w:tcPr>
          <w:p w:rsidR="00F961BF" w:rsidRPr="007744F0" w:rsidRDefault="00F961BF" w:rsidP="003F58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F961BF" w:rsidRPr="007744F0" w:rsidRDefault="00F961BF" w:rsidP="003F5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4F0">
              <w:rPr>
                <w:rFonts w:ascii="Times New Roman" w:hAnsi="Times New Roman"/>
                <w:sz w:val="28"/>
                <w:szCs w:val="28"/>
              </w:rPr>
              <w:t xml:space="preserve">Раздел IV.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 xml:space="preserve">Страхование: что и как надо страховать, чтобы не попасть в беду      </w:t>
            </w:r>
          </w:p>
        </w:tc>
        <w:tc>
          <w:tcPr>
            <w:tcW w:w="2718" w:type="dxa"/>
            <w:vAlign w:val="center"/>
          </w:tcPr>
          <w:p w:rsidR="00F961BF" w:rsidRPr="007744F0" w:rsidRDefault="00BC1095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4F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961BF" w:rsidRPr="007744F0" w:rsidTr="003F5881">
        <w:trPr>
          <w:trHeight w:val="629"/>
          <w:jc w:val="center"/>
        </w:trPr>
        <w:tc>
          <w:tcPr>
            <w:tcW w:w="798" w:type="dxa"/>
            <w:vAlign w:val="center"/>
          </w:tcPr>
          <w:p w:rsidR="00F961BF" w:rsidRPr="007744F0" w:rsidRDefault="00F961BF" w:rsidP="003F58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F961BF" w:rsidRPr="007744F0" w:rsidRDefault="00F961BF" w:rsidP="003F5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4F0">
              <w:rPr>
                <w:rFonts w:ascii="Times New Roman" w:hAnsi="Times New Roman"/>
                <w:sz w:val="28"/>
                <w:szCs w:val="28"/>
              </w:rPr>
              <w:t xml:space="preserve">Раздел V.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Собственный</w:t>
            </w:r>
            <w:r w:rsidR="00BC1095" w:rsidRPr="007744F0">
              <w:rPr>
                <w:rFonts w:ascii="Times New Roman" w:hAnsi="Times New Roman"/>
                <w:spacing w:val="-38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бизнес:</w:t>
            </w:r>
            <w:r w:rsidR="00BC1095" w:rsidRPr="007744F0">
              <w:rPr>
                <w:rFonts w:ascii="Times New Roman" w:hAnsi="Times New Roman"/>
                <w:spacing w:val="-38"/>
                <w:sz w:val="28"/>
                <w:szCs w:val="28"/>
              </w:rPr>
              <w:t xml:space="preserve"> 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как</w:t>
            </w:r>
            <w:r w:rsidR="00BC1095" w:rsidRPr="007744F0">
              <w:rPr>
                <w:rFonts w:ascii="Times New Roman" w:hAnsi="Times New Roman"/>
                <w:spacing w:val="-38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создать</w:t>
            </w:r>
            <w:r w:rsidR="00BC1095" w:rsidRPr="007744F0">
              <w:rPr>
                <w:rFonts w:ascii="Times New Roman" w:hAnsi="Times New Roman"/>
                <w:spacing w:val="-38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и</w:t>
            </w:r>
            <w:r w:rsidR="00BC1095" w:rsidRPr="007744F0">
              <w:rPr>
                <w:rFonts w:ascii="Times New Roman" w:hAnsi="Times New Roman"/>
                <w:spacing w:val="-38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>не</w:t>
            </w:r>
            <w:r w:rsidR="00BC1095" w:rsidRPr="007744F0">
              <w:rPr>
                <w:rFonts w:ascii="Times New Roman" w:hAnsi="Times New Roman"/>
                <w:spacing w:val="-38"/>
                <w:sz w:val="28"/>
                <w:szCs w:val="28"/>
              </w:rPr>
              <w:t xml:space="preserve"> </w:t>
            </w:r>
            <w:r w:rsidR="00BC1095" w:rsidRPr="007744F0">
              <w:rPr>
                <w:rFonts w:ascii="Times New Roman" w:hAnsi="Times New Roman"/>
                <w:sz w:val="28"/>
                <w:szCs w:val="28"/>
              </w:rPr>
              <w:t xml:space="preserve">потерять     </w:t>
            </w:r>
          </w:p>
        </w:tc>
        <w:tc>
          <w:tcPr>
            <w:tcW w:w="2718" w:type="dxa"/>
            <w:vAlign w:val="center"/>
          </w:tcPr>
          <w:p w:rsidR="00F961BF" w:rsidRPr="007744F0" w:rsidRDefault="00BC1095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4F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C1095" w:rsidRPr="007744F0" w:rsidTr="003F5881">
        <w:trPr>
          <w:trHeight w:val="629"/>
          <w:jc w:val="center"/>
        </w:trPr>
        <w:tc>
          <w:tcPr>
            <w:tcW w:w="798" w:type="dxa"/>
            <w:vAlign w:val="center"/>
          </w:tcPr>
          <w:p w:rsidR="00BC1095" w:rsidRPr="007744F0" w:rsidRDefault="00BC1095" w:rsidP="003F58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BC1095" w:rsidRPr="007744F0" w:rsidRDefault="00BC1095" w:rsidP="003F5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4F0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7744F0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44F0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>Риски</w:t>
            </w:r>
            <w:r w:rsidRPr="007744F0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>в</w:t>
            </w:r>
            <w:r w:rsidRPr="007744F0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>мире</w:t>
            </w:r>
            <w:r w:rsidRPr="007744F0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>денег:</w:t>
            </w:r>
            <w:r w:rsidRPr="007744F0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>как</w:t>
            </w:r>
            <w:r w:rsidRPr="007744F0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>защититься</w:t>
            </w:r>
            <w:r w:rsidRPr="007744F0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744F0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 xml:space="preserve">разорения     </w:t>
            </w:r>
          </w:p>
        </w:tc>
        <w:tc>
          <w:tcPr>
            <w:tcW w:w="2718" w:type="dxa"/>
            <w:vAlign w:val="center"/>
          </w:tcPr>
          <w:p w:rsidR="00BC1095" w:rsidRPr="007744F0" w:rsidRDefault="00BC1095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4F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C1095" w:rsidRPr="007744F0" w:rsidTr="003F5881">
        <w:trPr>
          <w:trHeight w:val="629"/>
          <w:jc w:val="center"/>
        </w:trPr>
        <w:tc>
          <w:tcPr>
            <w:tcW w:w="798" w:type="dxa"/>
            <w:vAlign w:val="center"/>
          </w:tcPr>
          <w:p w:rsidR="00BC1095" w:rsidRPr="007744F0" w:rsidRDefault="00BC1095" w:rsidP="003F588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BC1095" w:rsidRPr="007744F0" w:rsidRDefault="00BC1095" w:rsidP="003F58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4F0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7744F0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744F0"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 w:rsidRPr="007744F0">
              <w:rPr>
                <w:rFonts w:ascii="Times New Roman" w:hAnsi="Times New Roman"/>
                <w:sz w:val="28"/>
                <w:szCs w:val="28"/>
              </w:rPr>
              <w:t>Обеспеченная старость: возможности пенсионного накопления</w:t>
            </w:r>
          </w:p>
        </w:tc>
        <w:tc>
          <w:tcPr>
            <w:tcW w:w="2718" w:type="dxa"/>
            <w:vAlign w:val="center"/>
          </w:tcPr>
          <w:p w:rsidR="00BC1095" w:rsidRPr="007744F0" w:rsidRDefault="00BC1095" w:rsidP="003F5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4F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F961BF" w:rsidRPr="007744F0" w:rsidTr="00530F4E">
        <w:trPr>
          <w:trHeight w:val="629"/>
          <w:jc w:val="center"/>
        </w:trPr>
        <w:tc>
          <w:tcPr>
            <w:tcW w:w="5473" w:type="dxa"/>
            <w:gridSpan w:val="2"/>
            <w:vAlign w:val="center"/>
          </w:tcPr>
          <w:p w:rsidR="00F961BF" w:rsidRPr="007744F0" w:rsidRDefault="00F961BF" w:rsidP="003B17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4F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18" w:type="dxa"/>
            <w:vAlign w:val="center"/>
          </w:tcPr>
          <w:p w:rsidR="00F961BF" w:rsidRPr="007744F0" w:rsidRDefault="00F961BF" w:rsidP="003B17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4F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F961BF" w:rsidRDefault="00F961BF" w:rsidP="00393F05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F05">
        <w:rPr>
          <w:rFonts w:ascii="Times New Roman" w:hAnsi="Times New Roman"/>
          <w:b/>
          <w:sz w:val="28"/>
          <w:szCs w:val="28"/>
        </w:rPr>
        <w:t>Содержание учебного плана (программы):</w:t>
      </w:r>
    </w:p>
    <w:p w:rsidR="00F961BF" w:rsidRPr="00B10078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Банковские продукты</w:t>
      </w:r>
    </w:p>
    <w:p w:rsidR="00F961BF" w:rsidRPr="00B10078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78">
        <w:rPr>
          <w:rFonts w:ascii="Times New Roman" w:hAnsi="Times New Roman"/>
          <w:sz w:val="28"/>
          <w:szCs w:val="28"/>
        </w:rPr>
        <w:t>Банковская система. Кредит: зачем он нужен и где его получить. Какой кредит выбрать и какие условия предпочесть. Виды и принципы кредитования. Ипотечное кредитование. Кредитное бюро. Что такое кредитная история заемщика? Расчеты размеров выплат по различным видам кредитов. Виды депозитов и банка.</w:t>
      </w:r>
    </w:p>
    <w:p w:rsidR="00F961BF" w:rsidRPr="00B10078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10078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 xml:space="preserve">асчетно-кассовые операции. </w:t>
      </w:r>
    </w:p>
    <w:p w:rsidR="00F961BF" w:rsidRPr="00B10078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78">
        <w:rPr>
          <w:rFonts w:ascii="Times New Roman" w:hAnsi="Times New Roman"/>
          <w:sz w:val="28"/>
          <w:szCs w:val="28"/>
        </w:rPr>
        <w:t>Конвертируемость национальной валюты. Валютные курсы. Выбор банковской карты. Виды банковских карт</w:t>
      </w:r>
    </w:p>
    <w:p w:rsidR="00F961BF" w:rsidRPr="00B10078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B10078">
        <w:rPr>
          <w:rFonts w:ascii="Times New Roman" w:hAnsi="Times New Roman"/>
          <w:sz w:val="28"/>
          <w:szCs w:val="28"/>
        </w:rPr>
        <w:t>. Страхова</w:t>
      </w:r>
      <w:r>
        <w:rPr>
          <w:rFonts w:ascii="Times New Roman" w:hAnsi="Times New Roman"/>
          <w:sz w:val="28"/>
          <w:szCs w:val="28"/>
        </w:rPr>
        <w:t>ние: что и как надо страховать.</w:t>
      </w:r>
    </w:p>
    <w:p w:rsidR="00F961BF" w:rsidRPr="00B10078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78">
        <w:rPr>
          <w:rFonts w:ascii="Times New Roman" w:hAnsi="Times New Roman"/>
          <w:sz w:val="28"/>
          <w:szCs w:val="28"/>
        </w:rPr>
        <w:t>Страховой рынок России: коротко о главном. Имущественное страхование как: защитить нажитое состояние. Особенности личного страхования Виды страховых продуктов. Если нанесен ущерб третьим лицам. Доверяй, но проверяй, или несколько советов по выбору страховщика. О пенсионной грамотности.</w:t>
      </w:r>
    </w:p>
    <w:p w:rsidR="00F961BF" w:rsidRPr="00B10078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0078">
        <w:rPr>
          <w:rFonts w:ascii="Times New Roman" w:hAnsi="Times New Roman"/>
          <w:sz w:val="28"/>
          <w:szCs w:val="28"/>
        </w:rPr>
        <w:t>Основы налогообложения</w:t>
      </w:r>
      <w:r>
        <w:rPr>
          <w:rFonts w:ascii="Times New Roman" w:hAnsi="Times New Roman"/>
          <w:sz w:val="28"/>
          <w:szCs w:val="28"/>
        </w:rPr>
        <w:t>.</w:t>
      </w:r>
      <w:r w:rsidRPr="00B10078">
        <w:rPr>
          <w:rFonts w:ascii="Times New Roman" w:hAnsi="Times New Roman"/>
          <w:sz w:val="28"/>
          <w:szCs w:val="28"/>
        </w:rPr>
        <w:t xml:space="preserve"> </w:t>
      </w:r>
    </w:p>
    <w:p w:rsidR="00F961BF" w:rsidRPr="00B10078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0078">
        <w:rPr>
          <w:rFonts w:ascii="Times New Roman" w:hAnsi="Times New Roman"/>
          <w:sz w:val="28"/>
          <w:szCs w:val="28"/>
        </w:rPr>
        <w:t xml:space="preserve">Система налогообложения в РФ. Классификация налогов. Принципы налогообложения. Что такое налоги и почему их надо платить. </w:t>
      </w:r>
      <w:r>
        <w:rPr>
          <w:rFonts w:ascii="Times New Roman" w:hAnsi="Times New Roman"/>
          <w:sz w:val="28"/>
          <w:szCs w:val="28"/>
        </w:rPr>
        <w:t>Основы налогообложения граждан.</w:t>
      </w:r>
      <w:r w:rsidRPr="00B10078">
        <w:rPr>
          <w:rFonts w:ascii="Times New Roman" w:hAnsi="Times New Roman"/>
          <w:sz w:val="28"/>
          <w:szCs w:val="28"/>
        </w:rPr>
        <w:t xml:space="preserve"> Права и обязанности налогоплательщиков. Налоговая инспекция. Налоговые вычеты, или как вернуть налоги в семейный бюджет.</w:t>
      </w:r>
    </w:p>
    <w:p w:rsidR="00F961BF" w:rsidRPr="00B10078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B10078">
        <w:rPr>
          <w:rFonts w:ascii="Times New Roman" w:hAnsi="Times New Roman"/>
          <w:sz w:val="28"/>
          <w:szCs w:val="28"/>
        </w:rPr>
        <w:t>. Л</w:t>
      </w:r>
      <w:r>
        <w:rPr>
          <w:rFonts w:ascii="Times New Roman" w:hAnsi="Times New Roman"/>
          <w:sz w:val="28"/>
          <w:szCs w:val="28"/>
        </w:rPr>
        <w:t>ичное финансовое планирование.</w:t>
      </w:r>
      <w:r w:rsidRPr="00B10078">
        <w:rPr>
          <w:rFonts w:ascii="Times New Roman" w:hAnsi="Times New Roman"/>
          <w:sz w:val="28"/>
          <w:szCs w:val="28"/>
        </w:rPr>
        <w:t xml:space="preserve"> </w:t>
      </w:r>
    </w:p>
    <w:p w:rsidR="00F961BF" w:rsidRDefault="00F961BF" w:rsidP="00B10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078">
        <w:rPr>
          <w:rFonts w:ascii="Times New Roman" w:hAnsi="Times New Roman"/>
          <w:sz w:val="28"/>
          <w:szCs w:val="28"/>
        </w:rPr>
        <w:t>Роль денег в нашей жизни. 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 Семейный бюджет. Личный бюджет. Как составить личный финансовый план. Защита индивидуальных финансовых проектов.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078">
        <w:rPr>
          <w:rFonts w:ascii="Times New Roman" w:hAnsi="Times New Roman"/>
          <w:sz w:val="28"/>
          <w:szCs w:val="28"/>
        </w:rPr>
        <w:t>Итоговый контроль по курсу.</w:t>
      </w:r>
    </w:p>
    <w:p w:rsidR="00F961BF" w:rsidRDefault="00F961BF" w:rsidP="00291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1BF" w:rsidRDefault="00F961BF" w:rsidP="00291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DF4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F961BF" w:rsidRPr="00291DF4" w:rsidRDefault="00F961BF" w:rsidP="00291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1BF" w:rsidRPr="00BC3F5D" w:rsidRDefault="00F961BF" w:rsidP="00291D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3F5D"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F961BF" w:rsidRPr="00291DF4" w:rsidRDefault="00F961BF" w:rsidP="00BC3F5D">
      <w:pPr>
        <w:numPr>
          <w:ilvl w:val="0"/>
          <w:numId w:val="15"/>
        </w:numPr>
        <w:tabs>
          <w:tab w:val="clear" w:pos="540"/>
          <w:tab w:val="num" w:pos="-54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u w:val="single"/>
        </w:rPr>
      </w:pPr>
      <w:r w:rsidRPr="00291DF4">
        <w:rPr>
          <w:rFonts w:ascii="Times New Roman" w:hAnsi="Times New Roman"/>
          <w:sz w:val="28"/>
          <w:szCs w:val="28"/>
        </w:rPr>
        <w:t xml:space="preserve">Гражданский Кодекс РФ </w:t>
      </w:r>
    </w:p>
    <w:p w:rsidR="00F961BF" w:rsidRPr="00291DF4" w:rsidRDefault="00F961BF" w:rsidP="00BC3F5D">
      <w:pPr>
        <w:numPr>
          <w:ilvl w:val="0"/>
          <w:numId w:val="15"/>
        </w:numPr>
        <w:tabs>
          <w:tab w:val="clear" w:pos="540"/>
          <w:tab w:val="num" w:pos="-54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u w:val="single"/>
        </w:rPr>
      </w:pPr>
      <w:r w:rsidRPr="00291DF4">
        <w:rPr>
          <w:rFonts w:ascii="Times New Roman" w:hAnsi="Times New Roman"/>
          <w:bCs/>
          <w:sz w:val="28"/>
          <w:szCs w:val="28"/>
        </w:rPr>
        <w:t>Налоговый Кодекс РФ</w:t>
      </w:r>
    </w:p>
    <w:p w:rsidR="00F961BF" w:rsidRPr="00291DF4" w:rsidRDefault="00F961BF" w:rsidP="00BC3F5D">
      <w:pPr>
        <w:numPr>
          <w:ilvl w:val="0"/>
          <w:numId w:val="15"/>
        </w:numPr>
        <w:tabs>
          <w:tab w:val="clear" w:pos="540"/>
          <w:tab w:val="num" w:pos="-54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u w:val="single"/>
        </w:rPr>
      </w:pPr>
      <w:r w:rsidRPr="00291DF4">
        <w:rPr>
          <w:rFonts w:ascii="Times New Roman" w:hAnsi="Times New Roman"/>
          <w:bCs/>
          <w:sz w:val="28"/>
          <w:szCs w:val="28"/>
        </w:rPr>
        <w:t>Зеленцова, А. В</w:t>
      </w:r>
      <w:r w:rsidRPr="00291DF4">
        <w:rPr>
          <w:rFonts w:ascii="Times New Roman" w:hAnsi="Times New Roman"/>
          <w:sz w:val="28"/>
          <w:szCs w:val="28"/>
        </w:rPr>
        <w:t xml:space="preserve">. Повышение финансовой грамотности населения: международный опыт и российская практика / А. В. Зеленцова, Е.А. Блискавка, Д. Н. Демидов. – М.: КноРус, 2012. </w:t>
      </w:r>
    </w:p>
    <w:p w:rsidR="00F961BF" w:rsidRPr="00291DF4" w:rsidRDefault="00F961BF" w:rsidP="00BC3F5D">
      <w:pPr>
        <w:numPr>
          <w:ilvl w:val="0"/>
          <w:numId w:val="15"/>
        </w:numPr>
        <w:tabs>
          <w:tab w:val="clear" w:pos="540"/>
          <w:tab w:val="num" w:pos="-54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u w:val="single"/>
        </w:rPr>
      </w:pPr>
      <w:r w:rsidRPr="00291DF4">
        <w:rPr>
          <w:rFonts w:ascii="Times New Roman" w:hAnsi="Times New Roman"/>
          <w:bCs/>
          <w:sz w:val="28"/>
          <w:szCs w:val="28"/>
        </w:rPr>
        <w:t>Бокарев, А. А.</w:t>
      </w:r>
      <w:r w:rsidRPr="00291DF4">
        <w:rPr>
          <w:rFonts w:ascii="Times New Roman" w:hAnsi="Times New Roman"/>
          <w:sz w:val="28"/>
          <w:szCs w:val="28"/>
        </w:rPr>
        <w:t xml:space="preserve"> Повышение уровня финансовой грамотности населения в Российской Федерации / А. А. Бокарев // Финансы. - 2010. - № 9..</w:t>
      </w:r>
    </w:p>
    <w:p w:rsidR="00F961BF" w:rsidRPr="00291DF4" w:rsidRDefault="00F961BF" w:rsidP="00BC3F5D">
      <w:pPr>
        <w:numPr>
          <w:ilvl w:val="0"/>
          <w:numId w:val="15"/>
        </w:numPr>
        <w:tabs>
          <w:tab w:val="clear" w:pos="540"/>
          <w:tab w:val="num" w:pos="-54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u w:val="single"/>
        </w:rPr>
      </w:pPr>
      <w:r w:rsidRPr="00291DF4">
        <w:rPr>
          <w:rFonts w:ascii="Times New Roman" w:hAnsi="Times New Roman"/>
          <w:bCs/>
          <w:sz w:val="28"/>
          <w:szCs w:val="28"/>
        </w:rPr>
        <w:t xml:space="preserve">Прутченков, А. </w:t>
      </w:r>
      <w:r w:rsidRPr="00291DF4">
        <w:rPr>
          <w:rFonts w:ascii="Times New Roman" w:hAnsi="Times New Roman"/>
          <w:sz w:val="28"/>
          <w:szCs w:val="28"/>
        </w:rPr>
        <w:t xml:space="preserve">Личная финансовая безопасность. Как ее можно обеспечить: ["шк. финансовая неделя": обучение финансовой грамотности школьников, родителей и педагогов] / А. Прутченков // Народное образование. - 2008. - № 10. </w:t>
      </w:r>
    </w:p>
    <w:p w:rsidR="00F961BF" w:rsidRPr="00BC3F5D" w:rsidRDefault="00F961BF" w:rsidP="00291D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3F5D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u w:val="single"/>
        </w:rPr>
      </w:pPr>
      <w:r w:rsidRPr="00291DF4">
        <w:rPr>
          <w:rFonts w:ascii="Times New Roman" w:hAnsi="Times New Roman"/>
          <w:bCs/>
          <w:sz w:val="28"/>
          <w:szCs w:val="28"/>
        </w:rPr>
        <w:t>Завьялов, С. С.</w:t>
      </w:r>
      <w:r w:rsidRPr="00291DF4">
        <w:rPr>
          <w:rFonts w:ascii="Times New Roman" w:hAnsi="Times New Roman"/>
          <w:sz w:val="28"/>
          <w:szCs w:val="28"/>
        </w:rPr>
        <w:t xml:space="preserve"> Повышение финансовой грамотности населения: опыт Главного управления Банка России по Курганской области / С.С. Завьялов // Деньги и кредит. - 2008. - № 9. 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  <w:u w:val="single"/>
        </w:rPr>
      </w:pPr>
      <w:r w:rsidRPr="00291DF4">
        <w:rPr>
          <w:rFonts w:ascii="Times New Roman" w:hAnsi="Times New Roman"/>
          <w:bCs/>
          <w:sz w:val="28"/>
          <w:szCs w:val="28"/>
        </w:rPr>
        <w:t>Карпунин, М. А.</w:t>
      </w:r>
      <w:r w:rsidRPr="00291DF4">
        <w:rPr>
          <w:rFonts w:ascii="Times New Roman" w:hAnsi="Times New Roman"/>
          <w:sz w:val="28"/>
          <w:szCs w:val="28"/>
        </w:rPr>
        <w:t xml:space="preserve"> "Свои деньги" - проект по повышению финансовой грамотности населения / М. А. Карпунин // Деньги и кредит. - 2008. - № 2. 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91DF4">
        <w:rPr>
          <w:rFonts w:ascii="Times New Roman" w:hAnsi="Times New Roman"/>
          <w:color w:val="000000"/>
          <w:sz w:val="28"/>
          <w:szCs w:val="28"/>
        </w:rPr>
        <w:t>А.П. Архипов Азбука страхования: Для 10-11 классов общеобразовательных учреждений М.: Вита-Пресс, 2010 г.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91DF4">
        <w:rPr>
          <w:rFonts w:ascii="Times New Roman" w:hAnsi="Times New Roman"/>
          <w:color w:val="000000"/>
          <w:sz w:val="28"/>
          <w:szCs w:val="28"/>
        </w:rPr>
        <w:t>В.С. Антономов «Введение в экономику». Учебник для 10-11 класса, М.: Вита-пресс, 2014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91DF4">
        <w:rPr>
          <w:rFonts w:ascii="Times New Roman" w:hAnsi="Times New Roman"/>
          <w:sz w:val="28"/>
          <w:szCs w:val="28"/>
        </w:rPr>
        <w:t xml:space="preserve">Ю.В. Брехова, Д. Ю. Завьялов, А. П. АлмосовФинансовая грамотность. 10-11 классы. Учебная программа </w:t>
      </w:r>
      <w:r w:rsidRPr="00291DF4">
        <w:rPr>
          <w:rFonts w:ascii="Times New Roman" w:hAnsi="Times New Roman"/>
          <w:color w:val="000000"/>
          <w:sz w:val="28"/>
          <w:szCs w:val="28"/>
        </w:rPr>
        <w:t>М.: Вита-Пресс, 2016 г.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91DF4">
        <w:rPr>
          <w:rFonts w:ascii="Times New Roman" w:hAnsi="Times New Roman"/>
          <w:color w:val="000000"/>
          <w:sz w:val="28"/>
          <w:szCs w:val="28"/>
        </w:rPr>
        <w:t>Н.И. Берзон Основы финансовой экономики. Учебное пособие. 10-11классы М.: Вита-Пресс, 2011 г.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spacing w:after="0" w:line="24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91DF4">
        <w:rPr>
          <w:rFonts w:ascii="Times New Roman" w:hAnsi="Times New Roman"/>
          <w:color w:val="000000"/>
          <w:sz w:val="28"/>
          <w:szCs w:val="28"/>
        </w:rPr>
        <w:t>А. Горяев, В. Чумаченко Финансовая грамота М.: Юнайтед Пресс, 2012 г.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spacing w:after="0" w:line="24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91DF4">
        <w:rPr>
          <w:rFonts w:ascii="Times New Roman" w:hAnsi="Times New Roman"/>
          <w:color w:val="000000"/>
          <w:sz w:val="28"/>
          <w:szCs w:val="28"/>
        </w:rPr>
        <w:lastRenderedPageBreak/>
        <w:t>И.В. Лисиц «Экономика, 1-2 часть. Учебник для 10-11 класса, М.: Вита-пресс, 2014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spacing w:after="0" w:line="24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91DF4">
        <w:rPr>
          <w:rFonts w:ascii="Times New Roman" w:hAnsi="Times New Roman"/>
          <w:color w:val="000000"/>
          <w:sz w:val="28"/>
          <w:szCs w:val="28"/>
        </w:rPr>
        <w:t>Н. Розанова Банк: от клиента до президента: Учебное пособие по элективному курсу для 8-9 классов М.: Вита-Пресс, 2008 г.</w:t>
      </w:r>
    </w:p>
    <w:p w:rsidR="00F961BF" w:rsidRPr="00291DF4" w:rsidRDefault="00F961BF" w:rsidP="00BC3F5D">
      <w:pPr>
        <w:numPr>
          <w:ilvl w:val="0"/>
          <w:numId w:val="16"/>
        </w:numPr>
        <w:tabs>
          <w:tab w:val="clear" w:pos="1429"/>
          <w:tab w:val="num" w:pos="-360"/>
        </w:tabs>
        <w:spacing w:after="0" w:line="24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291DF4">
        <w:rPr>
          <w:rFonts w:ascii="Times New Roman" w:hAnsi="Times New Roman"/>
          <w:color w:val="000000"/>
          <w:sz w:val="28"/>
          <w:szCs w:val="28"/>
        </w:rPr>
        <w:t>В.С. Савенок Как составить личный финансовый план и как его реализовать М.: Манн, Иванов и Фербер, 2011 г.</w:t>
      </w:r>
    </w:p>
    <w:sectPr w:rsidR="00F961BF" w:rsidRPr="00291DF4" w:rsidSect="0081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98F"/>
    <w:multiLevelType w:val="hybridMultilevel"/>
    <w:tmpl w:val="5456E888"/>
    <w:lvl w:ilvl="0" w:tplc="885A8A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86E50"/>
    <w:multiLevelType w:val="multilevel"/>
    <w:tmpl w:val="160C4A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1811746F"/>
    <w:multiLevelType w:val="hybridMultilevel"/>
    <w:tmpl w:val="B54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434081"/>
    <w:multiLevelType w:val="hybridMultilevel"/>
    <w:tmpl w:val="B5C84C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D6D798C"/>
    <w:multiLevelType w:val="hybridMultilevel"/>
    <w:tmpl w:val="996A0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E00E6"/>
    <w:multiLevelType w:val="hybridMultilevel"/>
    <w:tmpl w:val="96DCEAE6"/>
    <w:lvl w:ilvl="0" w:tplc="75D4A454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CD0580"/>
    <w:multiLevelType w:val="multilevel"/>
    <w:tmpl w:val="69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144F1"/>
    <w:multiLevelType w:val="hybridMultilevel"/>
    <w:tmpl w:val="78E0D0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501B36"/>
    <w:multiLevelType w:val="hybridMultilevel"/>
    <w:tmpl w:val="5380DA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968074F"/>
    <w:multiLevelType w:val="hybridMultilevel"/>
    <w:tmpl w:val="1A2A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E6446"/>
    <w:multiLevelType w:val="hybridMultilevel"/>
    <w:tmpl w:val="AF3E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D416CC"/>
    <w:multiLevelType w:val="hybridMultilevel"/>
    <w:tmpl w:val="77A2FE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B21BBF"/>
    <w:multiLevelType w:val="hybridMultilevel"/>
    <w:tmpl w:val="4BCE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391474"/>
    <w:multiLevelType w:val="hybridMultilevel"/>
    <w:tmpl w:val="AC98C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4F418A"/>
    <w:multiLevelType w:val="multilevel"/>
    <w:tmpl w:val="5EC6368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6">
    <w:nsid w:val="71290ECA"/>
    <w:multiLevelType w:val="hybridMultilevel"/>
    <w:tmpl w:val="240070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E6825A7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15"/>
  </w:num>
  <w:num w:numId="9">
    <w:abstractNumId w:val="11"/>
  </w:num>
  <w:num w:numId="10">
    <w:abstractNumId w:val="17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  <w:num w:numId="15">
    <w:abstractNumId w:val="9"/>
  </w:num>
  <w:num w:numId="16">
    <w:abstractNumId w:val="16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59F"/>
    <w:rsid w:val="00092CD8"/>
    <w:rsid w:val="00141F63"/>
    <w:rsid w:val="0015223E"/>
    <w:rsid w:val="0017759F"/>
    <w:rsid w:val="001B1727"/>
    <w:rsid w:val="001D425B"/>
    <w:rsid w:val="00246AD9"/>
    <w:rsid w:val="00256296"/>
    <w:rsid w:val="002629BC"/>
    <w:rsid w:val="00291DF4"/>
    <w:rsid w:val="002C0C2B"/>
    <w:rsid w:val="002D5A7A"/>
    <w:rsid w:val="002E30F8"/>
    <w:rsid w:val="002F5F1E"/>
    <w:rsid w:val="00303C66"/>
    <w:rsid w:val="003509F6"/>
    <w:rsid w:val="0036111A"/>
    <w:rsid w:val="003936BE"/>
    <w:rsid w:val="00393F05"/>
    <w:rsid w:val="003A6371"/>
    <w:rsid w:val="003B1737"/>
    <w:rsid w:val="003F5881"/>
    <w:rsid w:val="003F6656"/>
    <w:rsid w:val="00400138"/>
    <w:rsid w:val="004920E6"/>
    <w:rsid w:val="004B58E9"/>
    <w:rsid w:val="004D335A"/>
    <w:rsid w:val="004D34EE"/>
    <w:rsid w:val="00530F4E"/>
    <w:rsid w:val="005565FC"/>
    <w:rsid w:val="0055718D"/>
    <w:rsid w:val="00563DC8"/>
    <w:rsid w:val="00680C6D"/>
    <w:rsid w:val="00690F50"/>
    <w:rsid w:val="006B01E2"/>
    <w:rsid w:val="006C7E57"/>
    <w:rsid w:val="00714595"/>
    <w:rsid w:val="007349C8"/>
    <w:rsid w:val="00735230"/>
    <w:rsid w:val="007744F0"/>
    <w:rsid w:val="007C2B8A"/>
    <w:rsid w:val="007E7CAA"/>
    <w:rsid w:val="0080652A"/>
    <w:rsid w:val="00815652"/>
    <w:rsid w:val="008A223E"/>
    <w:rsid w:val="00943A00"/>
    <w:rsid w:val="00991D63"/>
    <w:rsid w:val="00A04AA6"/>
    <w:rsid w:val="00A06618"/>
    <w:rsid w:val="00A359E8"/>
    <w:rsid w:val="00A5666F"/>
    <w:rsid w:val="00A62E3C"/>
    <w:rsid w:val="00AB5047"/>
    <w:rsid w:val="00AE75C2"/>
    <w:rsid w:val="00B10078"/>
    <w:rsid w:val="00B3779E"/>
    <w:rsid w:val="00BC1095"/>
    <w:rsid w:val="00BC3F5D"/>
    <w:rsid w:val="00BC5E7F"/>
    <w:rsid w:val="00BE6C38"/>
    <w:rsid w:val="00C65D6A"/>
    <w:rsid w:val="00C85EDE"/>
    <w:rsid w:val="00CF4ABE"/>
    <w:rsid w:val="00D55227"/>
    <w:rsid w:val="00E20BAE"/>
    <w:rsid w:val="00EE1338"/>
    <w:rsid w:val="00F961BF"/>
    <w:rsid w:val="00FE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D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E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aliases w:val="Обычный (Web),Обычный (веб)1,Обычный (веб)11"/>
    <w:basedOn w:val="a"/>
    <w:link w:val="a5"/>
    <w:uiPriority w:val="99"/>
    <w:rsid w:val="00A35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A359E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59E8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2pt">
    <w:name w:val="Основной текст (2) + 12 pt"/>
    <w:basedOn w:val="2"/>
    <w:uiPriority w:val="99"/>
    <w:rsid w:val="00A359E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Text">
    <w:name w:val="Text"/>
    <w:basedOn w:val="a"/>
    <w:next w:val="a"/>
    <w:uiPriority w:val="99"/>
    <w:rsid w:val="00A359E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 + Полужирный"/>
    <w:basedOn w:val="2"/>
    <w:uiPriority w:val="99"/>
    <w:rsid w:val="00A359E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359E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A359E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A359E8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uiPriority w:val="99"/>
    <w:rsid w:val="00A35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uiPriority w:val="99"/>
    <w:locked/>
    <w:rsid w:val="00A359E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359E8"/>
    <w:pPr>
      <w:widowControl w:val="0"/>
      <w:shd w:val="clear" w:color="auto" w:fill="FFFFFF"/>
      <w:spacing w:before="2820" w:after="0" w:line="240" w:lineRule="atLeas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A35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59E8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,Обычный (веб)1 Знак,Обычный (веб)11 Знак"/>
    <w:basedOn w:val="a0"/>
    <w:link w:val="a4"/>
    <w:uiPriority w:val="99"/>
    <w:locked/>
    <w:rsid w:val="00A359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A359E8"/>
    <w:rPr>
      <w:rFonts w:cs="Times New Roman"/>
    </w:rPr>
  </w:style>
  <w:style w:type="character" w:customStyle="1" w:styleId="submenu-table">
    <w:name w:val="submenu-table"/>
    <w:basedOn w:val="a0"/>
    <w:uiPriority w:val="99"/>
    <w:rsid w:val="00A359E8"/>
    <w:rPr>
      <w:rFonts w:cs="Times New Roman"/>
    </w:rPr>
  </w:style>
  <w:style w:type="character" w:styleId="a6">
    <w:name w:val="Strong"/>
    <w:basedOn w:val="a0"/>
    <w:uiPriority w:val="99"/>
    <w:qFormat/>
    <w:rsid w:val="00FE4AF4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B01E2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15</cp:revision>
  <dcterms:created xsi:type="dcterms:W3CDTF">2020-03-04T02:00:00Z</dcterms:created>
  <dcterms:modified xsi:type="dcterms:W3CDTF">2021-10-07T11:43:00Z</dcterms:modified>
</cp:coreProperties>
</file>