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34" w:rsidRDefault="000F0F34" w:rsidP="000F0F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«Средняя </w:t>
      </w:r>
    </w:p>
    <w:p w:rsidR="000F0F34" w:rsidRPr="007D1CF8" w:rsidRDefault="000F0F34" w:rsidP="000F0F34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F0F34" w:rsidRPr="007D1CF8" w:rsidRDefault="000F0F34" w:rsidP="000F0F34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0F0F34" w:rsidRPr="00396E86" w:rsidRDefault="000F0F34" w:rsidP="000F0F34">
      <w:pPr>
        <w:rPr>
          <w:rFonts w:ascii="Times New Roman" w:hAnsi="Times New Roman"/>
        </w:rPr>
      </w:pPr>
    </w:p>
    <w:p w:rsidR="000F0F34" w:rsidRPr="00396E86" w:rsidRDefault="000F0F34" w:rsidP="000F0F34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34" w:type="dxa"/>
        <w:tblLayout w:type="fixed"/>
        <w:tblLook w:val="0000"/>
      </w:tblPr>
      <w:tblGrid>
        <w:gridCol w:w="3652"/>
        <w:gridCol w:w="3969"/>
        <w:gridCol w:w="3686"/>
      </w:tblGrid>
      <w:tr w:rsidR="000F0F34" w:rsidRPr="00396E86" w:rsidTr="000F0F34">
        <w:trPr>
          <w:trHeight w:val="1214"/>
        </w:trPr>
        <w:tc>
          <w:tcPr>
            <w:tcW w:w="3652" w:type="dxa"/>
            <w:shd w:val="clear" w:color="auto" w:fill="auto"/>
          </w:tcPr>
          <w:p w:rsidR="000F0F34" w:rsidRPr="00396E86" w:rsidRDefault="000F0F34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0F0F34" w:rsidRPr="00396E86" w:rsidRDefault="000F0F34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на заседании школьного</w:t>
            </w:r>
          </w:p>
          <w:p w:rsidR="000F0F34" w:rsidRPr="00396E86" w:rsidRDefault="000F0F34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0F0F34" w:rsidRPr="00396E86" w:rsidRDefault="000F0F34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0F0F34" w:rsidRPr="00396E86" w:rsidRDefault="000F0F34" w:rsidP="00D93956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0F0F34" w:rsidRPr="00396E86" w:rsidRDefault="000F0F34" w:rsidP="00D93956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0F0F34" w:rsidRPr="00396E86" w:rsidRDefault="000F0F34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3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0F0F34" w:rsidRPr="00396E86" w:rsidRDefault="000F0F34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0F0F34" w:rsidRPr="00396E86" w:rsidRDefault="000F0F34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0F0F34" w:rsidRPr="00396E86" w:rsidRDefault="000F0F34" w:rsidP="00D93956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0F0F34" w:rsidRPr="00396E86" w:rsidRDefault="000F0F34" w:rsidP="00D93956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0F0F34" w:rsidRPr="00396E86" w:rsidRDefault="000F0F34" w:rsidP="00D93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0F0F34" w:rsidRPr="00396E86" w:rsidRDefault="000F0F34" w:rsidP="00D93956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.</w:t>
            </w:r>
          </w:p>
        </w:tc>
      </w:tr>
    </w:tbl>
    <w:p w:rsidR="000F0F34" w:rsidRPr="00396E86" w:rsidRDefault="000F0F34" w:rsidP="000F0F34">
      <w:pPr>
        <w:rPr>
          <w:rFonts w:ascii="Times New Roman" w:hAnsi="Times New Roman"/>
        </w:rPr>
      </w:pPr>
    </w:p>
    <w:p w:rsidR="000F0F34" w:rsidRPr="00396E86" w:rsidRDefault="000F0F34" w:rsidP="000F0F34">
      <w:pPr>
        <w:rPr>
          <w:rFonts w:ascii="Times New Roman" w:hAnsi="Times New Roman"/>
        </w:rPr>
      </w:pPr>
    </w:p>
    <w:p w:rsidR="000F0F34" w:rsidRDefault="000F0F34" w:rsidP="000F0F34">
      <w:pPr>
        <w:rPr>
          <w:rFonts w:ascii="Times New Roman" w:hAnsi="Times New Roman"/>
        </w:rPr>
      </w:pPr>
    </w:p>
    <w:p w:rsidR="000F0F34" w:rsidRPr="00396E86" w:rsidRDefault="000F0F34" w:rsidP="000F0F34">
      <w:pPr>
        <w:rPr>
          <w:rFonts w:ascii="Times New Roman" w:hAnsi="Times New Roman"/>
        </w:rPr>
      </w:pPr>
    </w:p>
    <w:p w:rsidR="000F0F34" w:rsidRPr="001D7E47" w:rsidRDefault="000F0F34" w:rsidP="000F0F34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0F0F34" w:rsidRPr="00325AB8" w:rsidRDefault="000F0F34" w:rsidP="000F0F3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sz w:val="36"/>
          <w:szCs w:val="36"/>
        </w:rPr>
        <w:t xml:space="preserve">дополнительного образования                                                                        </w:t>
      </w:r>
      <w:r w:rsidRPr="00325AB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«Занимательная математика»</w:t>
      </w:r>
    </w:p>
    <w:p w:rsidR="000F0F34" w:rsidRPr="00BE4762" w:rsidRDefault="000F0F34" w:rsidP="000F0F3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уровень среднего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0F0F34" w:rsidRPr="00396E86" w:rsidRDefault="000F0F34" w:rsidP="000F0F34">
      <w:pPr>
        <w:rPr>
          <w:rFonts w:ascii="Times New Roman" w:hAnsi="Times New Roman"/>
          <w:sz w:val="28"/>
          <w:szCs w:val="28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542FEA" w:rsidRPr="00CF1A74" w:rsidRDefault="00542FEA" w:rsidP="00542FEA">
      <w:pPr>
        <w:widowControl w:val="0"/>
        <w:shd w:val="clear" w:color="auto" w:fill="FFFFFF"/>
        <w:tabs>
          <w:tab w:val="left" w:pos="5583"/>
        </w:tabs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CF1A74">
        <w:rPr>
          <w:rFonts w:ascii="Times New Roman" w:eastAsia="SimSun" w:hAnsi="Times New Roman" w:cs="Times New Roman"/>
          <w:sz w:val="18"/>
          <w:szCs w:val="18"/>
          <w:lang w:eastAsia="zh-CN"/>
        </w:rPr>
        <w:tab/>
      </w:r>
    </w:p>
    <w:p w:rsidR="00542FEA" w:rsidRDefault="00542FEA" w:rsidP="00542F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0E0" w:rsidRDefault="008600E0" w:rsidP="00542F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600E0" w:rsidRPr="00325AB8" w:rsidRDefault="008600E0" w:rsidP="000F0F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F5D11" w:rsidRPr="000F0F34" w:rsidRDefault="00542FEA" w:rsidP="00EF5D11">
      <w:pPr>
        <w:spacing w:after="0" w:line="360" w:lineRule="auto"/>
        <w:ind w:left="5529" w:right="11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F0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Автор</w:t>
      </w:r>
      <w:r w:rsidR="00EF5D11" w:rsidRPr="000F0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-составитель</w:t>
      </w:r>
      <w:r w:rsidRPr="000F0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42FEA" w:rsidRPr="000F0F34" w:rsidRDefault="00542FEA" w:rsidP="00EF5D11">
      <w:pPr>
        <w:spacing w:after="0" w:line="360" w:lineRule="auto"/>
        <w:ind w:left="5529" w:right="11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F0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Пенькова </w:t>
      </w:r>
      <w:r w:rsidR="00EF5D11" w:rsidRPr="000F0F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Ольга Викторовна, педагог дополнительного образования</w:t>
      </w:r>
    </w:p>
    <w:p w:rsidR="00542FEA" w:rsidRPr="008600E0" w:rsidRDefault="00542FEA" w:rsidP="008600E0">
      <w:pPr>
        <w:widowControl w:val="0"/>
        <w:suppressAutoHyphens/>
        <w:spacing w:after="0" w:line="360" w:lineRule="auto"/>
        <w:ind w:right="1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FEA" w:rsidRPr="00E02700" w:rsidRDefault="00542FEA" w:rsidP="00542F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EA" w:rsidRPr="00542FEA" w:rsidRDefault="00542FEA" w:rsidP="00542F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70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br w:type="page"/>
      </w:r>
      <w:r w:rsidRPr="00542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42FEA" w:rsidRPr="00542FEA" w:rsidRDefault="00542FEA" w:rsidP="00542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FEA" w:rsidRPr="00542FEA" w:rsidRDefault="00542FEA" w:rsidP="008600E0">
      <w:pPr>
        <w:widowControl w:val="0"/>
        <w:suppressAutoHyphens/>
        <w:spacing w:after="0" w:line="240" w:lineRule="auto"/>
        <w:ind w:left="284" w:right="119"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42F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Программа дополнительного образования </w:t>
      </w:r>
      <w:r w:rsidRPr="00542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«Занимательная математика» </w:t>
      </w: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нормативно-правовыми документами для проектирования дополнительных общеобразовательных общеразвивающих программ:</w:t>
      </w:r>
    </w:p>
    <w:p w:rsidR="00542FEA" w:rsidRPr="00542FEA" w:rsidRDefault="00542FEA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от 29.12.2012г. № 273-ФЗ «Об образовании в Российской Федерации» (далее – ФЗ);</w:t>
      </w:r>
    </w:p>
    <w:p w:rsidR="00542FEA" w:rsidRPr="00542FEA" w:rsidRDefault="00542FEA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Стратегия развития воспитания в РФ на период до 2025 года (распоряжение Правительства РФ от 29 мая 2015 г. № 996-р);</w:t>
      </w:r>
    </w:p>
    <w:p w:rsidR="00542FEA" w:rsidRPr="00542FEA" w:rsidRDefault="00542FEA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Концепция развития дополнительного образования детей (распоряжение Правительства РФ от 04.09.2014г. № 1726-р) (далее-Концепция);</w:t>
      </w:r>
    </w:p>
    <w:p w:rsidR="00542FEA" w:rsidRPr="00542FEA" w:rsidRDefault="00542FEA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Приказ Министерства труда и социальной защиты Российской Федерации от 05.05.2018 № 298н "Об утверждении профессионального стандарта "Педагог дополнительного образования детей и взрослых";</w:t>
      </w:r>
    </w:p>
    <w:p w:rsidR="00542FEA" w:rsidRPr="00542FEA" w:rsidRDefault="00542FEA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:rsidR="00542FEA" w:rsidRDefault="00542FEA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:rsidR="00542FEA" w:rsidRPr="00542FEA" w:rsidRDefault="00542FEA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программы используется учебное пособие  «Математика 5-6 класс.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познавательной деятельности», </w:t>
      </w: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 Г. М. Киселева.-Волгоград: Учитель,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FEA" w:rsidRPr="00542FEA" w:rsidRDefault="00542FEA" w:rsidP="008600E0">
      <w:pPr>
        <w:spacing w:after="0" w:line="240" w:lineRule="auto"/>
        <w:ind w:left="284" w:right="11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FEA" w:rsidRDefault="00542FEA" w:rsidP="008600E0">
      <w:pPr>
        <w:widowControl w:val="0"/>
        <w:suppressAutoHyphens/>
        <w:autoSpaceDN w:val="0"/>
        <w:spacing w:after="0" w:line="240" w:lineRule="auto"/>
        <w:ind w:left="284" w:right="119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542FEA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Цел</w:t>
      </w:r>
      <w:r w:rsidR="00AC7DE3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и</w:t>
      </w:r>
      <w:r w:rsidRPr="00542FEA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и задачи курса</w:t>
      </w:r>
    </w:p>
    <w:p w:rsidR="00D03CD1" w:rsidRPr="00542FEA" w:rsidRDefault="00D03CD1" w:rsidP="008600E0">
      <w:pPr>
        <w:widowControl w:val="0"/>
        <w:suppressAutoHyphens/>
        <w:autoSpaceDN w:val="0"/>
        <w:spacing w:after="0" w:line="240" w:lineRule="auto"/>
        <w:ind w:left="284" w:right="119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B713D6" w:rsidRPr="00B713D6" w:rsidRDefault="00B713D6" w:rsidP="008600E0">
      <w:pPr>
        <w:shd w:val="clear" w:color="auto" w:fill="FFFFFF"/>
        <w:spacing w:after="0" w:line="240" w:lineRule="auto"/>
        <w:ind w:left="284" w:right="11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7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B7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–создание условий для развития интереса учащихся к математике, формирование интереса к творческому процессу, развитие логического мышления, углубление знаний.</w:t>
      </w:r>
    </w:p>
    <w:p w:rsidR="00B713D6" w:rsidRPr="00B713D6" w:rsidRDefault="00B713D6" w:rsidP="008600E0">
      <w:pPr>
        <w:shd w:val="clear" w:color="auto" w:fill="FFFFFF"/>
        <w:spacing w:after="0" w:line="240" w:lineRule="auto"/>
        <w:ind w:left="284" w:right="11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7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этой цели обеспечено посредством решения следующих </w:t>
      </w:r>
      <w:r w:rsidRPr="00B71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B7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13D6" w:rsidRPr="00B713D6" w:rsidRDefault="00B713D6" w:rsidP="008600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right="11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7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 устойчивый  интерес  учащихся к математике и ее приложениям;</w:t>
      </w:r>
    </w:p>
    <w:p w:rsidR="00B713D6" w:rsidRPr="00B713D6" w:rsidRDefault="00B713D6" w:rsidP="008600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right="11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B7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 развитие математических способностей у учащихся и привитие учащимся определенных навыков научно-исследовательского характера;</w:t>
      </w:r>
    </w:p>
    <w:p w:rsidR="00B713D6" w:rsidRPr="00B713D6" w:rsidRDefault="000250CA" w:rsidP="008600E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right="11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13D6" w:rsidRPr="00B7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 и углубить представление учащихся о практическом значении математики</w:t>
      </w:r>
    </w:p>
    <w:p w:rsidR="000250CA" w:rsidRDefault="000250CA" w:rsidP="008600E0">
      <w:pPr>
        <w:spacing w:after="0"/>
        <w:ind w:left="284" w:right="1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DE3" w:rsidRDefault="00AC7DE3" w:rsidP="008600E0">
      <w:pPr>
        <w:spacing w:after="0"/>
        <w:ind w:left="284" w:righ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E3">
        <w:rPr>
          <w:rFonts w:ascii="Times New Roman" w:hAnsi="Times New Roman" w:cs="Times New Roman"/>
          <w:b/>
          <w:sz w:val="28"/>
          <w:szCs w:val="28"/>
        </w:rPr>
        <w:t>О</w:t>
      </w:r>
      <w:r w:rsidR="00D03CD1">
        <w:rPr>
          <w:rFonts w:ascii="Times New Roman" w:hAnsi="Times New Roman" w:cs="Times New Roman"/>
          <w:b/>
          <w:sz w:val="28"/>
          <w:szCs w:val="28"/>
        </w:rPr>
        <w:t>бщая характеристика курса</w:t>
      </w:r>
    </w:p>
    <w:p w:rsidR="00D03CD1" w:rsidRPr="00AC7DE3" w:rsidRDefault="00D03CD1" w:rsidP="008600E0">
      <w:pPr>
        <w:spacing w:after="0"/>
        <w:ind w:left="284" w:right="1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DE3" w:rsidRPr="00AC7DE3" w:rsidRDefault="00E46F1F" w:rsidP="00EF5D11">
      <w:pPr>
        <w:spacing w:after="0"/>
        <w:ind w:left="284" w:right="1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AC7DE3" w:rsidRPr="00AC7DE3">
        <w:rPr>
          <w:rFonts w:ascii="Times New Roman" w:hAnsi="Times New Roman" w:cs="Times New Roman"/>
          <w:sz w:val="28"/>
          <w:szCs w:val="28"/>
        </w:rPr>
        <w:t xml:space="preserve">«Занимательная математика» входит </w:t>
      </w:r>
      <w:r>
        <w:rPr>
          <w:rFonts w:ascii="Times New Roman" w:hAnsi="Times New Roman" w:cs="Times New Roman"/>
          <w:sz w:val="28"/>
          <w:szCs w:val="28"/>
        </w:rPr>
        <w:t>в дополнительное образование</w:t>
      </w:r>
      <w:r w:rsidR="00AC7DE3" w:rsidRPr="00AC7DE3">
        <w:rPr>
          <w:rFonts w:ascii="Times New Roman" w:hAnsi="Times New Roman" w:cs="Times New Roman"/>
          <w:sz w:val="28"/>
          <w:szCs w:val="28"/>
        </w:rPr>
        <w:t xml:space="preserve"> по </w:t>
      </w:r>
      <w:r w:rsidR="00EF5D11" w:rsidRPr="00EF5D11">
        <w:rPr>
          <w:rFonts w:ascii="Times New Roman" w:hAnsi="Times New Roman" w:cs="Times New Roman"/>
          <w:sz w:val="28"/>
          <w:szCs w:val="28"/>
        </w:rPr>
        <w:t>естественно-научной направленности</w:t>
      </w:r>
      <w:r w:rsidR="00AC7DE3" w:rsidRPr="00AC7DE3">
        <w:rPr>
          <w:rFonts w:ascii="Times New Roman" w:hAnsi="Times New Roman" w:cs="Times New Roman"/>
          <w:sz w:val="28"/>
          <w:szCs w:val="28"/>
        </w:rPr>
        <w:t xml:space="preserve">.Программа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</w:t>
      </w:r>
      <w:r w:rsidR="00AC7DE3" w:rsidRPr="00AC7DE3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появлению у учащихся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любознательности.В процессе выполнения заданий дети учатся видеть сходство и различия, замечать изменения, выявлять причины и характер изменений и на основе этого формулировать выводы. </w:t>
      </w:r>
    </w:p>
    <w:p w:rsidR="00AC7DE3" w:rsidRPr="00AC7DE3" w:rsidRDefault="00AC7DE3" w:rsidP="008600E0">
      <w:pPr>
        <w:spacing w:after="0"/>
        <w:ind w:left="284" w:right="119"/>
        <w:rPr>
          <w:rFonts w:ascii="Times New Roman" w:hAnsi="Times New Roman" w:cs="Times New Roman"/>
          <w:sz w:val="28"/>
          <w:szCs w:val="28"/>
        </w:rPr>
      </w:pPr>
    </w:p>
    <w:p w:rsidR="00AC7DE3" w:rsidRDefault="00AC7DE3" w:rsidP="008600E0">
      <w:pPr>
        <w:spacing w:after="0"/>
        <w:ind w:left="284" w:righ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E3">
        <w:rPr>
          <w:rFonts w:ascii="Times New Roman" w:hAnsi="Times New Roman" w:cs="Times New Roman"/>
          <w:b/>
          <w:sz w:val="28"/>
          <w:szCs w:val="28"/>
        </w:rPr>
        <w:t>Описа</w:t>
      </w:r>
      <w:r w:rsidR="00D03CD1">
        <w:rPr>
          <w:rFonts w:ascii="Times New Roman" w:hAnsi="Times New Roman" w:cs="Times New Roman"/>
          <w:b/>
          <w:sz w:val="28"/>
          <w:szCs w:val="28"/>
        </w:rPr>
        <w:t>ние места курса в учебном плане</w:t>
      </w:r>
    </w:p>
    <w:p w:rsidR="00D03CD1" w:rsidRPr="00AC7DE3" w:rsidRDefault="00D03CD1" w:rsidP="008600E0">
      <w:pPr>
        <w:spacing w:after="0"/>
        <w:ind w:left="284" w:right="1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0CA" w:rsidRDefault="00E46F1F" w:rsidP="008600E0">
      <w:pPr>
        <w:widowControl w:val="0"/>
        <w:suppressAutoHyphens/>
        <w:spacing w:after="0" w:line="240" w:lineRule="auto"/>
        <w:ind w:left="284" w:right="119" w:firstLine="708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42F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Программа дополнительного образования </w:t>
      </w:r>
      <w:r w:rsidRPr="00542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«Занимательная математика</w:t>
      </w: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2F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рассчитана на обучающихся в возрасте от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10</w:t>
      </w:r>
      <w:r w:rsidRPr="00542F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 1</w:t>
      </w:r>
      <w:r w:rsidR="00EF5D11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Pr="00542F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лет. </w:t>
      </w: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дополнительной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программы: 1 год (</w:t>
      </w: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в неделю).</w:t>
      </w:r>
    </w:p>
    <w:p w:rsidR="000250CA" w:rsidRPr="00AC7DE3" w:rsidRDefault="000250CA" w:rsidP="008600E0">
      <w:pPr>
        <w:shd w:val="clear" w:color="auto" w:fill="FFFFFF"/>
        <w:spacing w:after="0" w:line="240" w:lineRule="auto"/>
        <w:ind w:left="284" w:right="119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дополнительной программе «Занимательная математика» строятся на интересе обучающихся. Используются задачи на смекалку, занимательные задачи и упражнения, дидактические игры. </w:t>
      </w:r>
      <w:r w:rsidRPr="00542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представляет собой систему занятий, направленных на формирование умения нестандартно мыслить, анализировать, сопоставлять, обобщать, классифицировать, делать логические выводы, и 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кругозора обучающихся.</w:t>
      </w:r>
    </w:p>
    <w:p w:rsidR="00E46F1F" w:rsidRPr="00542FEA" w:rsidRDefault="00E46F1F" w:rsidP="008600E0">
      <w:pPr>
        <w:spacing w:after="0" w:line="240" w:lineRule="auto"/>
        <w:ind w:left="284" w:right="1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E3" w:rsidRPr="00AC7DE3" w:rsidRDefault="00AC7DE3" w:rsidP="008600E0">
      <w:pPr>
        <w:spacing w:after="0"/>
        <w:ind w:left="284" w:righ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E3">
        <w:rPr>
          <w:rFonts w:ascii="Times New Roman" w:hAnsi="Times New Roman" w:cs="Times New Roman"/>
          <w:b/>
          <w:sz w:val="28"/>
          <w:szCs w:val="28"/>
        </w:rPr>
        <w:t>Личностные и метапредметные результаты освоения курса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i/>
          <w:sz w:val="28"/>
          <w:szCs w:val="28"/>
        </w:rPr>
        <w:t>Личностны</w:t>
      </w:r>
      <w:r w:rsidR="000250CA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AC7DE3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0250CA">
        <w:rPr>
          <w:rFonts w:ascii="Times New Roman" w:hAnsi="Times New Roman" w:cs="Times New Roman"/>
          <w:i/>
          <w:sz w:val="28"/>
          <w:szCs w:val="28"/>
        </w:rPr>
        <w:t>ы</w:t>
      </w:r>
      <w:r w:rsidRPr="00AC7DE3">
        <w:rPr>
          <w:rFonts w:ascii="Times New Roman" w:hAnsi="Times New Roman" w:cs="Times New Roman"/>
          <w:sz w:val="28"/>
          <w:szCs w:val="28"/>
        </w:rPr>
        <w:t xml:space="preserve"> изучения данного курса: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развитие внимательности, настойчивости, целеустремлённости, умения преодолевать трудности – качеств весьма важных в практической деятельности любого человека;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воспитание чувства справедливости, ответственности;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развитие самостоятельности суждений, независимости и нестандартности мышления.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 w:rsidRPr="00AC7DE3">
        <w:rPr>
          <w:rFonts w:ascii="Times New Roman" w:hAnsi="Times New Roman" w:cs="Times New Roman"/>
          <w:sz w:val="28"/>
          <w:szCs w:val="28"/>
        </w:rPr>
        <w:t xml:space="preserve"> изучения данного курса</w:t>
      </w:r>
      <w:r w:rsidR="000250CA">
        <w:rPr>
          <w:rFonts w:ascii="Times New Roman" w:hAnsi="Times New Roman" w:cs="Times New Roman"/>
          <w:sz w:val="28"/>
          <w:szCs w:val="28"/>
        </w:rPr>
        <w:t>: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Учащиеся научаться: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сравнивать разные приёмы действий, выбирать удобные способы для выполнения конкретного задания;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моделировать в процессе совместного обсуждения алгоритм решения числового кроссворда; использовать его в ходе самостоятельной работы</w:t>
      </w:r>
      <w:r w:rsidR="000250CA">
        <w:rPr>
          <w:rFonts w:ascii="Times New Roman" w:hAnsi="Times New Roman" w:cs="Times New Roman"/>
          <w:sz w:val="28"/>
          <w:szCs w:val="28"/>
        </w:rPr>
        <w:t>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применять изученные способы учебной работы и приёмы вычислений для работы с числовыми головоломками;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анализировать правила игры, действовать в соответствии с заданными правилами;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аргументировать свою позицию в коммуникации, учитывать разные мнения, использовать критерии для обоснования своего суждения;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сопоставлять полученный (промежуточный, итоговый) результат с заданным условием;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lastRenderedPageBreak/>
        <w:t>– контролировать свою деятельность: обнаруживать и исправлять ошибки.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анализировать текст задачи: ориентироваться в тексте, выделять условие и вопрос, данные и искомые числа (величины) 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искать и выбирать необходимую информацию, содержащуюся в тексте задачи, на рисунке или в таблице, для ответа на заданные вопросы;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воспроизводить способ решения задачи;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сопоставлять полученный (промежуточный, итоговый) результат с заданным условием;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конструировать несложные задачи;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выделять фигуру заданной формы на сложном чертеже;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анализировать расположение деталей (танов, треугольников, уголков, спичек) в исходной конструкции;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составлять фигуры из частей, определять место заданной детали в конструкции;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выявлять закономерности в расположении деталей; составлять детали в соответствии с заданным контуром конструкции;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объяснять (доказывать) выбор деталей или способа действия при заданном условии;</w:t>
      </w:r>
    </w:p>
    <w:p w:rsidR="00AC7DE3" w:rsidRP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анализировать предложенные возможные варианты верного решения;</w:t>
      </w:r>
    </w:p>
    <w:p w:rsidR="00AC7DE3" w:rsidRDefault="00AC7DE3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  <w:r w:rsidRPr="00AC7DE3">
        <w:rPr>
          <w:rFonts w:ascii="Times New Roman" w:hAnsi="Times New Roman" w:cs="Times New Roman"/>
          <w:sz w:val="28"/>
          <w:szCs w:val="28"/>
        </w:rPr>
        <w:t>– осуществлять развёрнутые действия контроля и самоконтроля.</w:t>
      </w:r>
    </w:p>
    <w:p w:rsidR="00D03CD1" w:rsidRPr="00AC7DE3" w:rsidRDefault="00D03CD1" w:rsidP="008600E0">
      <w:pPr>
        <w:spacing w:after="0" w:line="240" w:lineRule="auto"/>
        <w:ind w:left="284" w:right="119"/>
        <w:jc w:val="both"/>
        <w:rPr>
          <w:rFonts w:ascii="Times New Roman" w:hAnsi="Times New Roman" w:cs="Times New Roman"/>
          <w:sz w:val="28"/>
          <w:szCs w:val="28"/>
        </w:rPr>
      </w:pPr>
    </w:p>
    <w:p w:rsidR="00D03CD1" w:rsidRDefault="00D03CD1" w:rsidP="008600E0">
      <w:pPr>
        <w:ind w:left="284" w:right="11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A957F2" w:rsidRPr="00A957F2" w:rsidRDefault="00A957F2" w:rsidP="00A957F2">
      <w:pPr>
        <w:ind w:left="284" w:right="11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рассчитана на 1 год обучения и составляет 34 часа.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Из истории чисел: арабская и римская  нумерация чисел и действия с ними.</w:t>
      </w:r>
      <w:r w:rsidR="00A957F2" w:rsidRPr="00A957F2">
        <w:rPr>
          <w:rFonts w:ascii="Times New Roman" w:hAnsi="Times New Roman" w:cs="Times New Roman"/>
          <w:b/>
          <w:sz w:val="28"/>
          <w:szCs w:val="28"/>
        </w:rPr>
        <w:t>(1 час).</w:t>
      </w:r>
      <w:r w:rsidRPr="00A957F2">
        <w:rPr>
          <w:rFonts w:ascii="Times New Roman" w:hAnsi="Times New Roman" w:cs="Times New Roman"/>
          <w:sz w:val="28"/>
          <w:szCs w:val="28"/>
        </w:rPr>
        <w:t>О возникновении чисел. О системе счисления. История «арабских» чисел. Индийское искусство счета. Форма арабских цифр. Римская нумерация, ее происхождение. Действия над числами.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tabs>
          <w:tab w:val="left" w:pos="5445"/>
        </w:tabs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Удивительный мир натуральных чисел.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(1 час)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 xml:space="preserve">Интересные приемы устного счета. 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(1 час).</w:t>
      </w:r>
      <w:r w:rsidRPr="00A957F2">
        <w:rPr>
          <w:rFonts w:ascii="Times New Roman" w:hAnsi="Times New Roman" w:cs="Times New Roman"/>
          <w:sz w:val="28"/>
          <w:szCs w:val="28"/>
        </w:rPr>
        <w:t>Умножение на 9 и на 11. Легкий способ умножения первых десяти чисел на 9. Промежуточное приведение к «круглым» числам. Использование изменения порядка счета.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 xml:space="preserve">Четные и нечетные числа. 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(1 час).</w:t>
      </w:r>
      <w:r w:rsidRPr="00A957F2">
        <w:rPr>
          <w:rFonts w:ascii="Times New Roman" w:hAnsi="Times New Roman" w:cs="Times New Roman"/>
          <w:sz w:val="28"/>
          <w:szCs w:val="28"/>
        </w:rPr>
        <w:t>Понятие четного и нечетного числа. Свойства суммы и произведения четных и нечетных чисел. Решение задач на доказательства четности и нечетности чисел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Математические ребусы.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 xml:space="preserve">Разминка ума. Что такое математические ребусы? Как разгадать ребус? Разгадывание ребусов. 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Задачи-шутки, задачи-загадки.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Задачи на определение возраста. Способы решения.</w:t>
      </w:r>
    </w:p>
    <w:p w:rsidR="00696353" w:rsidRPr="00A957F2" w:rsidRDefault="00696353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Координаты на плоскости.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Знакомство с понятием «Координатная плоскость и координаты». Построение геометрических фигур, фигур животных, и т.д. в координатной плоскости.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Задачи, решаемые с конца. 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Способы решения.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 xml:space="preserve">Графы. 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Метод решения задач с помощью графов.</w:t>
      </w:r>
    </w:p>
    <w:p w:rsidR="00D03CD1" w:rsidRPr="00D51085" w:rsidRDefault="00D51085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задачи на п</w:t>
      </w:r>
      <w:r w:rsidR="00D03CD1" w:rsidRPr="00A957F2">
        <w:rPr>
          <w:rFonts w:ascii="Times New Roman" w:hAnsi="Times New Roman" w:cs="Times New Roman"/>
          <w:b/>
          <w:sz w:val="28"/>
          <w:szCs w:val="28"/>
        </w:rPr>
        <w:t>ереливания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взвешивания</w:t>
      </w:r>
      <w:r w:rsidR="00D03CD1" w:rsidRPr="00A957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57F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="00D03CD1" w:rsidRPr="00A957F2">
        <w:rPr>
          <w:rFonts w:ascii="Times New Roman" w:hAnsi="Times New Roman" w:cs="Times New Roman"/>
          <w:sz w:val="28"/>
          <w:szCs w:val="28"/>
        </w:rPr>
        <w:t>Способы решения.</w:t>
      </w:r>
    </w:p>
    <w:p w:rsidR="00D51085" w:rsidRPr="00A957F2" w:rsidRDefault="00D51085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Тренируем внимательность.</w:t>
      </w:r>
      <w:r w:rsidRPr="00A957F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957F2">
        <w:rPr>
          <w:rFonts w:ascii="Times New Roman" w:hAnsi="Times New Roman" w:cs="Times New Roman"/>
          <w:b/>
          <w:sz w:val="28"/>
          <w:szCs w:val="28"/>
        </w:rPr>
        <w:t>час).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 xml:space="preserve">Задачи на дроби. 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1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час).</w:t>
      </w:r>
      <w:r w:rsidRPr="00A957F2">
        <w:rPr>
          <w:rFonts w:ascii="Times New Roman" w:hAnsi="Times New Roman" w:cs="Times New Roman"/>
          <w:sz w:val="28"/>
          <w:szCs w:val="28"/>
        </w:rPr>
        <w:t>Способы решения.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 xml:space="preserve">Логические задачи. 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Несерьезные задачи. Логика и рассуждения. Задачи с «подвохом». Способы решения.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Задачи на разрезания и подсчет числа фигур.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 xml:space="preserve"> Треугольник. Четырехугольник. Поиск треугольников в фигурах сложной конфигурации. Закрашивание углов фигуры и подсчет углов. Определение основания фигуры. Классификация геометрических фигур.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Математическое моделирование.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Геометрия спичек</w:t>
      </w:r>
      <w:r w:rsidRPr="00A957F2">
        <w:rPr>
          <w:rFonts w:ascii="Times New Roman" w:hAnsi="Times New Roman" w:cs="Times New Roman"/>
          <w:b/>
          <w:sz w:val="28"/>
          <w:szCs w:val="28"/>
        </w:rPr>
        <w:t>.</w:t>
      </w:r>
      <w:r w:rsidRPr="00A957F2">
        <w:rPr>
          <w:rFonts w:ascii="Times New Roman" w:hAnsi="Times New Roman" w:cs="Times New Roman"/>
          <w:sz w:val="28"/>
          <w:szCs w:val="28"/>
        </w:rPr>
        <w:t xml:space="preserve"> Изготовление набора для геометрической игры «Танграм». Составление различных фигур из всех ее элементов. Моделирование геометрических тел из пластилина, бумаги.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История календаря. Время, часы.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Определение календаря. Единицы измерения времени. Семидневная неделя и ее происхождение. Название дней недели. Юлианский календарь. Введение григорианского календаря в России. Решение задач по теме.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Задачи со сказочным сюжетом на проценты.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Способы решения.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Математическая олимпиада.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  <w:r w:rsidRPr="00A957F2">
        <w:rPr>
          <w:rFonts w:ascii="Times New Roman" w:hAnsi="Times New Roman" w:cs="Times New Roman"/>
          <w:sz w:val="28"/>
          <w:szCs w:val="28"/>
        </w:rPr>
        <w:t>Виды математических соревнований, проведение олимпиады, математического боя и других соревнований.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 xml:space="preserve">Комбинаторика. 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</w:p>
    <w:p w:rsidR="00D03CD1" w:rsidRPr="00A957F2" w:rsidRDefault="00D03CD1" w:rsidP="00A957F2">
      <w:pPr>
        <w:pStyle w:val="a6"/>
        <w:numPr>
          <w:ilvl w:val="0"/>
          <w:numId w:val="8"/>
        </w:numPr>
        <w:ind w:left="993" w:right="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F2">
        <w:rPr>
          <w:rFonts w:ascii="Times New Roman" w:hAnsi="Times New Roman" w:cs="Times New Roman"/>
          <w:b/>
          <w:sz w:val="28"/>
          <w:szCs w:val="28"/>
        </w:rPr>
        <w:t>Математические игры: «Не собьюсь», «Попробуй посчитать», Задумай число», «Магический квадрат».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(</w:t>
      </w:r>
      <w:r w:rsidR="00D51085">
        <w:rPr>
          <w:rFonts w:ascii="Times New Roman" w:hAnsi="Times New Roman" w:cs="Times New Roman"/>
          <w:b/>
          <w:sz w:val="28"/>
          <w:szCs w:val="28"/>
        </w:rPr>
        <w:t>2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D51085">
        <w:rPr>
          <w:rFonts w:ascii="Times New Roman" w:hAnsi="Times New Roman" w:cs="Times New Roman"/>
          <w:b/>
          <w:sz w:val="28"/>
          <w:szCs w:val="28"/>
        </w:rPr>
        <w:t>а</w:t>
      </w:r>
      <w:r w:rsidR="00D51085" w:rsidRPr="00A957F2">
        <w:rPr>
          <w:rFonts w:ascii="Times New Roman" w:hAnsi="Times New Roman" w:cs="Times New Roman"/>
          <w:b/>
          <w:sz w:val="28"/>
          <w:szCs w:val="28"/>
        </w:rPr>
        <w:t>).</w:t>
      </w:r>
    </w:p>
    <w:p w:rsidR="00D03CD1" w:rsidRPr="00D03CD1" w:rsidRDefault="00D03CD1" w:rsidP="008600E0">
      <w:pPr>
        <w:pStyle w:val="c0"/>
        <w:spacing w:before="0" w:beforeAutospacing="0" w:after="0" w:afterAutospacing="0"/>
        <w:ind w:left="284" w:right="119" w:firstLine="567"/>
        <w:jc w:val="both"/>
        <w:rPr>
          <w:b/>
          <w:color w:val="000000"/>
          <w:sz w:val="28"/>
          <w:szCs w:val="28"/>
        </w:rPr>
      </w:pPr>
    </w:p>
    <w:p w:rsidR="00D03CD1" w:rsidRPr="00D03CD1" w:rsidRDefault="00D03CD1" w:rsidP="008600E0">
      <w:pPr>
        <w:pStyle w:val="c0"/>
        <w:spacing w:before="0" w:beforeAutospacing="0" w:after="0" w:afterAutospacing="0"/>
        <w:ind w:left="284" w:right="119" w:firstLine="567"/>
        <w:jc w:val="both"/>
        <w:rPr>
          <w:b/>
          <w:color w:val="000000"/>
          <w:sz w:val="28"/>
          <w:szCs w:val="28"/>
        </w:rPr>
      </w:pPr>
    </w:p>
    <w:p w:rsidR="00D80FC1" w:rsidRDefault="00D80FC1" w:rsidP="008600E0">
      <w:pPr>
        <w:pStyle w:val="c0"/>
        <w:spacing w:before="0" w:beforeAutospacing="0" w:after="0" w:afterAutospacing="0"/>
        <w:ind w:right="119" w:firstLine="567"/>
        <w:jc w:val="center"/>
        <w:rPr>
          <w:b/>
          <w:color w:val="000000"/>
          <w:sz w:val="28"/>
          <w:szCs w:val="28"/>
        </w:rPr>
      </w:pPr>
    </w:p>
    <w:p w:rsidR="00D80FC1" w:rsidRDefault="00D80FC1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D80FC1" w:rsidRDefault="00D80FC1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325AB8" w:rsidRDefault="00325AB8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325AB8" w:rsidRDefault="00325AB8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A957F2" w:rsidRDefault="00A957F2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D03CD1" w:rsidRDefault="00D03CD1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D03CD1">
        <w:rPr>
          <w:b/>
          <w:color w:val="000000"/>
          <w:sz w:val="28"/>
          <w:szCs w:val="28"/>
        </w:rPr>
        <w:t>Тематический план</w:t>
      </w:r>
    </w:p>
    <w:p w:rsidR="00D03CD1" w:rsidRPr="00D03CD1" w:rsidRDefault="00D03CD1" w:rsidP="00D03CD1">
      <w:pPr>
        <w:pStyle w:val="c0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9209" w:type="dxa"/>
        <w:jc w:val="center"/>
        <w:tblLayout w:type="fixed"/>
        <w:tblLook w:val="04A0"/>
      </w:tblPr>
      <w:tblGrid>
        <w:gridCol w:w="1476"/>
        <w:gridCol w:w="5465"/>
        <w:gridCol w:w="2268"/>
      </w:tblGrid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B65" w:rsidRPr="00D03CD1" w:rsidRDefault="008E7B65" w:rsidP="00D80FC1">
            <w:pPr>
              <w:pStyle w:val="a7"/>
              <w:ind w:firstLine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№ занятия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D03CD1">
              <w:rPr>
                <w:rFonts w:ascii="Times New Roman" w:hAnsi="Times New Roman"/>
                <w:sz w:val="28"/>
                <w:szCs w:val="28"/>
              </w:rPr>
              <w:t>ема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7B65" w:rsidRDefault="008E7B65" w:rsidP="00D80FC1">
            <w:pPr>
              <w:pStyle w:val="a7"/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8E7B65" w:rsidRPr="00D03CD1" w:rsidTr="00D80FC1">
        <w:trPr>
          <w:trHeight w:val="748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C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Из истории чисел: арабская и </w:t>
            </w:r>
            <w:r w:rsidR="00696353" w:rsidRPr="00D03CD1">
              <w:rPr>
                <w:rFonts w:ascii="Times New Roman" w:hAnsi="Times New Roman"/>
                <w:sz w:val="28"/>
                <w:szCs w:val="28"/>
              </w:rPr>
              <w:t>римская нумерация</w:t>
            </w:r>
            <w:r w:rsidRPr="00D03CD1">
              <w:rPr>
                <w:rFonts w:ascii="Times New Roman" w:hAnsi="Times New Roman"/>
                <w:sz w:val="28"/>
                <w:szCs w:val="28"/>
              </w:rPr>
              <w:t xml:space="preserve"> чисел и действия с ними.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7B65" w:rsidRPr="00D03CD1" w:rsidTr="00D80FC1">
        <w:trPr>
          <w:trHeight w:val="653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Удивительный мир натуральных чисел.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 Интересные приемы устного счета.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Четные и нечетные числа.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D03CD1">
              <w:rPr>
                <w:sz w:val="28"/>
                <w:szCs w:val="28"/>
              </w:rPr>
              <w:t>Математические ребусы.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Задачи-шутки, задачи-</w:t>
            </w:r>
            <w:r w:rsidR="00696353" w:rsidRPr="00D03CD1">
              <w:rPr>
                <w:rFonts w:ascii="Times New Roman" w:hAnsi="Times New Roman"/>
                <w:sz w:val="28"/>
                <w:szCs w:val="28"/>
              </w:rPr>
              <w:t xml:space="preserve">загадки.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696353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96353">
              <w:rPr>
                <w:rFonts w:ascii="Times New Roman" w:hAnsi="Times New Roman"/>
                <w:sz w:val="28"/>
                <w:szCs w:val="28"/>
              </w:rPr>
              <w:t>Координаты на плоскости.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Задачи, решаемые с конца. Задачи на сложение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696353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Графы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Конструктивные задачи</w:t>
            </w:r>
            <w:r w:rsidR="00696353" w:rsidRPr="00D03CD1">
              <w:rPr>
                <w:rFonts w:ascii="Times New Roman" w:hAnsi="Times New Roman"/>
                <w:sz w:val="28"/>
                <w:szCs w:val="28"/>
              </w:rPr>
              <w:t>(на</w:t>
            </w:r>
            <w:r w:rsidRPr="00D03CD1">
              <w:rPr>
                <w:rFonts w:ascii="Times New Roman" w:hAnsi="Times New Roman"/>
                <w:sz w:val="28"/>
                <w:szCs w:val="28"/>
              </w:rPr>
              <w:t xml:space="preserve"> переливание, на взвешивания</w:t>
            </w:r>
            <w:r w:rsidR="00696353" w:rsidRPr="00D03CD1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Тренируем внимательность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 на дроби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CD1">
              <w:rPr>
                <w:rFonts w:ascii="Times New Roman" w:hAnsi="Times New Roman" w:cs="Times New Roman"/>
                <w:sz w:val="28"/>
                <w:szCs w:val="28"/>
              </w:rPr>
              <w:t>Логические задачи: Логика и смекалка. Железная логика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 на разрезания и подсчет числа фигур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Математическое моделирование.       Геометрия спичек. Танграм. Оригами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История календаря. Время, </w:t>
            </w:r>
            <w:r w:rsidR="00696353" w:rsidRPr="00D03CD1">
              <w:rPr>
                <w:rFonts w:ascii="Times New Roman" w:hAnsi="Times New Roman"/>
                <w:sz w:val="28"/>
                <w:szCs w:val="28"/>
              </w:rPr>
              <w:t xml:space="preserve">часы.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Сказочные задачи на проценты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Математическая олимпиада.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696353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Комбинаторика.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E7B65" w:rsidRPr="00D03CD1" w:rsidTr="00D80FC1">
        <w:trPr>
          <w:trHeight w:val="614"/>
          <w:jc w:val="center"/>
        </w:trPr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ind w:left="360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Математические игры:</w:t>
            </w:r>
            <w:r w:rsidRPr="00D03CD1"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 xml:space="preserve">«Не собьюсь», «Попробуй посчитать», Задумай число», </w:t>
            </w:r>
            <w:r w:rsidRPr="00D03CD1"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«Магический квадрат»</w:t>
            </w:r>
            <w:r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B65" w:rsidRPr="00D03CD1" w:rsidRDefault="008E7B65" w:rsidP="00D80FC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</w:tbl>
    <w:p w:rsidR="00BC5954" w:rsidRDefault="008E7B65" w:rsidP="00BC5954">
      <w:pPr>
        <w:spacing w:before="24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59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Используемая литература: </w:t>
      </w:r>
    </w:p>
    <w:p w:rsidR="00BC5954" w:rsidRDefault="00BC5954" w:rsidP="00D80FC1">
      <w:pPr>
        <w:pStyle w:val="a6"/>
        <w:numPr>
          <w:ilvl w:val="0"/>
          <w:numId w:val="6"/>
        </w:numPr>
        <w:tabs>
          <w:tab w:val="left" w:pos="426"/>
        </w:tabs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>Шарыгин И.Ф., Ерганжиева Л.Н. Наглядная геометрия 5-6 классы: Учебник. М.: Издательство «Дрофа», 2013.</w:t>
      </w:r>
    </w:p>
    <w:p w:rsidR="00BC5954" w:rsidRPr="00BC5954" w:rsidRDefault="00BC5954" w:rsidP="00D80FC1">
      <w:pPr>
        <w:pStyle w:val="a6"/>
        <w:numPr>
          <w:ilvl w:val="0"/>
          <w:numId w:val="6"/>
        </w:numPr>
        <w:tabs>
          <w:tab w:val="left" w:pos="426"/>
        </w:tabs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>Издательство «Первое сентября». Я иду на урок математики. 5 класс. Книга для учителя. М.: Издательство «Олимп».</w:t>
      </w:r>
    </w:p>
    <w:p w:rsidR="00BC5954" w:rsidRDefault="00BC5954" w:rsidP="00D80FC1">
      <w:pPr>
        <w:pStyle w:val="a6"/>
        <w:numPr>
          <w:ilvl w:val="0"/>
          <w:numId w:val="6"/>
        </w:numPr>
        <w:tabs>
          <w:tab w:val="left" w:pos="426"/>
        </w:tabs>
        <w:spacing w:before="240"/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>Труднев В.П. Считай, смекай, отгадывай. – М.: Просвещение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B65" w:rsidRPr="00BC5954" w:rsidRDefault="008E7B65" w:rsidP="00D80FC1">
      <w:pPr>
        <w:pStyle w:val="a6"/>
        <w:numPr>
          <w:ilvl w:val="0"/>
          <w:numId w:val="6"/>
        </w:numPr>
        <w:tabs>
          <w:tab w:val="left" w:pos="426"/>
        </w:tabs>
        <w:spacing w:before="240"/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>Гончарова Л. В. Предметные недели в школе. Математика.</w:t>
      </w:r>
    </w:p>
    <w:p w:rsidR="00BC5954" w:rsidRDefault="008E7B65" w:rsidP="00D80FC1">
      <w:pPr>
        <w:pStyle w:val="a6"/>
        <w:numPr>
          <w:ilvl w:val="0"/>
          <w:numId w:val="6"/>
        </w:numPr>
        <w:tabs>
          <w:tab w:val="left" w:pos="426"/>
        </w:tabs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 xml:space="preserve">Дидактические игры на уроках математики. </w:t>
      </w:r>
    </w:p>
    <w:p w:rsidR="008E7B65" w:rsidRPr="00BC5954" w:rsidRDefault="008E7B65" w:rsidP="00D80FC1">
      <w:pPr>
        <w:pStyle w:val="a6"/>
        <w:numPr>
          <w:ilvl w:val="0"/>
          <w:numId w:val="6"/>
        </w:numPr>
        <w:tabs>
          <w:tab w:val="left" w:pos="426"/>
        </w:tabs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>Кочергина А. В., Гайдина Л. И. Учим математику с увлечением. М.: 5 за знание, 2007.</w:t>
      </w:r>
    </w:p>
    <w:p w:rsidR="00BC5954" w:rsidRPr="00BC5954" w:rsidRDefault="008E7B65" w:rsidP="00D80FC1">
      <w:pPr>
        <w:pStyle w:val="a6"/>
        <w:numPr>
          <w:ilvl w:val="0"/>
          <w:numId w:val="6"/>
        </w:numPr>
        <w:tabs>
          <w:tab w:val="left" w:pos="426"/>
        </w:tabs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>Минковский В.Л.  За страницами учебника   математики.</w:t>
      </w:r>
    </w:p>
    <w:p w:rsidR="00460C0D" w:rsidRDefault="008E7B65" w:rsidP="00D80FC1">
      <w:pPr>
        <w:pStyle w:val="a6"/>
        <w:numPr>
          <w:ilvl w:val="0"/>
          <w:numId w:val="6"/>
        </w:numPr>
        <w:tabs>
          <w:tab w:val="left" w:pos="426"/>
        </w:tabs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954">
        <w:rPr>
          <w:rFonts w:ascii="Times New Roman" w:hAnsi="Times New Roman" w:cs="Times New Roman"/>
          <w:sz w:val="28"/>
          <w:szCs w:val="28"/>
        </w:rPr>
        <w:t>Григорьева</w:t>
      </w:r>
      <w:r w:rsidR="00BC5954" w:rsidRPr="00BC5954">
        <w:rPr>
          <w:rFonts w:ascii="Times New Roman" w:hAnsi="Times New Roman" w:cs="Times New Roman"/>
          <w:sz w:val="28"/>
          <w:szCs w:val="28"/>
        </w:rPr>
        <w:t xml:space="preserve"> Г.И.</w:t>
      </w:r>
      <w:r w:rsidRPr="00BC5954">
        <w:rPr>
          <w:rFonts w:ascii="Times New Roman" w:hAnsi="Times New Roman" w:cs="Times New Roman"/>
          <w:sz w:val="28"/>
          <w:szCs w:val="28"/>
        </w:rPr>
        <w:t xml:space="preserve"> Подготовка школьников к олимпиадам по математике:5-6 классы. М.: Глобус, 2009.</w:t>
      </w:r>
    </w:p>
    <w:p w:rsidR="00BC5954" w:rsidRPr="00BC5954" w:rsidRDefault="00460C0D" w:rsidP="00D80FC1">
      <w:pPr>
        <w:pStyle w:val="a6"/>
        <w:numPr>
          <w:ilvl w:val="0"/>
          <w:numId w:val="6"/>
        </w:numPr>
        <w:tabs>
          <w:tab w:val="left" w:pos="426"/>
        </w:tabs>
        <w:ind w:left="567" w:right="26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C0D">
        <w:rPr>
          <w:rFonts w:ascii="Times New Roman" w:hAnsi="Times New Roman" w:cs="Times New Roman"/>
          <w:sz w:val="28"/>
          <w:szCs w:val="28"/>
        </w:rPr>
        <w:t>Учебное пособие  «Математика 5-6 класс. Организация познавательной деятельности.» автор-составитель Г. М. Киселева.-Волгоград: Учитель, 2015.</w:t>
      </w:r>
    </w:p>
    <w:p w:rsidR="00FD451E" w:rsidRDefault="00FD451E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D80FC1" w:rsidRDefault="00D80FC1" w:rsidP="00460C0D">
      <w:pPr>
        <w:spacing w:after="0"/>
        <w:ind w:left="567" w:right="141" w:firstLine="426"/>
        <w:jc w:val="center"/>
        <w:rPr>
          <w:rFonts w:ascii="Times New Roman" w:hAnsi="Times New Roman"/>
          <w:i/>
          <w:sz w:val="28"/>
          <w:szCs w:val="28"/>
        </w:rPr>
        <w:sectPr w:rsidR="00D80FC1" w:rsidSect="006C6AC8">
          <w:footerReference w:type="default" r:id="rId9"/>
          <w:pgSz w:w="11907" w:h="16839" w:code="9"/>
          <w:pgMar w:top="720" w:right="720" w:bottom="720" w:left="720" w:header="720" w:footer="720" w:gutter="0"/>
          <w:cols w:space="720"/>
          <w:noEndnote/>
          <w:titlePg/>
          <w:docGrid w:linePitch="299"/>
        </w:sectPr>
      </w:pPr>
    </w:p>
    <w:p w:rsidR="00460C0D" w:rsidRPr="003E41AE" w:rsidRDefault="00460C0D" w:rsidP="00460C0D">
      <w:pPr>
        <w:spacing w:after="0"/>
        <w:ind w:left="567" w:right="141" w:firstLine="426"/>
        <w:jc w:val="center"/>
        <w:rPr>
          <w:rFonts w:ascii="Times New Roman" w:hAnsi="Times New Roman"/>
          <w:i/>
          <w:sz w:val="28"/>
          <w:szCs w:val="28"/>
        </w:rPr>
      </w:pPr>
      <w:r w:rsidRPr="003E41AE">
        <w:rPr>
          <w:rFonts w:ascii="Times New Roman" w:hAnsi="Times New Roman"/>
          <w:i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460C0D" w:rsidRPr="003E41AE" w:rsidRDefault="00460C0D" w:rsidP="00460C0D">
      <w:pPr>
        <w:spacing w:after="0"/>
        <w:ind w:left="567" w:right="141" w:firstLine="426"/>
        <w:jc w:val="center"/>
        <w:rPr>
          <w:rFonts w:ascii="Times New Roman" w:hAnsi="Times New Roman"/>
          <w:i/>
          <w:sz w:val="28"/>
          <w:szCs w:val="28"/>
        </w:rPr>
      </w:pPr>
      <w:r w:rsidRPr="003E41AE">
        <w:rPr>
          <w:rFonts w:ascii="Times New Roman" w:hAnsi="Times New Roman"/>
          <w:i/>
          <w:sz w:val="28"/>
          <w:szCs w:val="28"/>
        </w:rPr>
        <w:t>«Средняя общеобразовательная школа № 2</w:t>
      </w:r>
    </w:p>
    <w:p w:rsidR="00460C0D" w:rsidRPr="003E41AE" w:rsidRDefault="00460C0D" w:rsidP="00460C0D">
      <w:pPr>
        <w:spacing w:after="0"/>
        <w:ind w:left="567" w:right="141" w:firstLine="426"/>
        <w:jc w:val="center"/>
        <w:rPr>
          <w:rFonts w:ascii="Times New Roman" w:hAnsi="Times New Roman"/>
          <w:i/>
          <w:sz w:val="28"/>
          <w:szCs w:val="28"/>
        </w:rPr>
      </w:pPr>
      <w:r w:rsidRPr="003E41AE">
        <w:rPr>
          <w:rFonts w:ascii="Times New Roman" w:hAnsi="Times New Roman"/>
          <w:i/>
          <w:sz w:val="28"/>
          <w:szCs w:val="28"/>
        </w:rPr>
        <w:t>г.Шебекино Белгородской области»</w:t>
      </w:r>
    </w:p>
    <w:p w:rsidR="00460C0D" w:rsidRPr="003E41AE" w:rsidRDefault="00460C0D" w:rsidP="00460C0D">
      <w:pPr>
        <w:shd w:val="clear" w:color="auto" w:fill="FFFFFF"/>
        <w:tabs>
          <w:tab w:val="left" w:pos="1725"/>
        </w:tabs>
        <w:spacing w:after="0"/>
        <w:ind w:right="-72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XSpec="center" w:tblpY="1785"/>
        <w:tblW w:w="0" w:type="auto"/>
        <w:tblLook w:val="04A0"/>
      </w:tblPr>
      <w:tblGrid>
        <w:gridCol w:w="3060"/>
        <w:gridCol w:w="3715"/>
        <w:gridCol w:w="2775"/>
      </w:tblGrid>
      <w:tr w:rsidR="00460C0D" w:rsidRPr="003E41AE" w:rsidTr="00A7246D">
        <w:tc>
          <w:tcPr>
            <w:tcW w:w="3060" w:type="dxa"/>
          </w:tcPr>
          <w:p w:rsidR="00460C0D" w:rsidRPr="003E41AE" w:rsidRDefault="00460C0D" w:rsidP="00A7246D">
            <w:pPr>
              <w:spacing w:after="0" w:line="240" w:lineRule="auto"/>
              <w:ind w:right="141"/>
              <w:rPr>
                <w:rFonts w:ascii="Times New Roman" w:hAnsi="Times New Roman"/>
                <w:b/>
              </w:rPr>
            </w:pPr>
            <w:r w:rsidRPr="003E41AE">
              <w:rPr>
                <w:rFonts w:ascii="Times New Roman" w:hAnsi="Times New Roman"/>
              </w:rPr>
              <w:br w:type="page"/>
            </w:r>
            <w:r w:rsidRPr="003E41AE">
              <w:rPr>
                <w:rFonts w:ascii="Times New Roman" w:hAnsi="Times New Roman"/>
                <w:b/>
              </w:rPr>
              <w:t xml:space="preserve">           Рассмотрено</w:t>
            </w:r>
          </w:p>
          <w:p w:rsidR="00460C0D" w:rsidRPr="003E41AE" w:rsidRDefault="00460C0D" w:rsidP="00A7246D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на заседании       школьного методического   совета</w:t>
            </w:r>
          </w:p>
          <w:p w:rsidR="00460C0D" w:rsidRPr="003E41AE" w:rsidRDefault="00460C0D" w:rsidP="00A7246D">
            <w:pPr>
              <w:tabs>
                <w:tab w:val="left" w:pos="9288"/>
              </w:tabs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протокол № ___</w:t>
            </w:r>
          </w:p>
          <w:p w:rsidR="00460C0D" w:rsidRPr="003E41AE" w:rsidRDefault="00460C0D" w:rsidP="00A7246D">
            <w:pPr>
              <w:tabs>
                <w:tab w:val="left" w:pos="9288"/>
              </w:tabs>
              <w:spacing w:after="0" w:line="240" w:lineRule="auto"/>
              <w:ind w:right="141"/>
              <w:rPr>
                <w:rFonts w:ascii="Times New Roman" w:hAnsi="Times New Roman"/>
              </w:rPr>
            </w:pPr>
          </w:p>
          <w:p w:rsidR="00460C0D" w:rsidRPr="003E41AE" w:rsidRDefault="00460C0D" w:rsidP="00A7246D">
            <w:pPr>
              <w:tabs>
                <w:tab w:val="left" w:pos="9288"/>
              </w:tabs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 xml:space="preserve"> «___» </w:t>
            </w:r>
            <w:r w:rsidRPr="003E41AE">
              <w:rPr>
                <w:rFonts w:ascii="Times New Roman" w:hAnsi="Times New Roman"/>
                <w:lang w:val="en-US"/>
              </w:rPr>
              <w:t>__________</w:t>
            </w:r>
            <w:r w:rsidRPr="003E41A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  <w:r w:rsidRPr="003E41AE">
              <w:rPr>
                <w:rFonts w:ascii="Times New Roman" w:hAnsi="Times New Roman"/>
              </w:rPr>
              <w:t>г.</w:t>
            </w:r>
          </w:p>
          <w:p w:rsidR="00460C0D" w:rsidRPr="003E41AE" w:rsidRDefault="00460C0D" w:rsidP="00A7246D">
            <w:pPr>
              <w:spacing w:after="0" w:line="240" w:lineRule="auto"/>
              <w:ind w:left="567" w:right="141" w:firstLine="426"/>
              <w:rPr>
                <w:rFonts w:ascii="Times New Roman" w:hAnsi="Times New Roman"/>
              </w:rPr>
            </w:pPr>
          </w:p>
          <w:p w:rsidR="00460C0D" w:rsidRPr="003E41AE" w:rsidRDefault="00460C0D" w:rsidP="00A7246D">
            <w:pPr>
              <w:spacing w:after="0" w:line="240" w:lineRule="auto"/>
              <w:ind w:left="567" w:right="141" w:firstLine="42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15" w:type="dxa"/>
          </w:tcPr>
          <w:p w:rsidR="00460C0D" w:rsidRPr="003E41AE" w:rsidRDefault="00460C0D" w:rsidP="00A7246D">
            <w:pPr>
              <w:spacing w:after="0" w:line="240" w:lineRule="auto"/>
              <w:ind w:left="567" w:right="141" w:firstLine="426"/>
              <w:rPr>
                <w:rFonts w:ascii="Times New Roman" w:hAnsi="Times New Roman"/>
                <w:b/>
              </w:rPr>
            </w:pPr>
            <w:r w:rsidRPr="003E41AE">
              <w:rPr>
                <w:rFonts w:ascii="Times New Roman" w:hAnsi="Times New Roman"/>
                <w:b/>
              </w:rPr>
              <w:t>Согласовано</w:t>
            </w:r>
          </w:p>
          <w:p w:rsidR="00460C0D" w:rsidRPr="003E41AE" w:rsidRDefault="00460C0D" w:rsidP="00A7246D">
            <w:pPr>
              <w:spacing w:after="0" w:line="240" w:lineRule="auto"/>
              <w:ind w:left="567"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Заместитель  директора</w:t>
            </w:r>
          </w:p>
          <w:p w:rsidR="00460C0D" w:rsidRPr="003E41AE" w:rsidRDefault="00460C0D" w:rsidP="00A7246D">
            <w:pPr>
              <w:spacing w:after="0" w:line="240" w:lineRule="auto"/>
              <w:ind w:left="567" w:right="141" w:firstLine="426"/>
              <w:rPr>
                <w:rFonts w:ascii="Times New Roman" w:hAnsi="Times New Roman"/>
              </w:rPr>
            </w:pPr>
          </w:p>
          <w:p w:rsidR="00460C0D" w:rsidRPr="003E41AE" w:rsidRDefault="00460C0D" w:rsidP="00A7246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__________________           /</w:t>
            </w:r>
            <w:r>
              <w:rPr>
                <w:rFonts w:ascii="Times New Roman" w:hAnsi="Times New Roman"/>
              </w:rPr>
              <w:t>Каблучко И.</w:t>
            </w:r>
            <w:r w:rsidRPr="003E41AE">
              <w:rPr>
                <w:rFonts w:ascii="Times New Roman" w:hAnsi="Times New Roman"/>
              </w:rPr>
              <w:t>В../</w:t>
            </w:r>
          </w:p>
          <w:p w:rsidR="00460C0D" w:rsidRPr="003E41AE" w:rsidRDefault="00460C0D" w:rsidP="00A7246D">
            <w:pPr>
              <w:spacing w:after="0" w:line="240" w:lineRule="auto"/>
              <w:ind w:left="567"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«____» __________202</w:t>
            </w:r>
            <w:r>
              <w:rPr>
                <w:rFonts w:ascii="Times New Roman" w:hAnsi="Times New Roman"/>
              </w:rPr>
              <w:t>1</w:t>
            </w:r>
            <w:r w:rsidRPr="003E41AE">
              <w:rPr>
                <w:rFonts w:ascii="Times New Roman" w:hAnsi="Times New Roman"/>
              </w:rPr>
              <w:t>г.</w:t>
            </w:r>
          </w:p>
        </w:tc>
        <w:tc>
          <w:tcPr>
            <w:tcW w:w="2775" w:type="dxa"/>
          </w:tcPr>
          <w:p w:rsidR="00460C0D" w:rsidRPr="003E41AE" w:rsidRDefault="00460C0D" w:rsidP="00A7246D">
            <w:pPr>
              <w:spacing w:after="0" w:line="240" w:lineRule="auto"/>
              <w:ind w:left="567" w:right="141" w:firstLine="426"/>
              <w:rPr>
                <w:rFonts w:ascii="Times New Roman" w:hAnsi="Times New Roman"/>
                <w:b/>
              </w:rPr>
            </w:pPr>
            <w:r w:rsidRPr="003E41AE">
              <w:rPr>
                <w:rFonts w:ascii="Times New Roman" w:hAnsi="Times New Roman"/>
                <w:b/>
              </w:rPr>
              <w:t>Утверждаю</w:t>
            </w:r>
          </w:p>
          <w:p w:rsidR="00460C0D" w:rsidRPr="003E41AE" w:rsidRDefault="00460C0D" w:rsidP="00A7246D">
            <w:pPr>
              <w:spacing w:after="0" w:line="240" w:lineRule="auto"/>
              <w:ind w:left="567"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Директор школы</w:t>
            </w:r>
          </w:p>
          <w:p w:rsidR="00460C0D" w:rsidRPr="003E41AE" w:rsidRDefault="00460C0D" w:rsidP="00A7246D">
            <w:pPr>
              <w:spacing w:after="0" w:line="240" w:lineRule="auto"/>
              <w:ind w:left="567" w:right="141"/>
              <w:rPr>
                <w:rFonts w:ascii="Times New Roman" w:hAnsi="Times New Roman"/>
              </w:rPr>
            </w:pPr>
          </w:p>
          <w:p w:rsidR="00460C0D" w:rsidRPr="003E41AE" w:rsidRDefault="00460C0D" w:rsidP="00A7246D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 xml:space="preserve">       _________________</w:t>
            </w:r>
          </w:p>
          <w:p w:rsidR="00460C0D" w:rsidRPr="003E41AE" w:rsidRDefault="00460C0D" w:rsidP="00A7246D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 xml:space="preserve">       /Карачаров С.Н../</w:t>
            </w:r>
          </w:p>
          <w:p w:rsidR="00460C0D" w:rsidRPr="003E41AE" w:rsidRDefault="00460C0D" w:rsidP="00A7246D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Приказ №_____</w:t>
            </w:r>
          </w:p>
          <w:p w:rsidR="00460C0D" w:rsidRPr="003E41AE" w:rsidRDefault="00460C0D" w:rsidP="00A7246D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  <w:r w:rsidRPr="003E41AE">
              <w:rPr>
                <w:rFonts w:ascii="Times New Roman" w:hAnsi="Times New Roman"/>
              </w:rPr>
              <w:t>«____» _________202</w:t>
            </w:r>
            <w:r>
              <w:rPr>
                <w:rFonts w:ascii="Times New Roman" w:hAnsi="Times New Roman"/>
              </w:rPr>
              <w:t>1</w:t>
            </w:r>
            <w:r w:rsidRPr="003E41AE">
              <w:rPr>
                <w:rFonts w:ascii="Times New Roman" w:hAnsi="Times New Roman"/>
              </w:rPr>
              <w:t xml:space="preserve"> г.</w:t>
            </w:r>
          </w:p>
          <w:p w:rsidR="00460C0D" w:rsidRPr="003E41AE" w:rsidRDefault="00460C0D" w:rsidP="00A7246D">
            <w:pPr>
              <w:spacing w:after="0" w:line="240" w:lineRule="auto"/>
              <w:ind w:right="141"/>
              <w:rPr>
                <w:rFonts w:ascii="Times New Roman" w:hAnsi="Times New Roman"/>
              </w:rPr>
            </w:pPr>
          </w:p>
        </w:tc>
      </w:tr>
    </w:tbl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D80FC1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3E41AE">
        <w:rPr>
          <w:rFonts w:ascii="Times New Roman" w:hAnsi="Times New Roman"/>
          <w:b/>
          <w:sz w:val="40"/>
          <w:szCs w:val="40"/>
        </w:rPr>
        <w:t>Календарно-тематическое планирование</w:t>
      </w:r>
    </w:p>
    <w:p w:rsidR="00D80FC1" w:rsidRPr="00D80FC1" w:rsidRDefault="00460C0D" w:rsidP="00D80FC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80FC1">
        <w:rPr>
          <w:rFonts w:ascii="Times New Roman" w:hAnsi="Times New Roman"/>
          <w:b/>
          <w:sz w:val="40"/>
          <w:szCs w:val="40"/>
        </w:rPr>
        <w:t>по</w:t>
      </w:r>
      <w:r w:rsidR="00D80FC1" w:rsidRPr="00D80F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программе дополнительного образования </w:t>
      </w:r>
    </w:p>
    <w:p w:rsidR="00D80FC1" w:rsidRDefault="00D80FC1" w:rsidP="00D80F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F1A7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«Занимательная математика»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,</w:t>
      </w:r>
    </w:p>
    <w:p w:rsidR="00460C0D" w:rsidRPr="003E41AE" w:rsidRDefault="00D80FC1" w:rsidP="00D80FC1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5 «А» класс</w:t>
      </w:r>
    </w:p>
    <w:p w:rsidR="00460C0D" w:rsidRPr="003E41AE" w:rsidRDefault="00460C0D" w:rsidP="00D80FC1">
      <w:pPr>
        <w:shd w:val="clear" w:color="auto" w:fill="FFFFFF"/>
        <w:spacing w:after="0" w:line="360" w:lineRule="auto"/>
        <w:ind w:right="-72"/>
        <w:jc w:val="center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center"/>
        <w:rPr>
          <w:rFonts w:ascii="Times New Roman" w:hAnsi="Times New Roman"/>
          <w:sz w:val="28"/>
          <w:szCs w:val="28"/>
        </w:rPr>
      </w:pPr>
      <w:r w:rsidRPr="003E41AE">
        <w:rPr>
          <w:rFonts w:ascii="Times New Roman" w:hAnsi="Times New Roman"/>
          <w:sz w:val="28"/>
          <w:szCs w:val="28"/>
        </w:rPr>
        <w:tab/>
      </w:r>
    </w:p>
    <w:p w:rsidR="00460C0D" w:rsidRPr="00D80FC1" w:rsidRDefault="00460C0D" w:rsidP="00460C0D">
      <w:pPr>
        <w:shd w:val="clear" w:color="auto" w:fill="FFFFFF"/>
        <w:ind w:right="-72"/>
        <w:jc w:val="center"/>
        <w:rPr>
          <w:rFonts w:ascii="Times New Roman" w:hAnsi="Times New Roman"/>
          <w:b/>
          <w:sz w:val="28"/>
          <w:szCs w:val="28"/>
        </w:rPr>
      </w:pPr>
      <w:r w:rsidRPr="00D80FC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Учитель Пенькова Ольга Викторовна</w:t>
      </w:r>
    </w:p>
    <w:p w:rsidR="00460C0D" w:rsidRPr="003E41AE" w:rsidRDefault="00460C0D" w:rsidP="00460C0D">
      <w:pPr>
        <w:shd w:val="clear" w:color="auto" w:fill="FFFFFF"/>
        <w:tabs>
          <w:tab w:val="left" w:pos="6675"/>
        </w:tabs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Default="00460C0D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325AB8" w:rsidRPr="003E41AE" w:rsidRDefault="00325AB8" w:rsidP="00460C0D">
      <w:pPr>
        <w:shd w:val="clear" w:color="auto" w:fill="FFFFFF"/>
        <w:ind w:right="-72"/>
        <w:jc w:val="both"/>
        <w:rPr>
          <w:rFonts w:ascii="Times New Roman" w:hAnsi="Times New Roman"/>
          <w:sz w:val="28"/>
          <w:szCs w:val="28"/>
        </w:rPr>
      </w:pPr>
    </w:p>
    <w:p w:rsidR="00460C0D" w:rsidRPr="003E41AE" w:rsidRDefault="00460C0D" w:rsidP="00460C0D">
      <w:pPr>
        <w:shd w:val="clear" w:color="auto" w:fill="FFFFFF"/>
        <w:ind w:left="540"/>
        <w:jc w:val="center"/>
        <w:rPr>
          <w:rFonts w:ascii="Times New Roman" w:hAnsi="Times New Roman"/>
          <w:sz w:val="28"/>
          <w:szCs w:val="28"/>
        </w:rPr>
      </w:pPr>
      <w:r w:rsidRPr="003E41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3E41AE">
        <w:rPr>
          <w:rFonts w:ascii="Times New Roman" w:hAnsi="Times New Roman"/>
          <w:sz w:val="28"/>
          <w:szCs w:val="28"/>
        </w:rPr>
        <w:t xml:space="preserve"> год</w:t>
      </w:r>
    </w:p>
    <w:p w:rsidR="00460C0D" w:rsidRDefault="00460C0D" w:rsidP="00460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60C0D" w:rsidSect="006C6AC8">
          <w:pgSz w:w="11907" w:h="16839" w:code="9"/>
          <w:pgMar w:top="720" w:right="720" w:bottom="720" w:left="720" w:header="720" w:footer="720" w:gutter="0"/>
          <w:cols w:space="720"/>
          <w:noEndnote/>
          <w:titlePg/>
          <w:docGrid w:linePitch="299"/>
        </w:sectPr>
      </w:pPr>
    </w:p>
    <w:tbl>
      <w:tblPr>
        <w:tblStyle w:val="a4"/>
        <w:tblW w:w="9776" w:type="dxa"/>
        <w:tblInd w:w="-431" w:type="dxa"/>
        <w:tblLayout w:type="fixed"/>
        <w:tblLook w:val="04A0"/>
      </w:tblPr>
      <w:tblGrid>
        <w:gridCol w:w="1271"/>
        <w:gridCol w:w="5818"/>
        <w:gridCol w:w="1417"/>
        <w:gridCol w:w="1270"/>
      </w:tblGrid>
      <w:tr w:rsidR="00325AB8" w:rsidRPr="00D03CD1" w:rsidTr="00325AB8">
        <w:trPr>
          <w:trHeight w:val="27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5AB8" w:rsidRPr="00325AB8" w:rsidRDefault="00325AB8" w:rsidP="00325AB8">
            <w:pPr>
              <w:pStyle w:val="a7"/>
              <w:ind w:firstLine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AB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занятия</w:t>
            </w:r>
          </w:p>
        </w:tc>
        <w:tc>
          <w:tcPr>
            <w:tcW w:w="5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5AB8" w:rsidRPr="00325AB8" w:rsidRDefault="00325AB8" w:rsidP="00325AB8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AB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5AB8" w:rsidRPr="00325AB8" w:rsidRDefault="00325AB8" w:rsidP="00325AB8">
            <w:pPr>
              <w:pStyle w:val="a7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AB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325AB8" w:rsidRPr="00D03CD1" w:rsidTr="00325AB8">
        <w:trPr>
          <w:trHeight w:val="36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AB8" w:rsidRPr="00325AB8" w:rsidRDefault="00325AB8" w:rsidP="00325AB8">
            <w:pPr>
              <w:pStyle w:val="a7"/>
              <w:ind w:firstLine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325AB8" w:rsidRDefault="00325AB8" w:rsidP="00325AB8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AB8" w:rsidRPr="00325AB8" w:rsidRDefault="00325AB8" w:rsidP="00325AB8">
            <w:pPr>
              <w:pStyle w:val="a7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AB8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5AB8" w:rsidRPr="00325AB8" w:rsidRDefault="00325AB8" w:rsidP="005E6E44">
            <w:pPr>
              <w:pStyle w:val="a7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AB8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325AB8" w:rsidRPr="00D03CD1" w:rsidTr="00325AB8">
        <w:trPr>
          <w:trHeight w:val="748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Из истории чисел: арабская и римская нумерация чисел и действия с ними.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53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Удивительный мир натуральных чисел.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 Интересные приемы устного счета.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Четные и нечетные числа.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D03CD1">
              <w:rPr>
                <w:sz w:val="28"/>
                <w:szCs w:val="28"/>
              </w:rPr>
              <w:t>Математические ребусы.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D03CD1">
              <w:rPr>
                <w:sz w:val="28"/>
                <w:szCs w:val="28"/>
              </w:rPr>
              <w:t>Математические ребусы.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Задачи-шутки, задачи-загадки.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Задачи-шутки, задачи-загадки.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96353">
              <w:rPr>
                <w:rFonts w:ascii="Times New Roman" w:hAnsi="Times New Roman"/>
                <w:sz w:val="28"/>
                <w:szCs w:val="28"/>
              </w:rPr>
              <w:t>Координаты на плоскости.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792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96353">
              <w:rPr>
                <w:rFonts w:ascii="Times New Roman" w:hAnsi="Times New Roman"/>
                <w:sz w:val="28"/>
                <w:szCs w:val="28"/>
              </w:rPr>
              <w:t>Координаты на плоскости.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Задачи, решаемые с конца. Задачи на сложение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AB8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Pr="00D03CD1" w:rsidRDefault="00325AB8" w:rsidP="00325AB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Задачи, решаемые с конца. Задачи на сложение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9209B0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B8" w:rsidRDefault="00325AB8" w:rsidP="00325AB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Графы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Графы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Конструктивные задачи(на переливание, на взвешивания).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Конструктивные задачи(на переливание, на взвешивания).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Тренируем внимательность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 на дроби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CD1">
              <w:rPr>
                <w:rFonts w:ascii="Times New Roman" w:hAnsi="Times New Roman" w:cs="Times New Roman"/>
                <w:sz w:val="28"/>
                <w:szCs w:val="28"/>
              </w:rPr>
              <w:t>Логические задачи: Логика и смекалка. Железная логика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CD1">
              <w:rPr>
                <w:rFonts w:ascii="Times New Roman" w:hAnsi="Times New Roman" w:cs="Times New Roman"/>
                <w:sz w:val="28"/>
                <w:szCs w:val="28"/>
              </w:rPr>
              <w:t>Логические задачи: Логика и смекалка. Железная логика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 на разрезания и подсчет числа фигур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Задачи на разрезания и подсчет числа фигур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Математическое моделирование.       Геометрия спичек. Танграм. Оригами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Математическое моделирование.       Геометрия спичек. Танграм. Оригами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7.03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История календаря. Время, часы.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История календаря. Время, часы.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Сказочные задачи на проценты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Сказочные задачи на проценты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Математическая олимпиада.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 xml:space="preserve">Математическая олимпиада.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Комбинаторика.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2.05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Комбинаторика.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Математические игры:</w:t>
            </w:r>
            <w:r w:rsidRPr="00D03CD1"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>«Не собьюсь», «Попробуй посчитать», Задумай число», «Магический квадрат»</w:t>
            </w:r>
            <w:r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9B0" w:rsidRPr="00D03CD1" w:rsidTr="00325AB8">
        <w:trPr>
          <w:trHeight w:val="614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numPr>
                <w:ilvl w:val="0"/>
                <w:numId w:val="7"/>
              </w:numPr>
              <w:ind w:left="880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Pr="00D03CD1" w:rsidRDefault="009209B0" w:rsidP="009209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03CD1">
              <w:rPr>
                <w:rFonts w:ascii="Times New Roman" w:hAnsi="Times New Roman"/>
                <w:sz w:val="28"/>
                <w:szCs w:val="28"/>
              </w:rPr>
              <w:t>Математические игры:</w:t>
            </w:r>
            <w:r w:rsidRPr="00D03CD1"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>«Не собьюсь», «Попробуй посчитать», Задумай число», «Магический квадрат»</w:t>
            </w:r>
            <w:r>
              <w:rPr>
                <w:rStyle w:val="c6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B0" w:rsidRDefault="009209B0" w:rsidP="009209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p w:rsidR="00460C0D" w:rsidRPr="00AC7DE3" w:rsidRDefault="00460C0D" w:rsidP="00BC5954">
      <w:pPr>
        <w:spacing w:after="0"/>
        <w:ind w:firstLine="11"/>
        <w:jc w:val="both"/>
        <w:rPr>
          <w:sz w:val="28"/>
          <w:szCs w:val="28"/>
        </w:rPr>
      </w:pPr>
    </w:p>
    <w:sectPr w:rsidR="00460C0D" w:rsidRPr="00AC7DE3" w:rsidSect="00325AB8"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974" w:rsidRDefault="008F0974" w:rsidP="00460C0D">
      <w:pPr>
        <w:spacing w:after="0" w:line="240" w:lineRule="auto"/>
      </w:pPr>
      <w:r>
        <w:separator/>
      </w:r>
    </w:p>
  </w:endnote>
  <w:endnote w:type="continuationSeparator" w:id="1">
    <w:p w:rsidR="008F0974" w:rsidRDefault="008F0974" w:rsidP="0046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C0D" w:rsidRDefault="00460C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974" w:rsidRDefault="008F0974" w:rsidP="00460C0D">
      <w:pPr>
        <w:spacing w:after="0" w:line="240" w:lineRule="auto"/>
      </w:pPr>
      <w:r>
        <w:separator/>
      </w:r>
    </w:p>
  </w:footnote>
  <w:footnote w:type="continuationSeparator" w:id="1">
    <w:p w:rsidR="008F0974" w:rsidRDefault="008F0974" w:rsidP="00460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117A"/>
    <w:multiLevelType w:val="multilevel"/>
    <w:tmpl w:val="47C6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96DA0"/>
    <w:multiLevelType w:val="hybridMultilevel"/>
    <w:tmpl w:val="C59C908E"/>
    <w:lvl w:ilvl="0" w:tplc="3F9A8748">
      <w:start w:val="1"/>
      <w:numFmt w:val="decimal"/>
      <w:lvlText w:val="%1."/>
      <w:lvlJc w:val="left"/>
      <w:pPr>
        <w:ind w:left="157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">
    <w:nsid w:val="35C87394"/>
    <w:multiLevelType w:val="hybridMultilevel"/>
    <w:tmpl w:val="41CA6FF4"/>
    <w:lvl w:ilvl="0" w:tplc="3F9A87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5B1662"/>
    <w:multiLevelType w:val="hybridMultilevel"/>
    <w:tmpl w:val="BCF6DE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0BD1625"/>
    <w:multiLevelType w:val="hybridMultilevel"/>
    <w:tmpl w:val="72AC890E"/>
    <w:lvl w:ilvl="0" w:tplc="3F9A8748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54E47F7E"/>
    <w:multiLevelType w:val="hybridMultilevel"/>
    <w:tmpl w:val="D67004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6A47DC1"/>
    <w:multiLevelType w:val="hybridMultilevel"/>
    <w:tmpl w:val="C0B8D810"/>
    <w:lvl w:ilvl="0" w:tplc="2BF25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99A0869"/>
    <w:multiLevelType w:val="hybridMultilevel"/>
    <w:tmpl w:val="A8AC64FA"/>
    <w:lvl w:ilvl="0" w:tplc="3F9A87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597"/>
    <w:rsid w:val="000250CA"/>
    <w:rsid w:val="000D6D48"/>
    <w:rsid w:val="000F0F34"/>
    <w:rsid w:val="002C2B42"/>
    <w:rsid w:val="00325AB8"/>
    <w:rsid w:val="00376E8F"/>
    <w:rsid w:val="00460C0D"/>
    <w:rsid w:val="004F5597"/>
    <w:rsid w:val="005124E9"/>
    <w:rsid w:val="00542FEA"/>
    <w:rsid w:val="005E6E44"/>
    <w:rsid w:val="00696353"/>
    <w:rsid w:val="008600E0"/>
    <w:rsid w:val="008E7B65"/>
    <w:rsid w:val="008F0974"/>
    <w:rsid w:val="009209B0"/>
    <w:rsid w:val="00A74AC2"/>
    <w:rsid w:val="00A957F2"/>
    <w:rsid w:val="00AC7DE3"/>
    <w:rsid w:val="00B65926"/>
    <w:rsid w:val="00B713D6"/>
    <w:rsid w:val="00BC5954"/>
    <w:rsid w:val="00CA1ADD"/>
    <w:rsid w:val="00D03CD1"/>
    <w:rsid w:val="00D51085"/>
    <w:rsid w:val="00D80FC1"/>
    <w:rsid w:val="00DD2998"/>
    <w:rsid w:val="00E46F1F"/>
    <w:rsid w:val="00EF5D11"/>
    <w:rsid w:val="00FD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2998"/>
    <w:pPr>
      <w:spacing w:before="100" w:beforeAutospacing="1" w:after="119" w:line="240" w:lineRule="auto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DD2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D2998"/>
    <w:rPr>
      <w:color w:val="808080"/>
    </w:rPr>
  </w:style>
  <w:style w:type="paragraph" w:styleId="a6">
    <w:name w:val="List Paragraph"/>
    <w:basedOn w:val="a"/>
    <w:uiPriority w:val="34"/>
    <w:qFormat/>
    <w:rsid w:val="00DD2998"/>
    <w:pPr>
      <w:ind w:left="720"/>
      <w:contextualSpacing/>
    </w:pPr>
  </w:style>
  <w:style w:type="paragraph" w:styleId="a7">
    <w:name w:val="No Spacing"/>
    <w:uiPriority w:val="1"/>
    <w:qFormat/>
    <w:rsid w:val="00D03CD1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D0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03CD1"/>
  </w:style>
  <w:style w:type="paragraph" w:styleId="a8">
    <w:name w:val="header"/>
    <w:basedOn w:val="a"/>
    <w:link w:val="a9"/>
    <w:uiPriority w:val="99"/>
    <w:unhideWhenUsed/>
    <w:rsid w:val="0046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C0D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6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C0D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F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5D1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9</cp:revision>
  <cp:lastPrinted>2021-09-19T12:52:00Z</cp:lastPrinted>
  <dcterms:created xsi:type="dcterms:W3CDTF">2021-09-14T21:40:00Z</dcterms:created>
  <dcterms:modified xsi:type="dcterms:W3CDTF">2021-10-07T12:48:00Z</dcterms:modified>
</cp:coreProperties>
</file>