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1F" w:rsidRPr="00711129" w:rsidRDefault="00170E1F" w:rsidP="00170E1F">
      <w:pPr>
        <w:pStyle w:val="Default"/>
        <w:jc w:val="center"/>
        <w:rPr>
          <w:sz w:val="28"/>
          <w:szCs w:val="28"/>
        </w:rPr>
      </w:pPr>
      <w:r w:rsidRPr="00711129">
        <w:rPr>
          <w:b/>
          <w:bCs/>
          <w:sz w:val="28"/>
          <w:szCs w:val="28"/>
        </w:rPr>
        <w:t>Аннотация к рабочей программе</w:t>
      </w:r>
    </w:p>
    <w:p w:rsidR="00FC524A" w:rsidRPr="00FC524A" w:rsidRDefault="00170E1F" w:rsidP="00FC524A">
      <w:pPr>
        <w:jc w:val="center"/>
        <w:rPr>
          <w:b/>
          <w:bCs/>
          <w:sz w:val="28"/>
          <w:szCs w:val="28"/>
        </w:rPr>
      </w:pPr>
      <w:r w:rsidRPr="00711129">
        <w:rPr>
          <w:b/>
          <w:bCs/>
          <w:sz w:val="28"/>
          <w:szCs w:val="28"/>
        </w:rPr>
        <w:t xml:space="preserve">по </w:t>
      </w:r>
      <w:r w:rsidR="00FC524A" w:rsidRPr="00FC524A">
        <w:rPr>
          <w:b/>
          <w:bCs/>
          <w:sz w:val="28"/>
          <w:szCs w:val="28"/>
        </w:rPr>
        <w:t>элективному курсу  «Практикум решения задач по информатике» на уровень среднего общего образования</w:t>
      </w:r>
    </w:p>
    <w:p w:rsidR="00170E1F" w:rsidRPr="00711129" w:rsidRDefault="00170E1F" w:rsidP="00FC524A">
      <w:pPr>
        <w:pStyle w:val="Default"/>
        <w:jc w:val="center"/>
        <w:rPr>
          <w:sz w:val="28"/>
          <w:szCs w:val="28"/>
        </w:rPr>
      </w:pPr>
    </w:p>
    <w:p w:rsidR="00FC524A" w:rsidRPr="00BF318D" w:rsidRDefault="00170E1F" w:rsidP="00FC524A">
      <w:pPr>
        <w:ind w:firstLine="480"/>
        <w:jc w:val="both"/>
        <w:rPr>
          <w:sz w:val="28"/>
          <w:szCs w:val="28"/>
        </w:rPr>
      </w:pPr>
      <w:r w:rsidRPr="00170E1F">
        <w:rPr>
          <w:b/>
          <w:sz w:val="28"/>
          <w:szCs w:val="28"/>
        </w:rPr>
        <w:t>Рабочая программа</w:t>
      </w:r>
      <w:r w:rsidRPr="00170E1F">
        <w:rPr>
          <w:sz w:val="28"/>
          <w:szCs w:val="28"/>
        </w:rPr>
        <w:t xml:space="preserve"> по </w:t>
      </w:r>
      <w:r w:rsidR="00FC524A">
        <w:rPr>
          <w:sz w:val="28"/>
          <w:szCs w:val="28"/>
        </w:rPr>
        <w:t>элективному курсу</w:t>
      </w:r>
      <w:r w:rsidR="00FC524A" w:rsidRPr="00BF318D">
        <w:rPr>
          <w:sz w:val="28"/>
          <w:szCs w:val="28"/>
        </w:rPr>
        <w:t xml:space="preserve"> «</w:t>
      </w:r>
      <w:r w:rsidR="00FC524A" w:rsidRPr="00A04A28">
        <w:rPr>
          <w:sz w:val="28"/>
          <w:szCs w:val="28"/>
        </w:rPr>
        <w:t>Практикум решения</w:t>
      </w:r>
      <w:r w:rsidR="00FC524A" w:rsidRPr="00BF318D">
        <w:rPr>
          <w:sz w:val="28"/>
          <w:szCs w:val="28"/>
        </w:rPr>
        <w:t xml:space="preserve"> задач по информатик</w:t>
      </w:r>
      <w:r w:rsidR="00FC524A">
        <w:rPr>
          <w:sz w:val="28"/>
          <w:szCs w:val="28"/>
        </w:rPr>
        <w:t xml:space="preserve">е» предназначена для учащихся </w:t>
      </w:r>
      <w:r w:rsidR="00FC524A" w:rsidRPr="00BF318D">
        <w:rPr>
          <w:sz w:val="28"/>
          <w:szCs w:val="28"/>
        </w:rPr>
        <w:t>11-х классов. Современные профессии, предлагаемые выпускникам учебных заведений, становятся все более интеллектоемкими. Информационные технологии, предъявляют высокие требования к интеллекту работников, занимают лидирующее положение на международном рынке труда. Поэтому для подготовки детей к жизни в современном информационном обществе в первую очередь необходимо развивать логическое мышление, способности к анализу и синтезу.</w:t>
      </w:r>
    </w:p>
    <w:p w:rsidR="00170E1F" w:rsidRPr="00711129" w:rsidRDefault="00170E1F" w:rsidP="00FC524A">
      <w:pPr>
        <w:jc w:val="both"/>
        <w:rPr>
          <w:sz w:val="28"/>
          <w:szCs w:val="28"/>
        </w:rPr>
      </w:pPr>
      <w:r w:rsidRPr="00711129">
        <w:rPr>
          <w:b/>
          <w:sz w:val="28"/>
          <w:szCs w:val="28"/>
        </w:rPr>
        <w:t>Данная рабочая программа предназначена</w:t>
      </w:r>
      <w:r w:rsidRPr="00711129">
        <w:rPr>
          <w:sz w:val="28"/>
          <w:szCs w:val="28"/>
        </w:rPr>
        <w:t xml:space="preserve"> для учащихся </w:t>
      </w:r>
      <w:r w:rsidR="00FC524A">
        <w:rPr>
          <w:sz w:val="28"/>
          <w:szCs w:val="28"/>
        </w:rPr>
        <w:t>11</w:t>
      </w:r>
      <w:r w:rsidRPr="00711129">
        <w:rPr>
          <w:sz w:val="28"/>
          <w:szCs w:val="28"/>
        </w:rPr>
        <w:t xml:space="preserve"> классов МБОУ «Средняя общеобразовательная школа №2 г. Шебекино Белгородской области»</w:t>
      </w:r>
    </w:p>
    <w:p w:rsidR="00170E1F" w:rsidRPr="00711129" w:rsidRDefault="00170E1F" w:rsidP="00FC524A">
      <w:pPr>
        <w:pStyle w:val="Default"/>
        <w:jc w:val="both"/>
        <w:rPr>
          <w:b/>
          <w:sz w:val="28"/>
          <w:szCs w:val="28"/>
        </w:rPr>
      </w:pPr>
      <w:r w:rsidRPr="00711129">
        <w:rPr>
          <w:b/>
          <w:sz w:val="28"/>
          <w:szCs w:val="28"/>
        </w:rPr>
        <w:t xml:space="preserve">Программа рассчитана на </w:t>
      </w:r>
      <w:r w:rsidR="00FC524A">
        <w:rPr>
          <w:b/>
          <w:sz w:val="28"/>
          <w:szCs w:val="28"/>
        </w:rPr>
        <w:t>34</w:t>
      </w:r>
      <w:r w:rsidRPr="00711129">
        <w:rPr>
          <w:b/>
          <w:sz w:val="28"/>
          <w:szCs w:val="28"/>
        </w:rPr>
        <w:t xml:space="preserve"> час</w:t>
      </w:r>
      <w:r w:rsidR="00FC524A">
        <w:rPr>
          <w:b/>
          <w:sz w:val="28"/>
          <w:szCs w:val="28"/>
        </w:rPr>
        <w:t>а</w:t>
      </w:r>
      <w:r w:rsidRPr="00711129">
        <w:rPr>
          <w:b/>
          <w:sz w:val="28"/>
          <w:szCs w:val="28"/>
        </w:rPr>
        <w:t xml:space="preserve"> изучения предмета на базовом уровне</w:t>
      </w:r>
      <w:r w:rsidR="00FC524A">
        <w:rPr>
          <w:b/>
          <w:sz w:val="28"/>
          <w:szCs w:val="28"/>
        </w:rPr>
        <w:t xml:space="preserve"> (1 час в неделю).</w:t>
      </w:r>
    </w:p>
    <w:p w:rsidR="00FC524A" w:rsidRPr="00A04A28" w:rsidRDefault="00FC524A" w:rsidP="00FC524A">
      <w:pPr>
        <w:spacing w:line="276" w:lineRule="auto"/>
        <w:jc w:val="both"/>
        <w:rPr>
          <w:sz w:val="28"/>
          <w:szCs w:val="28"/>
        </w:rPr>
      </w:pPr>
      <w:r w:rsidRPr="00A04A28">
        <w:rPr>
          <w:b/>
          <w:sz w:val="28"/>
          <w:szCs w:val="28"/>
        </w:rPr>
        <w:t>Цель курса</w:t>
      </w:r>
    </w:p>
    <w:p w:rsidR="00FC524A" w:rsidRPr="00A04A28" w:rsidRDefault="00FC524A" w:rsidP="00FC524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A04A28">
        <w:rPr>
          <w:sz w:val="28"/>
          <w:szCs w:val="28"/>
        </w:rPr>
        <w:t>практическая помощь учащимся в подготовке  к  Единому государственному экзамену по информатике через повторение, систематизацию, расширение и углубление знаний;</w:t>
      </w:r>
    </w:p>
    <w:p w:rsidR="00FC524A" w:rsidRPr="00A04A28" w:rsidRDefault="00FC524A" w:rsidP="00FC524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A04A28">
        <w:rPr>
          <w:sz w:val="28"/>
          <w:szCs w:val="28"/>
        </w:rPr>
        <w:t>создание условий для дифференциации и индивидуализации обучения, выбора учащимися разных категорий индивидуальных образовательных траекторий в соответствии с их способностями, склонностями и  потребностями;</w:t>
      </w:r>
    </w:p>
    <w:p w:rsidR="00FC524A" w:rsidRPr="00A04A28" w:rsidRDefault="008A48F8" w:rsidP="00FC524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интеллектуальное </w:t>
      </w:r>
      <w:r w:rsidR="00FC524A" w:rsidRPr="00A04A28">
        <w:rPr>
          <w:sz w:val="28"/>
          <w:szCs w:val="28"/>
        </w:rPr>
        <w:t>развитие учащихся, формирование</w:t>
      </w:r>
      <w:r>
        <w:rPr>
          <w:sz w:val="28"/>
          <w:szCs w:val="28"/>
        </w:rPr>
        <w:t xml:space="preserve"> качеств мышления, характерных и </w:t>
      </w:r>
      <w:r w:rsidR="00FC524A" w:rsidRPr="00A04A28">
        <w:rPr>
          <w:sz w:val="28"/>
          <w:szCs w:val="28"/>
        </w:rPr>
        <w:t>необходимых человеку для жизни в современном обществе, для общей социальной ориентации и решения практических проблем.</w:t>
      </w:r>
    </w:p>
    <w:p w:rsidR="00FC524A" w:rsidRPr="00A04A28" w:rsidRDefault="00FC524A" w:rsidP="00FC524A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53053101"/>
      <w:r w:rsidRPr="00A04A28">
        <w:rPr>
          <w:rFonts w:ascii="Times New Roman" w:hAnsi="Times New Roman" w:cs="Times New Roman"/>
          <w:color w:val="auto"/>
          <w:sz w:val="28"/>
          <w:szCs w:val="28"/>
        </w:rPr>
        <w:t>Задачи курса:</w:t>
      </w:r>
      <w:bookmarkEnd w:id="0"/>
    </w:p>
    <w:p w:rsidR="00FC524A" w:rsidRPr="00A04A28" w:rsidRDefault="00FC524A" w:rsidP="00FC524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A04A28">
        <w:rPr>
          <w:sz w:val="28"/>
          <w:szCs w:val="28"/>
        </w:rPr>
        <w:t xml:space="preserve">изучить структуру и </w:t>
      </w:r>
      <w:r w:rsidR="008A48F8">
        <w:rPr>
          <w:sz w:val="28"/>
          <w:szCs w:val="28"/>
        </w:rPr>
        <w:t>содержание контроль</w:t>
      </w:r>
      <w:r w:rsidRPr="00A04A28">
        <w:rPr>
          <w:sz w:val="28"/>
          <w:szCs w:val="28"/>
        </w:rPr>
        <w:t>ных измерительных</w:t>
      </w:r>
      <w:r w:rsidR="008A48F8">
        <w:rPr>
          <w:sz w:val="28"/>
          <w:szCs w:val="28"/>
        </w:rPr>
        <w:t xml:space="preserve"> материалов по информатике</w:t>
      </w:r>
      <w:r w:rsidRPr="00A04A28">
        <w:rPr>
          <w:sz w:val="28"/>
          <w:szCs w:val="28"/>
        </w:rPr>
        <w:t xml:space="preserve">; </w:t>
      </w:r>
    </w:p>
    <w:p w:rsidR="00FC524A" w:rsidRPr="00A04A28" w:rsidRDefault="00FC524A" w:rsidP="00FC524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A04A28">
        <w:rPr>
          <w:sz w:val="28"/>
          <w:szCs w:val="28"/>
        </w:rPr>
        <w:t xml:space="preserve">осуществлять психологическое сопровождение детей в процессе подготовки  к сдаче ЕГЭ для  более эффективного формирования </w:t>
      </w:r>
      <w:r w:rsidRPr="00A04A28">
        <w:rPr>
          <w:i/>
          <w:sz w:val="28"/>
          <w:szCs w:val="28"/>
        </w:rPr>
        <w:t>ключевых компетенций</w:t>
      </w:r>
      <w:r w:rsidRPr="00A04A28">
        <w:rPr>
          <w:sz w:val="28"/>
          <w:szCs w:val="28"/>
        </w:rPr>
        <w:t xml:space="preserve"> на основе индивидуального подхода.</w:t>
      </w:r>
    </w:p>
    <w:p w:rsidR="00FC524A" w:rsidRPr="00A04A28" w:rsidRDefault="00FC524A" w:rsidP="00FC524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A04A28">
        <w:rPr>
          <w:sz w:val="28"/>
          <w:szCs w:val="28"/>
        </w:rPr>
        <w:t xml:space="preserve">развивать </w:t>
      </w:r>
      <w:r w:rsidRPr="00A04A28">
        <w:rPr>
          <w:i/>
          <w:sz w:val="28"/>
          <w:szCs w:val="28"/>
        </w:rPr>
        <w:t>учебно-познавательные компетенции</w:t>
      </w:r>
      <w:r w:rsidRPr="00A04A28">
        <w:rPr>
          <w:sz w:val="28"/>
          <w:szCs w:val="28"/>
        </w:rPr>
        <w:t xml:space="preserve"> в процессе тренировки навыков, решения задач  различными методами.</w:t>
      </w:r>
    </w:p>
    <w:p w:rsidR="00FC524A" w:rsidRPr="00A04A28" w:rsidRDefault="00FC524A" w:rsidP="00FC524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A04A28">
        <w:rPr>
          <w:sz w:val="28"/>
          <w:szCs w:val="28"/>
        </w:rPr>
        <w:t xml:space="preserve">развивать  </w:t>
      </w:r>
      <w:r w:rsidRPr="00A04A28">
        <w:rPr>
          <w:i/>
          <w:sz w:val="28"/>
          <w:szCs w:val="28"/>
        </w:rPr>
        <w:t>компетенции самоорганизации</w:t>
      </w:r>
      <w:r w:rsidRPr="00A04A28">
        <w:rPr>
          <w:sz w:val="28"/>
          <w:szCs w:val="28"/>
        </w:rPr>
        <w:t xml:space="preserve"> в про</w:t>
      </w:r>
      <w:r>
        <w:rPr>
          <w:sz w:val="28"/>
          <w:szCs w:val="28"/>
        </w:rPr>
        <w:t xml:space="preserve">цессе </w:t>
      </w:r>
      <w:r w:rsidRPr="00A04A28">
        <w:rPr>
          <w:sz w:val="28"/>
          <w:szCs w:val="28"/>
        </w:rPr>
        <w:t xml:space="preserve"> тренировки наиболее эффективной  стратегии выполнения  заданий; </w:t>
      </w:r>
    </w:p>
    <w:p w:rsidR="00FC524A" w:rsidRPr="00AD587C" w:rsidRDefault="00FC524A" w:rsidP="00FC524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A04A28">
        <w:rPr>
          <w:sz w:val="28"/>
          <w:szCs w:val="28"/>
        </w:rPr>
        <w:t xml:space="preserve">тренировать умение оформлять решение заданий с развернутым ответом в соответствии с требованиями инструкции по проверке, тем самым развивая  </w:t>
      </w:r>
      <w:r w:rsidRPr="00A04A28">
        <w:rPr>
          <w:i/>
          <w:sz w:val="28"/>
          <w:szCs w:val="28"/>
        </w:rPr>
        <w:t>технологическую компетенцию.</w:t>
      </w:r>
      <w:r w:rsidRPr="00A04A28">
        <w:rPr>
          <w:sz w:val="28"/>
          <w:szCs w:val="28"/>
        </w:rPr>
        <w:t xml:space="preserve">  </w:t>
      </w:r>
    </w:p>
    <w:sectPr w:rsidR="00FC524A" w:rsidRPr="00AD587C" w:rsidSect="00FC524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6299"/>
    <w:multiLevelType w:val="multilevel"/>
    <w:tmpl w:val="9406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95DC6"/>
    <w:multiLevelType w:val="hybridMultilevel"/>
    <w:tmpl w:val="7B9815A4"/>
    <w:lvl w:ilvl="0" w:tplc="CF744C9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93A23E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47ED7"/>
    <w:multiLevelType w:val="hybridMultilevel"/>
    <w:tmpl w:val="99DE4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7E68E7"/>
    <w:multiLevelType w:val="hybridMultilevel"/>
    <w:tmpl w:val="762E40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F396715"/>
    <w:multiLevelType w:val="hybridMultilevel"/>
    <w:tmpl w:val="9B047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58495C"/>
    <w:multiLevelType w:val="hybridMultilevel"/>
    <w:tmpl w:val="1312E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91187D"/>
    <w:multiLevelType w:val="hybridMultilevel"/>
    <w:tmpl w:val="73EED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10AD5"/>
    <w:multiLevelType w:val="hybridMultilevel"/>
    <w:tmpl w:val="6A523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E1F"/>
    <w:rsid w:val="0003641D"/>
    <w:rsid w:val="000E1F50"/>
    <w:rsid w:val="001408CE"/>
    <w:rsid w:val="00170E1F"/>
    <w:rsid w:val="002B52F9"/>
    <w:rsid w:val="00324B7B"/>
    <w:rsid w:val="003C7A75"/>
    <w:rsid w:val="00517998"/>
    <w:rsid w:val="005B28C8"/>
    <w:rsid w:val="005F0C52"/>
    <w:rsid w:val="008A48F8"/>
    <w:rsid w:val="00F5719A"/>
    <w:rsid w:val="00FC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0E1F"/>
    <w:pPr>
      <w:keepNext/>
      <w:spacing w:before="240" w:after="60"/>
      <w:jc w:val="center"/>
      <w:outlineLvl w:val="0"/>
    </w:pPr>
    <w:rPr>
      <w:rFonts w:cs="Arial"/>
      <w:b/>
      <w:bCs/>
      <w:color w:val="0000FF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0E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170E1F"/>
    <w:rPr>
      <w:rFonts w:ascii="Times New Roman" w:eastAsia="Times New Roman" w:hAnsi="Times New Roman" w:cs="Arial"/>
      <w:b/>
      <w:bCs/>
      <w:color w:val="0000FF"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170E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70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179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4">
    <w:name w:val="Font Style34"/>
    <w:uiPriority w:val="99"/>
    <w:rsid w:val="00517998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5">
    <w:name w:val="Font Style35"/>
    <w:uiPriority w:val="99"/>
    <w:rsid w:val="00517998"/>
    <w:rPr>
      <w:rFonts w:ascii="Times New Roman" w:hAnsi="Times New Roman" w:cs="Times New Rom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C5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rsid w:val="00FC52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Наталья</dc:creator>
  <cp:lastModifiedBy>Линникова Наталья</cp:lastModifiedBy>
  <cp:revision>4</cp:revision>
  <dcterms:created xsi:type="dcterms:W3CDTF">2021-11-02T07:34:00Z</dcterms:created>
  <dcterms:modified xsi:type="dcterms:W3CDTF">2021-11-02T07:42:00Z</dcterms:modified>
</cp:coreProperties>
</file>