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2A0" w:rsidRPr="007D1CF8" w:rsidRDefault="007D52A0" w:rsidP="007D52A0">
      <w:pPr>
        <w:jc w:val="center"/>
        <w:rPr>
          <w:rFonts w:ascii="Times New Roman" w:hAnsi="Times New Roman"/>
          <w:sz w:val="24"/>
          <w:szCs w:val="24"/>
        </w:rPr>
      </w:pPr>
      <w:r w:rsidRPr="007D1CF8">
        <w:rPr>
          <w:rFonts w:ascii="Times New Roman" w:hAnsi="Times New Roman"/>
          <w:sz w:val="24"/>
          <w:szCs w:val="24"/>
        </w:rPr>
        <w:t>Муниципальное бюджетное общеобразовательное учреждение</w:t>
      </w:r>
    </w:p>
    <w:p w:rsidR="007D52A0" w:rsidRPr="007D1CF8" w:rsidRDefault="007D52A0" w:rsidP="007D52A0">
      <w:pPr>
        <w:jc w:val="center"/>
        <w:rPr>
          <w:rFonts w:ascii="Times New Roman" w:hAnsi="Times New Roman"/>
          <w:sz w:val="24"/>
          <w:szCs w:val="24"/>
        </w:rPr>
      </w:pPr>
      <w:r w:rsidRPr="007D1CF8">
        <w:rPr>
          <w:rFonts w:ascii="Times New Roman" w:hAnsi="Times New Roman"/>
          <w:sz w:val="24"/>
          <w:szCs w:val="24"/>
        </w:rPr>
        <w:t xml:space="preserve">«Средняя общеобразовательная школа № 2 г. Шебекино Белгородской  области» </w:t>
      </w:r>
    </w:p>
    <w:p w:rsidR="007D52A0" w:rsidRPr="00396E86" w:rsidRDefault="007D52A0" w:rsidP="007D52A0">
      <w:pPr>
        <w:rPr>
          <w:rFonts w:ascii="Times New Roman" w:hAnsi="Times New Roman"/>
        </w:rPr>
      </w:pPr>
    </w:p>
    <w:p w:rsidR="007D52A0" w:rsidRPr="00396E86" w:rsidRDefault="007D52A0" w:rsidP="007D52A0">
      <w:pPr>
        <w:rPr>
          <w:rFonts w:ascii="Times New Roman" w:hAnsi="Times New Roman"/>
        </w:rPr>
      </w:pPr>
      <w:r>
        <w:rPr>
          <w:rFonts w:ascii="Times New Roman" w:hAnsi="Times New Roman"/>
          <w:noProof/>
          <w:lang w:eastAsia="ru-RU"/>
        </w:rPr>
        <w:drawing>
          <wp:anchor distT="0" distB="0" distL="114300" distR="114300" simplePos="0" relativeHeight="251660288" behindDoc="1" locked="0" layoutInCell="1" allowOverlap="1">
            <wp:simplePos x="0" y="0"/>
            <wp:positionH relativeFrom="column">
              <wp:posOffset>4034790</wp:posOffset>
            </wp:positionH>
            <wp:positionV relativeFrom="paragraph">
              <wp:posOffset>61595</wp:posOffset>
            </wp:positionV>
            <wp:extent cx="1616075" cy="1590675"/>
            <wp:effectExtent l="19050" t="0" r="3175" b="0"/>
            <wp:wrapNone/>
            <wp:docPr id="2" name="Рисунок 6" descr="пес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есать.jpg"/>
                    <pic:cNvPicPr>
                      <a:picLocks noChangeAspect="1" noChangeArrowheads="1"/>
                    </pic:cNvPicPr>
                  </pic:nvPicPr>
                  <pic:blipFill>
                    <a:blip r:embed="rId5"/>
                    <a:srcRect l="21796" t="72958" r="55882" b="11572"/>
                    <a:stretch>
                      <a:fillRect/>
                    </a:stretch>
                  </pic:blipFill>
                  <pic:spPr bwMode="auto">
                    <a:xfrm>
                      <a:off x="0" y="0"/>
                      <a:ext cx="1616075" cy="1590675"/>
                    </a:xfrm>
                    <a:prstGeom prst="rect">
                      <a:avLst/>
                    </a:prstGeom>
                    <a:noFill/>
                  </pic:spPr>
                </pic:pic>
              </a:graphicData>
            </a:graphic>
          </wp:anchor>
        </w:drawing>
      </w:r>
    </w:p>
    <w:tbl>
      <w:tblPr>
        <w:tblW w:w="11307" w:type="dxa"/>
        <w:tblInd w:w="-743" w:type="dxa"/>
        <w:tblLayout w:type="fixed"/>
        <w:tblLook w:val="0000"/>
      </w:tblPr>
      <w:tblGrid>
        <w:gridCol w:w="3652"/>
        <w:gridCol w:w="3969"/>
        <w:gridCol w:w="3686"/>
      </w:tblGrid>
      <w:tr w:rsidR="007D52A0" w:rsidRPr="00396E86" w:rsidTr="007D52A0">
        <w:trPr>
          <w:trHeight w:val="1214"/>
        </w:trPr>
        <w:tc>
          <w:tcPr>
            <w:tcW w:w="3652" w:type="dxa"/>
            <w:shd w:val="clear" w:color="auto" w:fill="auto"/>
          </w:tcPr>
          <w:p w:rsidR="007D52A0" w:rsidRPr="00396E86" w:rsidRDefault="007D52A0" w:rsidP="00445073">
            <w:pPr>
              <w:snapToGrid w:val="0"/>
              <w:rPr>
                <w:rFonts w:ascii="Times New Roman" w:hAnsi="Times New Roman"/>
              </w:rPr>
            </w:pPr>
            <w:r w:rsidRPr="00396E86">
              <w:rPr>
                <w:rFonts w:ascii="Times New Roman" w:hAnsi="Times New Roman"/>
              </w:rPr>
              <w:t xml:space="preserve">РАССМОТРЕНО                                                                    </w:t>
            </w:r>
          </w:p>
          <w:p w:rsidR="007D52A0" w:rsidRPr="00396E86" w:rsidRDefault="007D52A0" w:rsidP="00445073">
            <w:pPr>
              <w:snapToGrid w:val="0"/>
              <w:rPr>
                <w:rFonts w:ascii="Times New Roman" w:hAnsi="Times New Roman"/>
              </w:rPr>
            </w:pPr>
            <w:r w:rsidRPr="00396E86">
              <w:rPr>
                <w:rFonts w:ascii="Times New Roman" w:hAnsi="Times New Roman"/>
              </w:rPr>
              <w:t xml:space="preserve">на заседании </w:t>
            </w:r>
            <w:proofErr w:type="gramStart"/>
            <w:r w:rsidRPr="00396E86">
              <w:rPr>
                <w:rFonts w:ascii="Times New Roman" w:hAnsi="Times New Roman"/>
              </w:rPr>
              <w:t>школьного</w:t>
            </w:r>
            <w:proofErr w:type="gramEnd"/>
          </w:p>
          <w:p w:rsidR="007D52A0" w:rsidRPr="00396E86" w:rsidRDefault="007D52A0" w:rsidP="00445073">
            <w:pPr>
              <w:snapToGrid w:val="0"/>
              <w:rPr>
                <w:rFonts w:ascii="Times New Roman" w:hAnsi="Times New Roman"/>
              </w:rPr>
            </w:pPr>
            <w:r w:rsidRPr="00396E86">
              <w:rPr>
                <w:rFonts w:ascii="Times New Roman" w:hAnsi="Times New Roman"/>
              </w:rPr>
              <w:t xml:space="preserve">методического совета                                                                                                                                 </w:t>
            </w:r>
          </w:p>
          <w:p w:rsidR="007D52A0" w:rsidRPr="00396E86" w:rsidRDefault="007D52A0" w:rsidP="00445073">
            <w:pPr>
              <w:snapToGrid w:val="0"/>
              <w:rPr>
                <w:rFonts w:ascii="Times New Roman" w:hAnsi="Times New Roman"/>
              </w:rPr>
            </w:pPr>
            <w:r w:rsidRPr="00396E86">
              <w:rPr>
                <w:rFonts w:ascii="Times New Roman" w:hAnsi="Times New Roman"/>
              </w:rPr>
              <w:t xml:space="preserve">Протокол № 1 </w:t>
            </w:r>
            <w:r>
              <w:rPr>
                <w:rFonts w:ascii="Times New Roman" w:hAnsi="Times New Roman"/>
              </w:rPr>
              <w:t xml:space="preserve">                                                                    </w:t>
            </w:r>
            <w:r w:rsidRPr="00396E86">
              <w:rPr>
                <w:rFonts w:ascii="Times New Roman" w:hAnsi="Times New Roman"/>
              </w:rPr>
              <w:t xml:space="preserve">от </w:t>
            </w:r>
            <w:r>
              <w:rPr>
                <w:rFonts w:ascii="Times New Roman" w:hAnsi="Times New Roman"/>
              </w:rPr>
              <w:t>« 30» августа 2021</w:t>
            </w:r>
            <w:r w:rsidRPr="00396E86">
              <w:rPr>
                <w:rFonts w:ascii="Times New Roman" w:hAnsi="Times New Roman"/>
              </w:rPr>
              <w:t xml:space="preserve"> г.                                  </w:t>
            </w:r>
          </w:p>
          <w:p w:rsidR="007D52A0" w:rsidRPr="00396E86" w:rsidRDefault="007D52A0" w:rsidP="00445073">
            <w:pPr>
              <w:rPr>
                <w:rFonts w:ascii="Times New Roman" w:hAnsi="Times New Roman"/>
              </w:rPr>
            </w:pPr>
          </w:p>
        </w:tc>
        <w:tc>
          <w:tcPr>
            <w:tcW w:w="3969" w:type="dxa"/>
            <w:shd w:val="clear" w:color="auto" w:fill="auto"/>
          </w:tcPr>
          <w:p w:rsidR="007D52A0" w:rsidRPr="00396E86" w:rsidRDefault="007D52A0" w:rsidP="00445073">
            <w:pPr>
              <w:snapToGrid w:val="0"/>
              <w:ind w:right="831"/>
              <w:rPr>
                <w:rFonts w:ascii="Times New Roman" w:hAnsi="Times New Roman"/>
              </w:rPr>
            </w:pPr>
            <w:r w:rsidRPr="00396E86">
              <w:rPr>
                <w:rFonts w:ascii="Times New Roman" w:hAnsi="Times New Roman"/>
              </w:rPr>
              <w:t xml:space="preserve">СОГЛАСОВАНО </w:t>
            </w:r>
          </w:p>
          <w:p w:rsidR="007D52A0" w:rsidRPr="00396E86" w:rsidRDefault="007D52A0" w:rsidP="00445073">
            <w:pPr>
              <w:snapToGrid w:val="0"/>
              <w:rPr>
                <w:rFonts w:ascii="Times New Roman" w:hAnsi="Times New Roman"/>
              </w:rPr>
            </w:pPr>
            <w:r>
              <w:rPr>
                <w:rFonts w:ascii="Times New Roman" w:hAnsi="Times New Roman"/>
                <w:noProof/>
                <w:lang w:eastAsia="ru-RU"/>
              </w:rPr>
              <w:drawing>
                <wp:anchor distT="0" distB="0" distL="114300" distR="114300" simplePos="0" relativeHeight="251661312" behindDoc="1" locked="0" layoutInCell="1" allowOverlap="1">
                  <wp:simplePos x="0" y="0"/>
                  <wp:positionH relativeFrom="column">
                    <wp:posOffset>78740</wp:posOffset>
                  </wp:positionH>
                  <wp:positionV relativeFrom="paragraph">
                    <wp:posOffset>76200</wp:posOffset>
                  </wp:positionV>
                  <wp:extent cx="871220" cy="711835"/>
                  <wp:effectExtent l="19050" t="0" r="5080" b="0"/>
                  <wp:wrapNone/>
                  <wp:docPr id="3" name="Рисунок 2" descr="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jpg"/>
                          <pic:cNvPicPr>
                            <a:picLocks noChangeAspect="1" noChangeArrowheads="1"/>
                          </pic:cNvPicPr>
                        </pic:nvPicPr>
                        <pic:blipFill>
                          <a:blip r:embed="rId6"/>
                          <a:srcRect l="8507" t="59697" r="79353" b="33235"/>
                          <a:stretch>
                            <a:fillRect/>
                          </a:stretch>
                        </pic:blipFill>
                        <pic:spPr bwMode="auto">
                          <a:xfrm>
                            <a:off x="0" y="0"/>
                            <a:ext cx="871220" cy="711835"/>
                          </a:xfrm>
                          <a:prstGeom prst="rect">
                            <a:avLst/>
                          </a:prstGeom>
                          <a:noFill/>
                        </pic:spPr>
                      </pic:pic>
                    </a:graphicData>
                  </a:graphic>
                </wp:anchor>
              </w:drawing>
            </w:r>
            <w:r w:rsidRPr="00396E86">
              <w:rPr>
                <w:rFonts w:ascii="Times New Roman" w:hAnsi="Times New Roman"/>
              </w:rPr>
              <w:t xml:space="preserve">Заместитель директора </w:t>
            </w:r>
          </w:p>
          <w:p w:rsidR="007D52A0" w:rsidRPr="00396E86" w:rsidRDefault="007D52A0" w:rsidP="00445073">
            <w:pPr>
              <w:snapToGrid w:val="0"/>
              <w:rPr>
                <w:rFonts w:ascii="Times New Roman" w:hAnsi="Times New Roman"/>
              </w:rPr>
            </w:pPr>
            <w:r>
              <w:rPr>
                <w:rFonts w:ascii="Times New Roman" w:hAnsi="Times New Roman"/>
              </w:rPr>
              <w:t xml:space="preserve">_________Е. Галушко </w:t>
            </w:r>
          </w:p>
          <w:p w:rsidR="007D52A0" w:rsidRPr="00396E86" w:rsidRDefault="007D52A0" w:rsidP="00445073">
            <w:pPr>
              <w:snapToGrid w:val="0"/>
              <w:rPr>
                <w:rFonts w:ascii="Times New Roman" w:hAnsi="Times New Roman"/>
              </w:rPr>
            </w:pPr>
            <w:r>
              <w:rPr>
                <w:rFonts w:ascii="Times New Roman" w:hAnsi="Times New Roman"/>
              </w:rPr>
              <w:t>« 30» августа 2021</w:t>
            </w:r>
            <w:r w:rsidRPr="00396E86">
              <w:rPr>
                <w:rFonts w:ascii="Times New Roman" w:hAnsi="Times New Roman"/>
              </w:rPr>
              <w:t xml:space="preserve"> г.                                  </w:t>
            </w:r>
          </w:p>
        </w:tc>
        <w:tc>
          <w:tcPr>
            <w:tcW w:w="3686" w:type="dxa"/>
            <w:shd w:val="clear" w:color="auto" w:fill="auto"/>
          </w:tcPr>
          <w:p w:rsidR="007D52A0" w:rsidRPr="00396E86" w:rsidRDefault="007D52A0" w:rsidP="00445073">
            <w:pPr>
              <w:snapToGrid w:val="0"/>
              <w:ind w:right="-138"/>
              <w:rPr>
                <w:rFonts w:ascii="Times New Roman" w:hAnsi="Times New Roman"/>
              </w:rPr>
            </w:pPr>
            <w:r w:rsidRPr="00396E86">
              <w:rPr>
                <w:rFonts w:ascii="Times New Roman" w:hAnsi="Times New Roman"/>
              </w:rPr>
              <w:t>УТВЕРЖДАЮ                                          Директор  МОБУ СОШ № 2</w:t>
            </w:r>
          </w:p>
          <w:p w:rsidR="007D52A0" w:rsidRPr="00396E86" w:rsidRDefault="007D52A0" w:rsidP="00445073">
            <w:pPr>
              <w:snapToGrid w:val="0"/>
              <w:ind w:right="-138"/>
              <w:rPr>
                <w:rFonts w:ascii="Times New Roman" w:hAnsi="Times New Roman"/>
              </w:rPr>
            </w:pPr>
            <w:r w:rsidRPr="00396E86">
              <w:rPr>
                <w:rFonts w:ascii="Times New Roman" w:hAnsi="Times New Roman"/>
              </w:rPr>
              <w:t>___________С. Карачаров</w:t>
            </w:r>
          </w:p>
          <w:p w:rsidR="007D52A0" w:rsidRPr="00396E86" w:rsidRDefault="007D52A0" w:rsidP="00445073">
            <w:pPr>
              <w:rPr>
                <w:rFonts w:ascii="Times New Roman" w:hAnsi="Times New Roman"/>
              </w:rPr>
            </w:pPr>
            <w:r>
              <w:rPr>
                <w:rFonts w:ascii="Times New Roman" w:hAnsi="Times New Roman"/>
              </w:rPr>
              <w:t>Приказ № 215</w:t>
            </w:r>
          </w:p>
          <w:p w:rsidR="007D52A0" w:rsidRPr="00396E86" w:rsidRDefault="007D52A0" w:rsidP="00445073">
            <w:pPr>
              <w:rPr>
                <w:rFonts w:ascii="Times New Roman" w:hAnsi="Times New Roman"/>
              </w:rPr>
            </w:pPr>
            <w:r w:rsidRPr="00396E86">
              <w:rPr>
                <w:rFonts w:ascii="Times New Roman" w:hAnsi="Times New Roman"/>
              </w:rPr>
              <w:t xml:space="preserve">«  </w:t>
            </w:r>
            <w:r>
              <w:rPr>
                <w:rFonts w:ascii="Times New Roman" w:hAnsi="Times New Roman"/>
              </w:rPr>
              <w:t>« 30» августа 2021</w:t>
            </w:r>
            <w:r w:rsidRPr="00396E86">
              <w:rPr>
                <w:rFonts w:ascii="Times New Roman" w:hAnsi="Times New Roman"/>
              </w:rPr>
              <w:t xml:space="preserve"> г.</w:t>
            </w:r>
            <w:proofErr w:type="gramStart"/>
            <w:r w:rsidRPr="00396E86">
              <w:rPr>
                <w:rFonts w:ascii="Times New Roman" w:hAnsi="Times New Roman"/>
              </w:rPr>
              <w:t xml:space="preserve">                                  .</w:t>
            </w:r>
            <w:proofErr w:type="gramEnd"/>
          </w:p>
        </w:tc>
      </w:tr>
    </w:tbl>
    <w:p w:rsidR="007D52A0" w:rsidRPr="00396E86" w:rsidRDefault="007D52A0" w:rsidP="007D52A0">
      <w:pPr>
        <w:rPr>
          <w:rFonts w:ascii="Times New Roman" w:hAnsi="Times New Roman"/>
        </w:rPr>
      </w:pPr>
    </w:p>
    <w:p w:rsidR="007D52A0" w:rsidRPr="00396E86" w:rsidRDefault="007D52A0" w:rsidP="007D52A0">
      <w:pPr>
        <w:rPr>
          <w:rFonts w:ascii="Times New Roman" w:hAnsi="Times New Roman"/>
        </w:rPr>
      </w:pPr>
    </w:p>
    <w:p w:rsidR="007D52A0" w:rsidRDefault="007D52A0" w:rsidP="007D52A0">
      <w:pPr>
        <w:rPr>
          <w:rFonts w:ascii="Times New Roman" w:hAnsi="Times New Roman"/>
        </w:rPr>
      </w:pPr>
    </w:p>
    <w:p w:rsidR="007D52A0" w:rsidRPr="00396E86" w:rsidRDefault="007D52A0" w:rsidP="007D52A0">
      <w:pPr>
        <w:rPr>
          <w:rFonts w:ascii="Times New Roman" w:hAnsi="Times New Roman"/>
        </w:rPr>
      </w:pPr>
    </w:p>
    <w:p w:rsidR="007D52A0" w:rsidRPr="001D7E47" w:rsidRDefault="007D52A0" w:rsidP="007D52A0">
      <w:pPr>
        <w:jc w:val="center"/>
        <w:rPr>
          <w:rFonts w:ascii="Times New Roman" w:hAnsi="Times New Roman"/>
          <w:b/>
          <w:sz w:val="40"/>
          <w:szCs w:val="40"/>
        </w:rPr>
      </w:pPr>
      <w:r w:rsidRPr="00396E86">
        <w:rPr>
          <w:rFonts w:ascii="Times New Roman" w:hAnsi="Times New Roman"/>
          <w:b/>
          <w:sz w:val="40"/>
          <w:szCs w:val="40"/>
        </w:rPr>
        <w:t xml:space="preserve">РАБОЧАЯ ПРОГРАММА </w:t>
      </w:r>
    </w:p>
    <w:p w:rsidR="007D52A0" w:rsidRPr="00396E86" w:rsidRDefault="007D52A0" w:rsidP="007D52A0">
      <w:pPr>
        <w:jc w:val="center"/>
        <w:rPr>
          <w:rFonts w:ascii="Times New Roman" w:hAnsi="Times New Roman"/>
          <w:sz w:val="36"/>
          <w:szCs w:val="36"/>
        </w:rPr>
      </w:pPr>
      <w:r>
        <w:rPr>
          <w:rFonts w:ascii="Times New Roman" w:hAnsi="Times New Roman"/>
          <w:sz w:val="36"/>
          <w:szCs w:val="36"/>
        </w:rPr>
        <w:t>внеурочной деятельности                                                              «Проектируем виртуальные экскурсии»</w:t>
      </w:r>
    </w:p>
    <w:p w:rsidR="007D52A0" w:rsidRPr="00396E86" w:rsidRDefault="007D52A0" w:rsidP="007D52A0">
      <w:pPr>
        <w:jc w:val="center"/>
        <w:rPr>
          <w:rFonts w:ascii="Times New Roman" w:hAnsi="Times New Roman"/>
          <w:sz w:val="36"/>
          <w:szCs w:val="36"/>
        </w:rPr>
      </w:pPr>
      <w:r>
        <w:rPr>
          <w:rFonts w:ascii="Times New Roman" w:hAnsi="Times New Roman"/>
          <w:sz w:val="36"/>
          <w:szCs w:val="36"/>
        </w:rPr>
        <w:t>на уровень основного</w:t>
      </w:r>
      <w:r w:rsidRPr="00396E86">
        <w:rPr>
          <w:rFonts w:ascii="Times New Roman" w:hAnsi="Times New Roman"/>
          <w:sz w:val="36"/>
          <w:szCs w:val="36"/>
        </w:rPr>
        <w:t xml:space="preserve"> общего образования</w:t>
      </w:r>
    </w:p>
    <w:p w:rsidR="007D52A0" w:rsidRPr="007D52A0" w:rsidRDefault="007D52A0" w:rsidP="007D52A0">
      <w:pPr>
        <w:jc w:val="center"/>
        <w:rPr>
          <w:rFonts w:ascii="Times New Roman" w:hAnsi="Times New Roman"/>
          <w:sz w:val="32"/>
          <w:szCs w:val="32"/>
        </w:rPr>
      </w:pPr>
      <w:r w:rsidRPr="007D52A0">
        <w:rPr>
          <w:rFonts w:ascii="Times New Roman" w:hAnsi="Times New Roman"/>
          <w:sz w:val="32"/>
          <w:szCs w:val="32"/>
        </w:rPr>
        <w:t>на 2021-2022 учебный год</w:t>
      </w:r>
    </w:p>
    <w:p w:rsidR="007D52A0" w:rsidRPr="00396E86" w:rsidRDefault="007D52A0" w:rsidP="007D52A0">
      <w:pPr>
        <w:rPr>
          <w:rFonts w:ascii="Times New Roman" w:hAnsi="Times New Roman"/>
          <w:sz w:val="28"/>
          <w:szCs w:val="28"/>
        </w:rPr>
      </w:pPr>
    </w:p>
    <w:p w:rsidR="007D52A0" w:rsidRPr="00396E86" w:rsidRDefault="007D52A0" w:rsidP="007D52A0">
      <w:pPr>
        <w:rPr>
          <w:rFonts w:ascii="Times New Roman" w:hAnsi="Times New Roman"/>
        </w:rPr>
      </w:pPr>
    </w:p>
    <w:p w:rsidR="007D52A0" w:rsidRPr="00396E86" w:rsidRDefault="007D52A0" w:rsidP="007D52A0">
      <w:pPr>
        <w:rPr>
          <w:rFonts w:ascii="Times New Roman" w:hAnsi="Times New Roman"/>
        </w:rPr>
      </w:pPr>
    </w:p>
    <w:p w:rsidR="007D52A0" w:rsidRPr="00214EDE" w:rsidRDefault="007D52A0" w:rsidP="007D52A0"/>
    <w:p w:rsidR="007D52A0" w:rsidRPr="00214EDE" w:rsidRDefault="007D52A0" w:rsidP="007D52A0"/>
    <w:p w:rsidR="007D52A0" w:rsidRDefault="007D52A0" w:rsidP="007D52A0">
      <w:pPr>
        <w:pStyle w:val="a4"/>
        <w:rPr>
          <w:rFonts w:ascii="Times New Roman" w:hAnsi="Times New Roman"/>
          <w:color w:val="404040" w:themeColor="text1" w:themeTint="BF"/>
        </w:rPr>
      </w:pPr>
    </w:p>
    <w:p w:rsidR="007D52A0" w:rsidRPr="002D7BF1" w:rsidRDefault="007D52A0" w:rsidP="007D52A0">
      <w:pPr>
        <w:pStyle w:val="a4"/>
        <w:ind w:firstLine="0"/>
        <w:rPr>
          <w:rFonts w:ascii="Times New Roman" w:hAnsi="Times New Roman"/>
          <w:color w:val="404040" w:themeColor="text1" w:themeTint="BF"/>
          <w:sz w:val="28"/>
          <w:szCs w:val="28"/>
        </w:rPr>
      </w:pPr>
      <w:r>
        <w:rPr>
          <w:rFonts w:ascii="Times New Roman" w:hAnsi="Times New Roman"/>
          <w:color w:val="404040" w:themeColor="text1" w:themeTint="BF"/>
        </w:rPr>
        <w:t xml:space="preserve">                                                                                                             </w:t>
      </w:r>
      <w:r w:rsidRPr="002D7BF1">
        <w:rPr>
          <w:rFonts w:ascii="Times New Roman" w:hAnsi="Times New Roman"/>
          <w:color w:val="404040" w:themeColor="text1" w:themeTint="BF"/>
          <w:sz w:val="28"/>
          <w:szCs w:val="28"/>
        </w:rPr>
        <w:t>Составитель:</w:t>
      </w:r>
    </w:p>
    <w:p w:rsidR="007D52A0" w:rsidRDefault="007D52A0" w:rsidP="007D52A0">
      <w:pPr>
        <w:pStyle w:val="a4"/>
        <w:jc w:val="right"/>
        <w:rPr>
          <w:rFonts w:ascii="Times New Roman" w:hAnsi="Times New Roman"/>
          <w:color w:val="404040" w:themeColor="text1" w:themeTint="BF"/>
          <w:sz w:val="28"/>
          <w:szCs w:val="28"/>
        </w:rPr>
      </w:pPr>
      <w:r w:rsidRPr="002D7BF1">
        <w:rPr>
          <w:rFonts w:ascii="Times New Roman" w:hAnsi="Times New Roman"/>
          <w:color w:val="404040" w:themeColor="text1" w:themeTint="BF"/>
          <w:sz w:val="28"/>
          <w:szCs w:val="28"/>
        </w:rPr>
        <w:t xml:space="preserve">    </w:t>
      </w:r>
      <w:r>
        <w:rPr>
          <w:rFonts w:ascii="Times New Roman" w:hAnsi="Times New Roman"/>
          <w:color w:val="404040" w:themeColor="text1" w:themeTint="BF"/>
          <w:sz w:val="28"/>
          <w:szCs w:val="28"/>
        </w:rPr>
        <w:t xml:space="preserve">                                     </w:t>
      </w:r>
    </w:p>
    <w:p w:rsidR="007D52A0" w:rsidRDefault="007D52A0" w:rsidP="007D52A0">
      <w:pPr>
        <w:pStyle w:val="a4"/>
        <w:ind w:firstLine="0"/>
        <w:rPr>
          <w:rFonts w:ascii="Times New Roman" w:hAnsi="Times New Roman"/>
          <w:color w:val="404040" w:themeColor="text1" w:themeTint="BF"/>
          <w:sz w:val="28"/>
          <w:szCs w:val="28"/>
        </w:rPr>
      </w:pPr>
      <w:r>
        <w:rPr>
          <w:rFonts w:ascii="Times New Roman" w:hAnsi="Times New Roman"/>
          <w:color w:val="404040" w:themeColor="text1" w:themeTint="BF"/>
          <w:sz w:val="28"/>
          <w:szCs w:val="28"/>
        </w:rPr>
        <w:t xml:space="preserve">                                                                                       </w:t>
      </w:r>
      <w:proofErr w:type="spellStart"/>
      <w:r>
        <w:rPr>
          <w:rFonts w:ascii="Times New Roman" w:hAnsi="Times New Roman"/>
          <w:color w:val="404040" w:themeColor="text1" w:themeTint="BF"/>
          <w:sz w:val="28"/>
          <w:szCs w:val="28"/>
        </w:rPr>
        <w:t>Анышева</w:t>
      </w:r>
      <w:proofErr w:type="spellEnd"/>
      <w:r>
        <w:rPr>
          <w:rFonts w:ascii="Times New Roman" w:hAnsi="Times New Roman"/>
          <w:color w:val="404040" w:themeColor="text1" w:themeTint="BF"/>
          <w:sz w:val="28"/>
          <w:szCs w:val="28"/>
        </w:rPr>
        <w:t xml:space="preserve"> Л.В.</w:t>
      </w:r>
      <w:r w:rsidRPr="002D7BF1">
        <w:rPr>
          <w:rFonts w:ascii="Times New Roman" w:hAnsi="Times New Roman"/>
          <w:color w:val="404040" w:themeColor="text1" w:themeTint="BF"/>
          <w:sz w:val="28"/>
          <w:szCs w:val="28"/>
        </w:rPr>
        <w:t xml:space="preserve">, </w:t>
      </w:r>
    </w:p>
    <w:p w:rsidR="007D52A0" w:rsidRPr="002D7BF1" w:rsidRDefault="007D52A0" w:rsidP="007D52A0">
      <w:pPr>
        <w:pStyle w:val="a4"/>
        <w:jc w:val="center"/>
        <w:rPr>
          <w:rFonts w:ascii="Times New Roman" w:hAnsi="Times New Roman"/>
          <w:color w:val="404040" w:themeColor="text1" w:themeTint="BF"/>
          <w:sz w:val="28"/>
          <w:szCs w:val="28"/>
        </w:rPr>
      </w:pPr>
      <w:r>
        <w:rPr>
          <w:rFonts w:ascii="Times New Roman" w:hAnsi="Times New Roman"/>
          <w:color w:val="404040" w:themeColor="text1" w:themeTint="BF"/>
          <w:sz w:val="28"/>
          <w:szCs w:val="28"/>
        </w:rPr>
        <w:t xml:space="preserve">                                                                   учитель физики</w:t>
      </w:r>
      <w:r w:rsidRPr="002D7BF1">
        <w:rPr>
          <w:rFonts w:ascii="Times New Roman" w:hAnsi="Times New Roman"/>
          <w:color w:val="404040" w:themeColor="text1" w:themeTint="BF"/>
          <w:sz w:val="28"/>
          <w:szCs w:val="28"/>
        </w:rPr>
        <w:t xml:space="preserve"> </w:t>
      </w:r>
    </w:p>
    <w:p w:rsidR="00EB3E61" w:rsidRDefault="007D52A0" w:rsidP="007D52A0">
      <w:pPr>
        <w:pStyle w:val="a4"/>
        <w:jc w:val="center"/>
        <w:rPr>
          <w:rFonts w:ascii="Times New Roman" w:hAnsi="Times New Roman"/>
          <w:color w:val="404040" w:themeColor="text1" w:themeTint="BF"/>
          <w:sz w:val="28"/>
          <w:szCs w:val="28"/>
        </w:rPr>
      </w:pPr>
      <w:r>
        <w:rPr>
          <w:rFonts w:ascii="Times New Roman" w:hAnsi="Times New Roman"/>
          <w:color w:val="404040" w:themeColor="text1" w:themeTint="BF"/>
          <w:sz w:val="28"/>
          <w:szCs w:val="28"/>
        </w:rPr>
        <w:t xml:space="preserve">  </w:t>
      </w:r>
    </w:p>
    <w:p w:rsidR="007D52A0" w:rsidRDefault="007D52A0" w:rsidP="007D52A0">
      <w:pPr>
        <w:pStyle w:val="a4"/>
        <w:jc w:val="center"/>
        <w:rPr>
          <w:rFonts w:ascii="Times New Roman" w:hAnsi="Times New Roman"/>
          <w:color w:val="404040" w:themeColor="text1" w:themeTint="BF"/>
          <w:sz w:val="28"/>
          <w:szCs w:val="28"/>
        </w:rPr>
      </w:pPr>
    </w:p>
    <w:p w:rsidR="007D52A0" w:rsidRDefault="007D52A0" w:rsidP="007D52A0">
      <w:pPr>
        <w:pStyle w:val="a4"/>
        <w:jc w:val="center"/>
        <w:rPr>
          <w:rFonts w:ascii="Times New Roman" w:hAnsi="Times New Roman"/>
          <w:color w:val="404040" w:themeColor="text1" w:themeTint="BF"/>
          <w:sz w:val="28"/>
          <w:szCs w:val="28"/>
        </w:rPr>
      </w:pPr>
    </w:p>
    <w:p w:rsidR="007D52A0" w:rsidRDefault="007D52A0" w:rsidP="007D52A0">
      <w:pPr>
        <w:pStyle w:val="a4"/>
        <w:jc w:val="center"/>
        <w:rPr>
          <w:rFonts w:ascii="Times New Roman" w:hAnsi="Times New Roman"/>
          <w:color w:val="404040" w:themeColor="text1" w:themeTint="BF"/>
          <w:sz w:val="28"/>
          <w:szCs w:val="28"/>
        </w:rPr>
      </w:pPr>
    </w:p>
    <w:p w:rsidR="007D52A0" w:rsidRDefault="007D52A0" w:rsidP="007D52A0">
      <w:pPr>
        <w:pStyle w:val="a4"/>
        <w:jc w:val="center"/>
        <w:rPr>
          <w:rFonts w:ascii="Times New Roman" w:hAnsi="Times New Roman"/>
          <w:color w:val="404040" w:themeColor="text1" w:themeTint="BF"/>
          <w:sz w:val="28"/>
          <w:szCs w:val="28"/>
        </w:rPr>
      </w:pPr>
    </w:p>
    <w:p w:rsidR="007D52A0" w:rsidRDefault="007D52A0" w:rsidP="007D52A0">
      <w:pPr>
        <w:pStyle w:val="a4"/>
        <w:jc w:val="center"/>
        <w:rPr>
          <w:rFonts w:ascii="Times New Roman" w:hAnsi="Times New Roman"/>
          <w:color w:val="404040" w:themeColor="text1" w:themeTint="BF"/>
          <w:sz w:val="28"/>
          <w:szCs w:val="28"/>
        </w:rPr>
      </w:pPr>
    </w:p>
    <w:p w:rsidR="007D52A0" w:rsidRPr="007D52A0" w:rsidRDefault="007D52A0" w:rsidP="007D52A0">
      <w:pPr>
        <w:pStyle w:val="a4"/>
        <w:jc w:val="center"/>
        <w:rPr>
          <w:rFonts w:ascii="Times New Roman" w:hAnsi="Times New Roman"/>
          <w:color w:val="404040" w:themeColor="text1" w:themeTint="BF"/>
          <w:sz w:val="28"/>
          <w:szCs w:val="28"/>
        </w:rPr>
      </w:pPr>
    </w:p>
    <w:p w:rsidR="00EB3E61" w:rsidRPr="00EB3E61" w:rsidRDefault="00EB3E61" w:rsidP="00EB3E61">
      <w:pPr>
        <w:widowControl w:val="0"/>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Пояснительная записка</w:t>
      </w:r>
    </w:p>
    <w:p w:rsidR="00EB3E61" w:rsidRPr="00EB3E61" w:rsidRDefault="00EB3E61" w:rsidP="00EB3E61">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 xml:space="preserve">Рабочая программа курса составлена в соответствии с требованиями Федерального государственного образовательного стандарта основного общего образования на основе программы Т.Н. </w:t>
      </w:r>
      <w:proofErr w:type="spellStart"/>
      <w:r w:rsidRPr="00EB3E61">
        <w:rPr>
          <w:rFonts w:ascii="Times New Roman" w:eastAsia="Times New Roman" w:hAnsi="Times New Roman" w:cs="Times New Roman"/>
          <w:color w:val="000000"/>
          <w:sz w:val="28"/>
          <w:szCs w:val="28"/>
          <w:lang w:eastAsia="ru-RU"/>
        </w:rPr>
        <w:t>Трунцевой</w:t>
      </w:r>
      <w:proofErr w:type="spellEnd"/>
      <w:r w:rsidRPr="00EB3E61">
        <w:rPr>
          <w:rFonts w:ascii="Times New Roman" w:eastAsia="Times New Roman" w:hAnsi="Times New Roman" w:cs="Times New Roman"/>
          <w:color w:val="000000"/>
          <w:sz w:val="28"/>
          <w:szCs w:val="28"/>
          <w:lang w:eastAsia="ru-RU"/>
        </w:rPr>
        <w:t xml:space="preserve"> «Проектируем виртуальные экскурсии» М.: ВАКО, 2016. В соответствии с учебным планом учреждения программа реализуется в 7 классе во внеурочной деятельности в рамках ФГОС (общекультурное направление).</w:t>
      </w:r>
    </w:p>
    <w:p w:rsidR="00EB3E61" w:rsidRPr="00EB3E61" w:rsidRDefault="00EB3E61" w:rsidP="00EB3E61">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Программа курса «Проектирование виртуальных экскурсий» рассчитана на 1 год обучения, в 7 - 8 классе - 34 часа (1 час в неделю).</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p w:rsidR="00EB3E61" w:rsidRPr="00EB3E61" w:rsidRDefault="00EB3E61" w:rsidP="00EB3E61">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Планируемые результаты освоения курса внеурочной деятельности</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p w:rsidR="00EB3E61" w:rsidRPr="00EB3E61" w:rsidRDefault="00EB3E61" w:rsidP="00EB3E61">
      <w:pPr>
        <w:numPr>
          <w:ilvl w:val="0"/>
          <w:numId w:val="1"/>
        </w:num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 xml:space="preserve">Результаты первого уровня (приобретение школьником социальных знаний, понимания социальной реальности и повседневной жизни) </w:t>
      </w:r>
      <w:r w:rsidRPr="00EB3E61">
        <w:rPr>
          <w:rFonts w:ascii="Times New Roman" w:eastAsia="Times New Roman" w:hAnsi="Times New Roman" w:cs="Times New Roman"/>
          <w:color w:val="000000"/>
          <w:sz w:val="28"/>
          <w:szCs w:val="28"/>
          <w:lang w:eastAsia="ru-RU"/>
        </w:rPr>
        <w:t>приобретение школьником знаний об истории своей семьи и Отечества, о русских народных играх, о правилах конструктивной групповой работы, об основе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EB3E61" w:rsidRPr="00EB3E61" w:rsidRDefault="00EB3E61" w:rsidP="00EB3E61">
      <w:pPr>
        <w:numPr>
          <w:ilvl w:val="0"/>
          <w:numId w:val="1"/>
        </w:num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 xml:space="preserve">Результаты второго уровня (формирование позитивного отношения школьника к базовым ценностям нашего общества и к социальной реальности в целом) </w:t>
      </w:r>
      <w:r w:rsidRPr="00EB3E61">
        <w:rPr>
          <w:rFonts w:ascii="Times New Roman" w:eastAsia="Times New Roman" w:hAnsi="Times New Roman" w:cs="Times New Roman"/>
          <w:color w:val="000000"/>
          <w:sz w:val="28"/>
          <w:szCs w:val="28"/>
          <w:lang w:eastAsia="ru-RU"/>
        </w:rPr>
        <w:t>развитие ценностных отношений школьника к Отечеству, родной природе и культуре, труду, знаниям.</w:t>
      </w:r>
    </w:p>
    <w:p w:rsidR="00EB3E61" w:rsidRPr="00EB3E61" w:rsidRDefault="00EB3E61" w:rsidP="00EB3E61">
      <w:pPr>
        <w:numPr>
          <w:ilvl w:val="0"/>
          <w:numId w:val="1"/>
        </w:num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 xml:space="preserve">Результаты третьего уровня (приобретение школьником опыта самостоятельного социального действия) </w:t>
      </w:r>
      <w:r w:rsidRPr="00EB3E61">
        <w:rPr>
          <w:rFonts w:ascii="Times New Roman" w:eastAsia="Times New Roman" w:hAnsi="Times New Roman" w:cs="Times New Roman"/>
          <w:color w:val="000000"/>
          <w:sz w:val="28"/>
          <w:szCs w:val="28"/>
          <w:lang w:eastAsia="ru-RU"/>
        </w:rPr>
        <w:t>приобретение школьником опыта исследовательской деятельности, опыта публичного выступления, опыта самообслуживания, самоорганизации и организации совместной проектной деятельности.</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Исходя из этого приоритетными становятся технологии, ориентированные на индивидуальное развитие личности каждого ребенка</w:t>
      </w:r>
    </w:p>
    <w:p w:rsidR="00EB3E61" w:rsidRPr="00EB3E61" w:rsidRDefault="00EB3E61" w:rsidP="00EB3E61">
      <w:pPr>
        <w:numPr>
          <w:ilvl w:val="0"/>
          <w:numId w:val="2"/>
        </w:num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Дифференциации;</w:t>
      </w:r>
    </w:p>
    <w:p w:rsidR="00EB3E61" w:rsidRPr="00EB3E61" w:rsidRDefault="00EB3E61" w:rsidP="00EB3E61">
      <w:pPr>
        <w:numPr>
          <w:ilvl w:val="0"/>
          <w:numId w:val="2"/>
        </w:num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Проектной деятельности;</w:t>
      </w:r>
    </w:p>
    <w:p w:rsidR="00EB3E61" w:rsidRPr="00EB3E61" w:rsidRDefault="00EB3E61" w:rsidP="00EB3E61">
      <w:pPr>
        <w:numPr>
          <w:ilvl w:val="0"/>
          <w:numId w:val="2"/>
        </w:num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Игровые;</w:t>
      </w:r>
    </w:p>
    <w:p w:rsidR="00EB3E61" w:rsidRPr="00EB3E61" w:rsidRDefault="00EB3E61" w:rsidP="00EB3E61">
      <w:pPr>
        <w:numPr>
          <w:ilvl w:val="0"/>
          <w:numId w:val="2"/>
        </w:num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Здоровьесберегающие;</w:t>
      </w:r>
    </w:p>
    <w:p w:rsidR="00EB3E61" w:rsidRPr="00EB3E61" w:rsidRDefault="00EB3E61" w:rsidP="00EB3E61">
      <w:pPr>
        <w:numPr>
          <w:ilvl w:val="0"/>
          <w:numId w:val="2"/>
        </w:num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Информационные и коммуникативные.</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Воспитательным результатом участия ребенка во внеурочной деятельности должны стать духовно-нравственные приобретения, которые помогут ему адаптироваться в основной школе и раскрыть свои личные творческие способности.</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Программа ориентирована на формирование личностных, метапредметных и предметных результатов школьников.</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Личностные результаты</w:t>
      </w:r>
    </w:p>
    <w:p w:rsidR="00EB3E61" w:rsidRPr="00EB3E61" w:rsidRDefault="00EB3E61" w:rsidP="00EB3E61">
      <w:pPr>
        <w:numPr>
          <w:ilvl w:val="0"/>
          <w:numId w:val="3"/>
        </w:num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lastRenderedPageBreak/>
        <w:t xml:space="preserve">Главным результатом реализации рабочей программы внеурочной деятельности должно стать создание ситуации для творческой самореализации обучающегося.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Метапредметные результаты</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i/>
          <w:iCs/>
          <w:color w:val="000000"/>
          <w:sz w:val="28"/>
          <w:szCs w:val="28"/>
          <w:lang w:eastAsia="ru-RU"/>
        </w:rPr>
        <w:t>Регулятивные:</w:t>
      </w:r>
    </w:p>
    <w:p w:rsidR="00EB3E61" w:rsidRPr="00EB3E61" w:rsidRDefault="00EB3E61" w:rsidP="00EB3E61">
      <w:pPr>
        <w:numPr>
          <w:ilvl w:val="0"/>
          <w:numId w:val="4"/>
        </w:numPr>
        <w:shd w:val="clear" w:color="auto" w:fill="FFFFFF"/>
        <w:tabs>
          <w:tab w:val="left" w:pos="-284"/>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способности извлекать информацию из разных источников. Включая средства массовой информации, компакт - диски учебного назначения, ресурсы Интернета; свободно пользоваться справочной литературой;</w:t>
      </w:r>
    </w:p>
    <w:p w:rsidR="00EB3E61" w:rsidRPr="00EB3E61" w:rsidRDefault="00EB3E61" w:rsidP="00EB3E61">
      <w:pPr>
        <w:numPr>
          <w:ilvl w:val="0"/>
          <w:numId w:val="4"/>
        </w:numPr>
        <w:shd w:val="clear" w:color="auto" w:fill="FFFFFF"/>
        <w:tabs>
          <w:tab w:val="left" w:pos="-284"/>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овладение приёмами отбора и систематизации материала на определённую тему; умение вести самостоятельный поиск информации, её отбор и анализ;</w:t>
      </w:r>
    </w:p>
    <w:p w:rsidR="00EB3E61" w:rsidRPr="00EB3E61" w:rsidRDefault="00EB3E61" w:rsidP="00EB3E61">
      <w:pPr>
        <w:numPr>
          <w:ilvl w:val="0"/>
          <w:numId w:val="4"/>
        </w:numPr>
        <w:shd w:val="clear" w:color="auto" w:fill="FFFFFF"/>
        <w:tabs>
          <w:tab w:val="left" w:pos="-284"/>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способность определять цели предстоящей исследовательской, творческой деятельности, последовательность действий.</w:t>
      </w:r>
    </w:p>
    <w:p w:rsidR="00EB3E61" w:rsidRPr="00EB3E61" w:rsidRDefault="00EB3E61" w:rsidP="00EB3E6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i/>
          <w:iCs/>
          <w:color w:val="000000"/>
          <w:sz w:val="28"/>
          <w:szCs w:val="28"/>
          <w:lang w:eastAsia="ru-RU"/>
        </w:rPr>
        <w:t>Познавательные:</w:t>
      </w:r>
    </w:p>
    <w:p w:rsidR="00EB3E61" w:rsidRPr="00EB3E61" w:rsidRDefault="00EB3E61" w:rsidP="00EB3E61">
      <w:pPr>
        <w:numPr>
          <w:ilvl w:val="0"/>
          <w:numId w:val="5"/>
        </w:numPr>
        <w:shd w:val="clear" w:color="auto" w:fill="FFFFFF"/>
        <w:tabs>
          <w:tab w:val="left" w:pos="-284"/>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самостоятельно выделять и формулировать познавательную цель;</w:t>
      </w:r>
    </w:p>
    <w:p w:rsidR="00EB3E61" w:rsidRPr="00EB3E61" w:rsidRDefault="00EB3E61" w:rsidP="00EB3E61">
      <w:pPr>
        <w:numPr>
          <w:ilvl w:val="0"/>
          <w:numId w:val="5"/>
        </w:numPr>
        <w:shd w:val="clear" w:color="auto" w:fill="FFFFFF"/>
        <w:tabs>
          <w:tab w:val="left" w:pos="-284"/>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ориентироваться в разнообразии способов решения задач;</w:t>
      </w:r>
    </w:p>
    <w:p w:rsidR="00EB3E61" w:rsidRPr="00EB3E61" w:rsidRDefault="00EB3E61" w:rsidP="00EB3E61">
      <w:pPr>
        <w:numPr>
          <w:ilvl w:val="0"/>
          <w:numId w:val="5"/>
        </w:numPr>
        <w:shd w:val="clear" w:color="auto" w:fill="FFFFFF"/>
        <w:tabs>
          <w:tab w:val="left" w:pos="-284"/>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выбирать наиболее эффективные способы решения задач;</w:t>
      </w:r>
    </w:p>
    <w:p w:rsidR="00EB3E61" w:rsidRPr="00EB3E61" w:rsidRDefault="00EB3E61" w:rsidP="00EB3E61">
      <w:pPr>
        <w:numPr>
          <w:ilvl w:val="0"/>
          <w:numId w:val="5"/>
        </w:numPr>
        <w:shd w:val="clear" w:color="auto" w:fill="FFFFFF"/>
        <w:tabs>
          <w:tab w:val="left" w:pos="-284"/>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контролировать и оценивать процесс и результат деятельности;</w:t>
      </w:r>
    </w:p>
    <w:p w:rsidR="00EB3E61" w:rsidRPr="00EB3E61" w:rsidRDefault="00EB3E61" w:rsidP="00EB3E61">
      <w:pPr>
        <w:numPr>
          <w:ilvl w:val="0"/>
          <w:numId w:val="5"/>
        </w:numPr>
        <w:shd w:val="clear" w:color="auto" w:fill="FFFFFF"/>
        <w:tabs>
          <w:tab w:val="left" w:pos="-284"/>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самостоятельно создавать алгоритмы деятельности при решении проблем различного характера;</w:t>
      </w:r>
    </w:p>
    <w:p w:rsidR="00EB3E61" w:rsidRPr="00EB3E61" w:rsidRDefault="00EB3E61" w:rsidP="00EB3E61">
      <w:pPr>
        <w:numPr>
          <w:ilvl w:val="0"/>
          <w:numId w:val="5"/>
        </w:numPr>
        <w:shd w:val="clear" w:color="auto" w:fill="FFFFFF"/>
        <w:tabs>
          <w:tab w:val="left" w:pos="-284"/>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осознанно и произвольно строить сообщения в устной и письменной форме, в том числе творческого и исследовательского характера;</w:t>
      </w:r>
    </w:p>
    <w:p w:rsidR="00EB3E61" w:rsidRPr="00EB3E61" w:rsidRDefault="00EB3E61" w:rsidP="00EB3E61">
      <w:pPr>
        <w:numPr>
          <w:ilvl w:val="0"/>
          <w:numId w:val="5"/>
        </w:numPr>
        <w:shd w:val="clear" w:color="auto" w:fill="FFFFFF"/>
        <w:tabs>
          <w:tab w:val="left" w:pos="-284"/>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осуществлять смысловое чтение;</w:t>
      </w:r>
    </w:p>
    <w:p w:rsidR="00EB3E61" w:rsidRPr="00EB3E61" w:rsidRDefault="00EB3E61" w:rsidP="00EB3E61">
      <w:pPr>
        <w:numPr>
          <w:ilvl w:val="0"/>
          <w:numId w:val="5"/>
        </w:numPr>
        <w:shd w:val="clear" w:color="auto" w:fill="FFFFFF"/>
        <w:tabs>
          <w:tab w:val="left" w:pos="-284"/>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выбирать вид чтения в зависимости от цели.</w:t>
      </w:r>
    </w:p>
    <w:p w:rsidR="00EB3E61" w:rsidRPr="00EB3E61" w:rsidRDefault="00EB3E61" w:rsidP="00EB3E61">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i/>
          <w:iCs/>
          <w:color w:val="000000"/>
          <w:sz w:val="28"/>
          <w:szCs w:val="28"/>
          <w:lang w:eastAsia="ru-RU"/>
        </w:rPr>
        <w:t>Коммуникативные:</w:t>
      </w:r>
    </w:p>
    <w:p w:rsidR="00EB3E61" w:rsidRPr="00EB3E61" w:rsidRDefault="00EB3E61" w:rsidP="00EB3E61">
      <w:pPr>
        <w:numPr>
          <w:ilvl w:val="0"/>
          <w:numId w:val="6"/>
        </w:num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умение создавать устные и письменные тексты (презентации) разных типов, стилей речи и жанров с учётом замысла, адресата и ситуации общения;</w:t>
      </w:r>
    </w:p>
    <w:p w:rsidR="00EB3E61" w:rsidRPr="00EB3E61" w:rsidRDefault="00EB3E61" w:rsidP="00EB3E61">
      <w:pPr>
        <w:numPr>
          <w:ilvl w:val="0"/>
          <w:numId w:val="6"/>
        </w:num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способность свободно, правильно излагать свои мысли в устной и письменной форме;</w:t>
      </w:r>
    </w:p>
    <w:p w:rsidR="00EB3E61" w:rsidRPr="00EB3E61" w:rsidRDefault="00EB3E61" w:rsidP="00EB3E61">
      <w:pPr>
        <w:numPr>
          <w:ilvl w:val="0"/>
          <w:numId w:val="6"/>
        </w:num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владение разными видами диалога и монолога;</w:t>
      </w:r>
    </w:p>
    <w:p w:rsidR="00EB3E61" w:rsidRPr="00EB3E61" w:rsidRDefault="00EB3E61" w:rsidP="00EB3E61">
      <w:pPr>
        <w:numPr>
          <w:ilvl w:val="0"/>
          <w:numId w:val="6"/>
        </w:num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способность участвовать в речевом общении, соблюдая нормы речевого этикета;</w:t>
      </w:r>
    </w:p>
    <w:p w:rsidR="00EB3E61" w:rsidRPr="00EB3E61" w:rsidRDefault="00EB3E61" w:rsidP="00EB3E61">
      <w:pPr>
        <w:numPr>
          <w:ilvl w:val="0"/>
          <w:numId w:val="6"/>
        </w:num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способность оценивать свою речь с точки зрения её содержания, языкового оформления;</w:t>
      </w:r>
    </w:p>
    <w:p w:rsidR="00EB3E61" w:rsidRPr="00EB3E61" w:rsidRDefault="00EB3E61" w:rsidP="00EB3E61">
      <w:pPr>
        <w:numPr>
          <w:ilvl w:val="0"/>
          <w:numId w:val="6"/>
        </w:num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совершенствовать и редактировать собственные тексты;</w:t>
      </w:r>
    </w:p>
    <w:p w:rsidR="00EB3E61" w:rsidRPr="00EB3E61" w:rsidRDefault="00EB3E61" w:rsidP="00EB3E61">
      <w:pPr>
        <w:numPr>
          <w:ilvl w:val="0"/>
          <w:numId w:val="6"/>
        </w:num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умение выступать перед аудиторией сверстников с небольшими сообщениями, докладами.</w:t>
      </w:r>
    </w:p>
    <w:p w:rsidR="00EB3E61" w:rsidRPr="00EB3E61" w:rsidRDefault="00EB3E61" w:rsidP="00EB3E61">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p w:rsidR="00EB3E61" w:rsidRPr="00EB3E61" w:rsidRDefault="00EB3E61" w:rsidP="00EB3E61">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Содержание программы «Проектируем виртуальные экскурсии».</w:t>
      </w:r>
    </w:p>
    <w:p w:rsidR="00EB3E61" w:rsidRPr="00EB3E61" w:rsidRDefault="00EB3E61" w:rsidP="00EB3E61">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 xml:space="preserve">В первой части курса «Ярмарка проектов» </w:t>
      </w:r>
      <w:r w:rsidRPr="00EB3E61">
        <w:rPr>
          <w:rFonts w:ascii="Times New Roman" w:eastAsia="Times New Roman" w:hAnsi="Times New Roman" w:cs="Times New Roman"/>
          <w:color w:val="000000"/>
          <w:sz w:val="28"/>
          <w:szCs w:val="28"/>
          <w:lang w:eastAsia="ru-RU"/>
        </w:rPr>
        <w:t xml:space="preserve">происходит формирование творческой лаборатории проектирования индивидуального маршрута </w:t>
      </w:r>
      <w:r w:rsidRPr="00EB3E61">
        <w:rPr>
          <w:rFonts w:ascii="Times New Roman" w:eastAsia="Times New Roman" w:hAnsi="Times New Roman" w:cs="Times New Roman"/>
          <w:color w:val="000000"/>
          <w:sz w:val="28"/>
          <w:szCs w:val="28"/>
          <w:lang w:eastAsia="ru-RU"/>
        </w:rPr>
        <w:lastRenderedPageBreak/>
        <w:t>саморазвития в соответствии с потребностями и интересами учащихся по теме «Литературное и историческое краеведение», в соответствии с диагностикой проблемных зон в излечении данных тем, совместное планирование маршрутов восполнения проблемных зон (первичное проектирование индивидуальных маршрутов реализации Программы саморазвития) с учетом необходимости углубления и расширения теоретических знаний и преставлений о технологии проектирования виртуальных экскурсий. В ходе проведения Ярмарки проектов происходит выбор эффективных форм решения задачи. Творческих лабораторий работы по литературному и историческому краеведению.</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 xml:space="preserve">Во второй части «Подготовка проектированию виртуальных экскурсий» </w:t>
      </w:r>
      <w:r w:rsidRPr="00EB3E61">
        <w:rPr>
          <w:rFonts w:ascii="Times New Roman" w:eastAsia="Times New Roman" w:hAnsi="Times New Roman" w:cs="Times New Roman"/>
          <w:color w:val="000000"/>
          <w:sz w:val="28"/>
          <w:szCs w:val="28"/>
          <w:lang w:eastAsia="ru-RU"/>
        </w:rPr>
        <w:t>дети подробно, в занимательной форме игры, творческих лабораторий, творческих мастерских, круглых столов разрабатывают и применяют формы и способы первичного проектирования виртуальных экскурсий, интервьюирование ветеранов ВОВ и труда, писателей и поэтов, литературных объединений города, посещение клуба историков, журналистов и писателей. Большое внимание уделяется таким способам сбора информации, как встреча с замечательными людьми, в том числе краеведами, посещение краеведческого музея, исследование ресурсов интернета, подбор литературы краеведческого содержания.</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В третей</w:t>
      </w:r>
      <w:r w:rsidRPr="00EB3E61">
        <w:rPr>
          <w:rFonts w:ascii="Times New Roman" w:eastAsia="Times New Roman" w:hAnsi="Times New Roman" w:cs="Times New Roman"/>
          <w:color w:val="000000"/>
          <w:sz w:val="28"/>
          <w:szCs w:val="28"/>
          <w:lang w:eastAsia="ru-RU"/>
        </w:rPr>
        <w:t> </w:t>
      </w:r>
      <w:r w:rsidRPr="00EB3E61">
        <w:rPr>
          <w:rFonts w:ascii="Times New Roman" w:eastAsia="Times New Roman" w:hAnsi="Times New Roman" w:cs="Times New Roman"/>
          <w:b/>
          <w:bCs/>
          <w:color w:val="000000"/>
          <w:sz w:val="28"/>
          <w:szCs w:val="28"/>
          <w:lang w:eastAsia="ru-RU"/>
        </w:rPr>
        <w:t xml:space="preserve">части «Проектирование виртуальных экскурсий» </w:t>
      </w:r>
      <w:r w:rsidRPr="00EB3E61">
        <w:rPr>
          <w:rFonts w:ascii="Times New Roman" w:eastAsia="Times New Roman" w:hAnsi="Times New Roman" w:cs="Times New Roman"/>
          <w:color w:val="000000"/>
          <w:sz w:val="28"/>
          <w:szCs w:val="28"/>
          <w:lang w:eastAsia="ru-RU"/>
        </w:rPr>
        <w:t>выполняются творческие работы о составленным в коллективной исследовательской, аналитической деятельности алгоритмам волнения проектных, презентационных, творческих работ. Это завершающий этап работы творческих лабораторий и мастерских, предполагающих презентацию и защиту творческих индивидуальных и коллективных проектов виртуальных экскурсий для школьной научно – исследовательской конференции в секции «Краеведение - исследование, поиск»</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Дидактические</w:t>
      </w:r>
      <w:r w:rsidRPr="00EB3E61">
        <w:rPr>
          <w:rFonts w:ascii="Times New Roman" w:eastAsia="Times New Roman" w:hAnsi="Times New Roman" w:cs="Times New Roman"/>
          <w:color w:val="000000"/>
          <w:sz w:val="28"/>
          <w:szCs w:val="28"/>
          <w:lang w:eastAsia="ru-RU"/>
        </w:rPr>
        <w:t> </w:t>
      </w:r>
      <w:r w:rsidRPr="00EB3E61">
        <w:rPr>
          <w:rFonts w:ascii="Times New Roman" w:eastAsia="Times New Roman" w:hAnsi="Times New Roman" w:cs="Times New Roman"/>
          <w:b/>
          <w:bCs/>
          <w:color w:val="000000"/>
          <w:sz w:val="28"/>
          <w:szCs w:val="28"/>
          <w:lang w:eastAsia="ru-RU"/>
        </w:rPr>
        <w:t>принципы реализации программы.</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p w:rsidR="00EB3E61" w:rsidRPr="00EB3E61" w:rsidRDefault="00EB3E61" w:rsidP="00EB3E61">
      <w:pPr>
        <w:numPr>
          <w:ilvl w:val="0"/>
          <w:numId w:val="7"/>
        </w:numPr>
        <w:shd w:val="clear" w:color="auto" w:fill="FFFFFF"/>
        <w:tabs>
          <w:tab w:val="left" w:pos="-426"/>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Занимательность</w:t>
      </w:r>
    </w:p>
    <w:p w:rsidR="00EB3E61" w:rsidRPr="00EB3E61" w:rsidRDefault="00EB3E61" w:rsidP="00EB3E61">
      <w:pPr>
        <w:numPr>
          <w:ilvl w:val="0"/>
          <w:numId w:val="7"/>
        </w:numPr>
        <w:shd w:val="clear" w:color="auto" w:fill="FFFFFF"/>
        <w:tabs>
          <w:tab w:val="left" w:pos="-426"/>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Сознательность и активность</w:t>
      </w:r>
    </w:p>
    <w:p w:rsidR="00EB3E61" w:rsidRPr="00EB3E61" w:rsidRDefault="00EB3E61" w:rsidP="00EB3E61">
      <w:pPr>
        <w:numPr>
          <w:ilvl w:val="0"/>
          <w:numId w:val="7"/>
        </w:numPr>
        <w:shd w:val="clear" w:color="auto" w:fill="FFFFFF"/>
        <w:tabs>
          <w:tab w:val="left" w:pos="-426"/>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Научность</w:t>
      </w:r>
    </w:p>
    <w:p w:rsidR="00EB3E61" w:rsidRPr="00EB3E61" w:rsidRDefault="00EB3E61" w:rsidP="00EB3E61">
      <w:pPr>
        <w:widowControl w:val="0"/>
        <w:numPr>
          <w:ilvl w:val="0"/>
          <w:numId w:val="7"/>
        </w:numPr>
        <w:shd w:val="clear" w:color="auto" w:fill="FFFFFF"/>
        <w:tabs>
          <w:tab w:val="left" w:pos="-426"/>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Наглядность</w:t>
      </w:r>
    </w:p>
    <w:p w:rsidR="00EB3E61" w:rsidRPr="00EB3E61" w:rsidRDefault="00EB3E61" w:rsidP="00EB3E61">
      <w:pPr>
        <w:widowControl w:val="0"/>
        <w:numPr>
          <w:ilvl w:val="0"/>
          <w:numId w:val="7"/>
        </w:numPr>
        <w:shd w:val="clear" w:color="auto" w:fill="FFFFFF"/>
        <w:tabs>
          <w:tab w:val="left" w:pos="-426"/>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Доступность</w:t>
      </w:r>
    </w:p>
    <w:p w:rsidR="00EB3E61" w:rsidRPr="00EB3E61" w:rsidRDefault="00EB3E61" w:rsidP="00EB3E61">
      <w:pPr>
        <w:numPr>
          <w:ilvl w:val="0"/>
          <w:numId w:val="7"/>
        </w:numPr>
        <w:shd w:val="clear" w:color="auto" w:fill="FFFFFF"/>
        <w:tabs>
          <w:tab w:val="left" w:pos="-426"/>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Связь теории с практикой</w:t>
      </w:r>
    </w:p>
    <w:p w:rsidR="00EB3E61" w:rsidRPr="00EB3E61" w:rsidRDefault="00EB3E61" w:rsidP="00EB3E61">
      <w:pPr>
        <w:numPr>
          <w:ilvl w:val="0"/>
          <w:numId w:val="7"/>
        </w:numPr>
        <w:shd w:val="clear" w:color="auto" w:fill="FFFFFF"/>
        <w:tabs>
          <w:tab w:val="left" w:pos="-426"/>
        </w:tabs>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Индивидуальный подход к учащимся</w:t>
      </w:r>
    </w:p>
    <w:p w:rsidR="00EB3E61" w:rsidRPr="00EB3E61" w:rsidRDefault="00EB3E61" w:rsidP="00EB3E61">
      <w:pPr>
        <w:shd w:val="clear" w:color="auto" w:fill="FFFFFF"/>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p w:rsidR="00EB3E61" w:rsidRPr="00EB3E61" w:rsidRDefault="00EB3E61" w:rsidP="00EB3E61">
      <w:pPr>
        <w:shd w:val="clear" w:color="auto" w:fill="FFFFFF"/>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7 класс</w:t>
      </w:r>
    </w:p>
    <w:p w:rsidR="00EB3E61" w:rsidRPr="00EB3E61" w:rsidRDefault="00EB3E61" w:rsidP="00EB3E61">
      <w:pPr>
        <w:shd w:val="clear" w:color="auto" w:fill="FFFFFF"/>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I.ЯРМАРКА ПРОЕКТОВ (5 ч)</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Тема 1. Я с тобой навсегда, мой город (1 ч.)</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 xml:space="preserve">Формирование Творческой лаборатории проектирования индивидуального маршрута саморазвития в соответствии с потребностями и </w:t>
      </w:r>
      <w:r w:rsidRPr="00EB3E61">
        <w:rPr>
          <w:rFonts w:ascii="Times New Roman" w:eastAsia="Times New Roman" w:hAnsi="Times New Roman" w:cs="Times New Roman"/>
          <w:color w:val="000000"/>
          <w:sz w:val="28"/>
          <w:szCs w:val="28"/>
          <w:lang w:eastAsia="ru-RU"/>
        </w:rPr>
        <w:lastRenderedPageBreak/>
        <w:t xml:space="preserve">интересами учащихся по теме «Литературное и историческое краеведение», с диагностикой проблемных зон в излучении данных тем. Анкетирование с целью формирования интереса к изучению истории родного края, своей семьи, литературного наследия.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Тема 2. Что я хочу узнать о родном городе и с чем желаю познакомить своих друзей (1ч.)</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 xml:space="preserve">Совместное планирование маршрутов восполнения проблемных зон (первичное проектирование индивидуальных маршрутов реализации программы саморазвития) с учетом необходимости углубления и расширения теоретических знаний и представлений о технологии проектирования виртуальных экскурсий, проектной деятельности.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Тема 3. Точка отсчета (3 ч.).</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В ходе проведения ярмарки проектов происходит выбор эффективных форм решения задачи - творческих мастерских проектировщика виртуальных экскурсий «Поиск», творческих лабораторий по литературному и историческому краеведению «Наш край». Игра «Выбери команду проектировщиков». Ролевые игры «Я предлагаю...», «Если бы я стал руководителем группы проектировщиков».</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 xml:space="preserve">II. ПОДГОТОВКА К ПРОЕКТИРОВАНИЮ ВИРТУАЛЬНЫХ ЭКСКУРСИЙ (17ч.)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Тема 4. История моего края (7 ч.)</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 xml:space="preserve">Работа Творческой мастерской (лаборатории) проектировщика виртуальных экскурсий.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Работа и внедрение алгоритмов составление очерка, проведения репортажа. Посещение краеведческого музея города (села): написание очерка по теме «Исторические черты моего города». Игра «</w:t>
      </w:r>
      <w:proofErr w:type="spellStart"/>
      <w:r w:rsidRPr="00EB3E61">
        <w:rPr>
          <w:rFonts w:ascii="Times New Roman" w:eastAsia="Times New Roman" w:hAnsi="Times New Roman" w:cs="Times New Roman"/>
          <w:color w:val="000000"/>
          <w:sz w:val="28"/>
          <w:szCs w:val="28"/>
          <w:lang w:eastAsia="ru-RU"/>
        </w:rPr>
        <w:t>Историко</w:t>
      </w:r>
      <w:proofErr w:type="spellEnd"/>
      <w:r w:rsidRPr="00EB3E61">
        <w:rPr>
          <w:rFonts w:ascii="Times New Roman" w:eastAsia="Times New Roman" w:hAnsi="Times New Roman" w:cs="Times New Roman"/>
          <w:color w:val="000000"/>
          <w:sz w:val="28"/>
          <w:szCs w:val="28"/>
          <w:lang w:eastAsia="ru-RU"/>
        </w:rPr>
        <w:t xml:space="preserve"> – краеведческий калейдоскоп». Конкурс репортажей с места событий по теме «Вехи истории». Составление буклетов, текстов для проведения экскурсий, путеводителей Составление проекта для виртуальной экскурсии по темам «Разрешите Вас познакомить...», «Никакая Родина другая...», «Дайте Родину мою...», Конкурс чтеца-декламатора по теме «Я очень люблю Родину...».</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Тема 5. Историческая память моего города (6ч.)</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Творческой мастерской (лаборатории) проектировщика виртуальных экскурсий. Сбор и обработка информации по результатам встречи с ветеранами Великой Отечественной войны, труда, труженикам тыла. Посещение краеведческого содержания. Проектирование реконструкции архивной базы школьного музея по теме «Мое предложение по составлению каталогов, упорядочению архивной базы школьного музея». Круглый стол по теме «Живая связь времён». Составление буклетов, текстов для проведения экскурсий, путеводителей. Презентация по теме «Приглашаем в виртуальный музей моего города». Круглый стол по теме «Мои предложения в копилку идей». Составление текстов пригласительных билетов в виртуальный музей города.</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Тема 6. История моей семьи (4.ч)</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lastRenderedPageBreak/>
        <w:t>Работа Творческой мастерской (лаборатории) проектировщика виртуальных экскурсий.</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Разработка и внедрение алгоритмов составление эссе, очерка, интервью, репортажа по теме «Фотография, на которой меня нет...». Конкурс эссе по теме «Листая семейный альбом». Составление буклетов, текстов для проведения экскурсий. Игра «Семейный калейдоскоп». Составление презентации по теме «Родословное древо моей семьи». Конкурс эссе по теме «Каким я представляю прошлое, настоящее и будущее своей семьи».</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 xml:space="preserve">III. ПРОЕКТИРОВАНИЕ ВИРТКАЛЬНЫХ ЭКСКУРСИЙ (12 ч.)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Тема 7. Строки, опаленные войной (4ч.)</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 xml:space="preserve">Работа Творческой мастерской (лаборатории) проектировщика виртуальных экскурсий.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Выполнение творческих работ по составленным в коллективной исследовательской, аналитической деятельности алгоритмам выполнения проектных, презентационных, творческих работ по темам «Все, что было не со мной, помню...», «Эхо прошедшей войны». Конкурс эссе по теме «Помните!». Подготовка к военно-патриотической игре «Зарница». Круглый стол по теме «Что значит уметь помнить...». Составление текста для монтажа «Сороковые огневые...». Конкурс чтеца – декламатора. Защита проекта. Конкурс виртуальных экскурсий.</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Тема 8</w:t>
      </w:r>
      <w:r w:rsidRPr="00EB3E61">
        <w:rPr>
          <w:rFonts w:ascii="Times New Roman" w:eastAsia="Times New Roman" w:hAnsi="Times New Roman" w:cs="Times New Roman"/>
          <w:color w:val="000000"/>
          <w:sz w:val="28"/>
          <w:szCs w:val="28"/>
          <w:lang w:eastAsia="ru-RU"/>
        </w:rPr>
        <w:t xml:space="preserve">. </w:t>
      </w:r>
      <w:r w:rsidRPr="00EB3E61">
        <w:rPr>
          <w:rFonts w:ascii="Times New Roman" w:eastAsia="Times New Roman" w:hAnsi="Times New Roman" w:cs="Times New Roman"/>
          <w:b/>
          <w:bCs/>
          <w:color w:val="000000"/>
          <w:sz w:val="28"/>
          <w:szCs w:val="28"/>
          <w:lang w:eastAsia="ru-RU"/>
        </w:rPr>
        <w:t>Виртуальный музей (4ч.)</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Работа Творческой мастерской (лаборатории) проектировщика виртуальных экскурсий.</w:t>
      </w:r>
      <w:r w:rsidRPr="00EB3E61">
        <w:rPr>
          <w:rFonts w:ascii="Times New Roman" w:eastAsia="Times New Roman" w:hAnsi="Times New Roman" w:cs="Times New Roman"/>
          <w:b/>
          <w:bCs/>
          <w:i/>
          <w:iCs/>
          <w:color w:val="000000"/>
          <w:sz w:val="28"/>
          <w:szCs w:val="28"/>
          <w:lang w:eastAsia="ru-RU"/>
        </w:rPr>
        <w:t> </w:t>
      </w:r>
      <w:r w:rsidRPr="00EB3E61">
        <w:rPr>
          <w:rFonts w:ascii="Times New Roman" w:eastAsia="Times New Roman" w:hAnsi="Times New Roman" w:cs="Times New Roman"/>
          <w:color w:val="000000"/>
          <w:sz w:val="28"/>
          <w:szCs w:val="28"/>
          <w:lang w:eastAsia="ru-RU"/>
        </w:rPr>
        <w:t xml:space="preserve">Презентация и защита творческих индивидуальных и коллективных проектов виртуальных экскурсий для школьной научно-практической конференции в секции «Краеведение: исследование, поиск». Темы: «Если бы у меня была возможность перенестись на... лет назад», «Улица, на </w:t>
      </w:r>
      <w:proofErr w:type="gramStart"/>
      <w:r w:rsidRPr="00EB3E61">
        <w:rPr>
          <w:rFonts w:ascii="Times New Roman" w:eastAsia="Times New Roman" w:hAnsi="Times New Roman" w:cs="Times New Roman"/>
          <w:color w:val="000000"/>
          <w:sz w:val="28"/>
          <w:szCs w:val="28"/>
          <w:vertAlign w:val="subscript"/>
          <w:lang w:eastAsia="ru-RU"/>
        </w:rPr>
        <w:t>:</w:t>
      </w:r>
      <w:r w:rsidRPr="00EB3E61">
        <w:rPr>
          <w:rFonts w:ascii="Times New Roman" w:eastAsia="Times New Roman" w:hAnsi="Times New Roman" w:cs="Times New Roman"/>
          <w:color w:val="000000"/>
          <w:sz w:val="28"/>
          <w:szCs w:val="28"/>
          <w:lang w:eastAsia="ru-RU"/>
        </w:rPr>
        <w:t>к</w:t>
      </w:r>
      <w:proofErr w:type="gramEnd"/>
      <w:r w:rsidRPr="00EB3E61">
        <w:rPr>
          <w:rFonts w:ascii="Times New Roman" w:eastAsia="Times New Roman" w:hAnsi="Times New Roman" w:cs="Times New Roman"/>
          <w:color w:val="000000"/>
          <w:sz w:val="28"/>
          <w:szCs w:val="28"/>
          <w:lang w:eastAsia="ru-RU"/>
        </w:rPr>
        <w:t>оторой я живу», «Зарубки на сердце». Рецензирование, редактирование творческих работ учащихся. Защита проектов. Конкурс виртуальных экскурсий. Подготовка к празднику «День года».</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Тема 9.</w:t>
      </w:r>
      <w:r w:rsidRPr="00EB3E61">
        <w:rPr>
          <w:rFonts w:ascii="Times New Roman" w:eastAsia="Times New Roman" w:hAnsi="Times New Roman" w:cs="Times New Roman"/>
          <w:color w:val="000000"/>
          <w:sz w:val="28"/>
          <w:szCs w:val="28"/>
          <w:lang w:eastAsia="ru-RU"/>
        </w:rPr>
        <w:t> </w:t>
      </w:r>
      <w:r w:rsidRPr="00EB3E61">
        <w:rPr>
          <w:rFonts w:ascii="Times New Roman" w:eastAsia="Times New Roman" w:hAnsi="Times New Roman" w:cs="Times New Roman"/>
          <w:b/>
          <w:bCs/>
          <w:color w:val="000000"/>
          <w:sz w:val="28"/>
          <w:szCs w:val="28"/>
          <w:lang w:eastAsia="ru-RU"/>
        </w:rPr>
        <w:t>Интерактивный школьный музей (4ч.)</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Работа Творческой мастерской (лаборатории) проектировщика виртуальных экскурсий.</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Презентация и защита творческих индивидуальных и коллективных проектов виртуальных экскурсий для школьной научно-практической конференции в секции «Краеведение: исследование</w:t>
      </w:r>
      <w:proofErr w:type="gramStart"/>
      <w:r w:rsidRPr="00EB3E61">
        <w:rPr>
          <w:rFonts w:ascii="Times New Roman" w:eastAsia="Times New Roman" w:hAnsi="Times New Roman" w:cs="Times New Roman"/>
          <w:color w:val="000000"/>
          <w:sz w:val="28"/>
          <w:szCs w:val="28"/>
          <w:lang w:eastAsia="ru-RU"/>
        </w:rPr>
        <w:t xml:space="preserve"> ,</w:t>
      </w:r>
      <w:proofErr w:type="gramEnd"/>
      <w:r w:rsidRPr="00EB3E61">
        <w:rPr>
          <w:rFonts w:ascii="Times New Roman" w:eastAsia="Times New Roman" w:hAnsi="Times New Roman" w:cs="Times New Roman"/>
          <w:color w:val="000000"/>
          <w:sz w:val="28"/>
          <w:szCs w:val="28"/>
          <w:lang w:eastAsia="ru-RU"/>
        </w:rPr>
        <w:t>поиск». Темы: «Экспонат, который мне особенно дорог». «История школьного музея». Составление вопросов и проведение викторины «История школьного музея». Игра «Что? Где? Когда?». Защита проектов. Конкурс виртуальных экскурсий.</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Тема 10. История моей семьи в истории моего народа (2ч.)</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 xml:space="preserve">Работа Творческой мастерской (лаборатории) проектировщика виртуальных экскурсий.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Презентация и защита творческих индивидуальных и коллективных проектов виртуальных экскурсий для школьной научно-практической конференции в секции «Краеведение: исследование, поиск»</w:t>
      </w:r>
      <w:proofErr w:type="gramStart"/>
      <w:r w:rsidRPr="00EB3E61">
        <w:rPr>
          <w:rFonts w:ascii="Times New Roman" w:eastAsia="Times New Roman" w:hAnsi="Times New Roman" w:cs="Times New Roman"/>
          <w:color w:val="000000"/>
          <w:sz w:val="28"/>
          <w:szCs w:val="28"/>
          <w:lang w:eastAsia="ru-RU"/>
        </w:rPr>
        <w:t>.Т</w:t>
      </w:r>
      <w:proofErr w:type="gramEnd"/>
      <w:r w:rsidRPr="00EB3E61">
        <w:rPr>
          <w:rFonts w:ascii="Times New Roman" w:eastAsia="Times New Roman" w:hAnsi="Times New Roman" w:cs="Times New Roman"/>
          <w:color w:val="000000"/>
          <w:sz w:val="28"/>
          <w:szCs w:val="28"/>
          <w:lang w:eastAsia="ru-RU"/>
        </w:rPr>
        <w:t>ема: «Семья </w:t>
      </w:r>
      <w:proofErr w:type="gramStart"/>
      <w:r w:rsidRPr="00EB3E61">
        <w:rPr>
          <w:rFonts w:ascii="Times New Roman" w:eastAsia="Times New Roman" w:hAnsi="Times New Roman" w:cs="Times New Roman"/>
          <w:color w:val="000000"/>
          <w:sz w:val="28"/>
          <w:szCs w:val="28"/>
          <w:lang w:eastAsia="ru-RU"/>
        </w:rPr>
        <w:t>-э</w:t>
      </w:r>
      <w:proofErr w:type="gramEnd"/>
      <w:r w:rsidRPr="00EB3E61">
        <w:rPr>
          <w:rFonts w:ascii="Times New Roman" w:eastAsia="Times New Roman" w:hAnsi="Times New Roman" w:cs="Times New Roman"/>
          <w:color w:val="000000"/>
          <w:sz w:val="28"/>
          <w:szCs w:val="28"/>
          <w:lang w:eastAsia="ru-RU"/>
        </w:rPr>
        <w:t>то семь Я». Защита проектов. Конкурс виртуальных экскурсий.</w:t>
      </w:r>
    </w:p>
    <w:p w:rsidR="00EB3E61" w:rsidRPr="00EB3E61" w:rsidRDefault="00EB3E61" w:rsidP="00EB3E61">
      <w:pPr>
        <w:widowControl w:val="0"/>
        <w:spacing w:after="0" w:line="240" w:lineRule="auto"/>
        <w:ind w:firstLine="709"/>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lastRenderedPageBreak/>
        <w:t> </w:t>
      </w:r>
      <w:r w:rsidRPr="00EB3E61">
        <w:rPr>
          <w:rFonts w:ascii="Times New Roman" w:eastAsia="Times New Roman" w:hAnsi="Times New Roman" w:cs="Times New Roman"/>
          <w:color w:val="000000"/>
          <w:sz w:val="20"/>
          <w:szCs w:val="20"/>
          <w:lang w:eastAsia="ru-RU"/>
        </w:rPr>
        <w:t> </w:t>
      </w:r>
      <w:r w:rsidRPr="00EB3E61">
        <w:rPr>
          <w:rFonts w:ascii="Times New Roman" w:eastAsia="Times New Roman" w:hAnsi="Times New Roman" w:cs="Times New Roman"/>
          <w:b/>
          <w:bCs/>
          <w:color w:val="000000"/>
          <w:sz w:val="28"/>
          <w:szCs w:val="28"/>
          <w:lang w:eastAsia="ru-RU"/>
        </w:rPr>
        <w:t>Тематическое планирование </w:t>
      </w:r>
    </w:p>
    <w:p w:rsidR="00EB3E61" w:rsidRPr="00EB3E61" w:rsidRDefault="00EB3E61" w:rsidP="00EB3E61">
      <w:pPr>
        <w:widowControl w:val="0"/>
        <w:spacing w:after="0" w:line="240" w:lineRule="auto"/>
        <w:ind w:firstLine="709"/>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6660"/>
        <w:gridCol w:w="1723"/>
      </w:tblGrid>
      <w:tr w:rsidR="00EB3E61" w:rsidRPr="00EB3E61" w:rsidTr="000241F6">
        <w:trPr>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 раздела</w:t>
            </w:r>
          </w:p>
        </w:tc>
        <w:tc>
          <w:tcPr>
            <w:tcW w:w="6660"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Раздел</w:t>
            </w:r>
          </w:p>
        </w:tc>
        <w:tc>
          <w:tcPr>
            <w:tcW w:w="1723"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 xml:space="preserve">Кол – во </w:t>
            </w:r>
          </w:p>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часов</w:t>
            </w:r>
          </w:p>
        </w:tc>
      </w:tr>
      <w:tr w:rsidR="00EB3E61" w:rsidRPr="00EB3E61" w:rsidTr="000241F6">
        <w:trPr>
          <w:trHeight w:val="330"/>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color w:val="000000"/>
                <w:sz w:val="28"/>
                <w:szCs w:val="28"/>
                <w:lang w:eastAsia="ru-RU"/>
              </w:rPr>
              <w:t>7 класс</w:t>
            </w:r>
          </w:p>
        </w:tc>
      </w:tr>
      <w:tr w:rsidR="00EB3E61" w:rsidRPr="00EB3E61" w:rsidTr="000241F6">
        <w:trPr>
          <w:trHeight w:val="315"/>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1.</w:t>
            </w:r>
          </w:p>
        </w:tc>
        <w:tc>
          <w:tcPr>
            <w:tcW w:w="6660"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Ярмарка проектов.</w:t>
            </w:r>
          </w:p>
        </w:tc>
        <w:tc>
          <w:tcPr>
            <w:tcW w:w="1723"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5</w:t>
            </w:r>
          </w:p>
        </w:tc>
      </w:tr>
      <w:tr w:rsidR="00EB3E61" w:rsidRPr="00EB3E61" w:rsidTr="000241F6">
        <w:trPr>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2.</w:t>
            </w:r>
          </w:p>
        </w:tc>
        <w:tc>
          <w:tcPr>
            <w:tcW w:w="6660"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Подготовка к проектированию виртуальных экскурсий.</w:t>
            </w:r>
          </w:p>
        </w:tc>
        <w:tc>
          <w:tcPr>
            <w:tcW w:w="1723"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17</w:t>
            </w:r>
          </w:p>
        </w:tc>
      </w:tr>
      <w:tr w:rsidR="00EB3E61" w:rsidRPr="00EB3E61" w:rsidTr="000241F6">
        <w:trPr>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3.</w:t>
            </w:r>
          </w:p>
        </w:tc>
        <w:tc>
          <w:tcPr>
            <w:tcW w:w="6660"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Проектирование виртуальных экскурсий.</w:t>
            </w:r>
          </w:p>
        </w:tc>
        <w:tc>
          <w:tcPr>
            <w:tcW w:w="1723"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12</w:t>
            </w:r>
          </w:p>
        </w:tc>
      </w:tr>
      <w:tr w:rsidR="00EB3E61" w:rsidRPr="00EB3E61" w:rsidTr="000241F6">
        <w:trPr>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tc>
        <w:tc>
          <w:tcPr>
            <w:tcW w:w="6660"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tabs>
                <w:tab w:val="left" w:pos="1716"/>
              </w:tabs>
              <w:spacing w:after="0" w:line="240" w:lineRule="auto"/>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i/>
                <w:iCs/>
                <w:color w:val="000000"/>
                <w:sz w:val="28"/>
                <w:szCs w:val="28"/>
                <w:lang w:eastAsia="ru-RU"/>
              </w:rPr>
              <w:t>Всего</w:t>
            </w:r>
          </w:p>
        </w:tc>
        <w:tc>
          <w:tcPr>
            <w:tcW w:w="1723" w:type="dxa"/>
            <w:tcBorders>
              <w:top w:val="single" w:sz="4" w:space="0" w:color="000000"/>
              <w:left w:val="single" w:sz="4" w:space="0" w:color="000000"/>
              <w:bottom w:val="single" w:sz="4" w:space="0" w:color="000000"/>
              <w:right w:val="single" w:sz="4" w:space="0" w:color="000000"/>
            </w:tcBorders>
            <w:vAlign w:val="center"/>
            <w:hideMark/>
          </w:tcPr>
          <w:p w:rsidR="00EB3E61" w:rsidRPr="00EB3E61" w:rsidRDefault="00EB3E61" w:rsidP="000241F6">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b/>
                <w:bCs/>
                <w:i/>
                <w:iCs/>
                <w:color w:val="000000"/>
                <w:sz w:val="28"/>
                <w:szCs w:val="28"/>
                <w:lang w:eastAsia="ru-RU"/>
              </w:rPr>
              <w:t>34</w:t>
            </w:r>
          </w:p>
        </w:tc>
      </w:tr>
    </w:tbl>
    <w:p w:rsidR="00EB3E61" w:rsidRPr="00EB3E61" w:rsidRDefault="00EB3E61" w:rsidP="00EB3E61">
      <w:pPr>
        <w:widowControl w:val="0"/>
        <w:spacing w:after="0" w:line="240" w:lineRule="auto"/>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EB3E61" w:rsidRPr="00EB3E61" w:rsidRDefault="00EB3E61" w:rsidP="00EB3E6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p w:rsidR="00EB3E61" w:rsidRPr="00EB3E61" w:rsidRDefault="00EB3E61" w:rsidP="00EB3E61">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r w:rsidRPr="00EB3E61">
        <w:rPr>
          <w:rFonts w:ascii="Times New Roman" w:eastAsia="Times New Roman" w:hAnsi="Times New Roman" w:cs="Times New Roman"/>
          <w:color w:val="000000"/>
          <w:sz w:val="20"/>
          <w:szCs w:val="20"/>
          <w:lang w:eastAsia="ru-RU"/>
        </w:rPr>
        <w:t> </w:t>
      </w:r>
      <w:r w:rsidRPr="00EB3E61">
        <w:rPr>
          <w:rFonts w:ascii="Times New Roman" w:eastAsia="Times New Roman" w:hAnsi="Times New Roman" w:cs="Times New Roman"/>
          <w:b/>
          <w:bCs/>
          <w:color w:val="000000"/>
          <w:sz w:val="28"/>
          <w:szCs w:val="28"/>
          <w:lang w:eastAsia="ru-RU"/>
        </w:rPr>
        <w:t>Список литературы</w:t>
      </w:r>
    </w:p>
    <w:p w:rsidR="00EB3E61" w:rsidRPr="00EB3E61" w:rsidRDefault="00EB3E61" w:rsidP="00EB3E61">
      <w:pPr>
        <w:widowControl w:val="0"/>
        <w:spacing w:after="0" w:line="240" w:lineRule="auto"/>
        <w:jc w:val="center"/>
        <w:rPr>
          <w:rFonts w:ascii="Times New Roman" w:eastAsia="Times New Roman" w:hAnsi="Times New Roman" w:cs="Times New Roman"/>
          <w:sz w:val="24"/>
          <w:szCs w:val="24"/>
          <w:lang w:eastAsia="ru-RU"/>
        </w:rPr>
      </w:pPr>
      <w:r w:rsidRPr="00EB3E61">
        <w:rPr>
          <w:rFonts w:ascii="Times New Roman" w:eastAsia="Times New Roman" w:hAnsi="Times New Roman" w:cs="Times New Roman"/>
          <w:sz w:val="24"/>
          <w:szCs w:val="24"/>
          <w:lang w:eastAsia="ru-RU"/>
        </w:rPr>
        <w:t> </w:t>
      </w:r>
    </w:p>
    <w:p w:rsidR="00EB3E61" w:rsidRPr="00EB3E61" w:rsidRDefault="00EB3E61" w:rsidP="00EB3E6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1. Асмолов А.Г. Системно-деятельностный подход к разработке стандартов нового поколения. М.: Педагогика, 2016</w:t>
      </w:r>
    </w:p>
    <w:p w:rsidR="00EB3E61" w:rsidRPr="00EB3E61" w:rsidRDefault="00EB3E61" w:rsidP="00EB3E6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2. Концепция Федеральных государственных образовательных стандартов общего образования / Под ред. А.М. Кондакова, А.А. Кузнецова. М.: Просвещение, 2016.</w:t>
      </w:r>
    </w:p>
    <w:p w:rsidR="00EB3E61" w:rsidRPr="00EB3E61" w:rsidRDefault="00EB3E61" w:rsidP="00EB3E6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3. Примерные программы внеурочной деятельности / Под ред. В.А. Горского. М.: Просвещение, 2017.</w:t>
      </w:r>
    </w:p>
    <w:p w:rsidR="00EB3E61" w:rsidRPr="00EB3E61" w:rsidRDefault="00EB3E61" w:rsidP="00EB3E6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4. Федеральный государственный образовательный стандарт основного общего образования. М.: Просвещение, 2020.</w:t>
      </w:r>
    </w:p>
    <w:p w:rsidR="00EB3E61" w:rsidRPr="00EB3E61" w:rsidRDefault="00EB3E61" w:rsidP="00EB3E6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5. Федеральный закон от 29.12.2012 № 273-ФЗ «Об образовании в</w:t>
      </w:r>
    </w:p>
    <w:p w:rsidR="00EB3E61" w:rsidRPr="00EB3E61" w:rsidRDefault="00EB3E61" w:rsidP="00EB3E6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Российской Федерации».</w:t>
      </w:r>
    </w:p>
    <w:p w:rsidR="00EB3E61" w:rsidRPr="00EB3E61" w:rsidRDefault="00EB3E61" w:rsidP="00EB3E6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6. Формирование универсальных учебных действий в основной школе: от действия к мысли. Система заданий: Пособие для учителя / Под ред. А.Г. Асмолова. М.: Просвещение, 2019.</w:t>
      </w:r>
    </w:p>
    <w:p w:rsidR="00EB3E61" w:rsidRPr="00EB3E61" w:rsidRDefault="00EB3E61" w:rsidP="00EB3E6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3E61">
        <w:rPr>
          <w:rFonts w:ascii="Times New Roman" w:eastAsia="Times New Roman" w:hAnsi="Times New Roman" w:cs="Times New Roman"/>
          <w:color w:val="000000"/>
          <w:sz w:val="28"/>
          <w:szCs w:val="28"/>
          <w:lang w:eastAsia="ru-RU"/>
        </w:rPr>
        <w:t xml:space="preserve">7. Фундаментальное ядро содержания общего образования / Под ред. В.В. Козлова, А.М. </w:t>
      </w:r>
      <w:proofErr w:type="spellStart"/>
      <w:r w:rsidRPr="00EB3E61">
        <w:rPr>
          <w:rFonts w:ascii="Times New Roman" w:eastAsia="Times New Roman" w:hAnsi="Times New Roman" w:cs="Times New Roman"/>
          <w:color w:val="000000"/>
          <w:sz w:val="28"/>
          <w:szCs w:val="28"/>
          <w:lang w:eastAsia="ru-RU"/>
        </w:rPr>
        <w:t>Кондакова.М</w:t>
      </w:r>
      <w:proofErr w:type="spellEnd"/>
      <w:r w:rsidRPr="00EB3E61">
        <w:rPr>
          <w:rFonts w:ascii="Times New Roman" w:eastAsia="Times New Roman" w:hAnsi="Times New Roman" w:cs="Times New Roman"/>
          <w:color w:val="000000"/>
          <w:sz w:val="28"/>
          <w:szCs w:val="28"/>
          <w:lang w:eastAsia="ru-RU"/>
        </w:rPr>
        <w:t>.: Просвещение, 2017.</w:t>
      </w:r>
    </w:p>
    <w:p w:rsidR="00EB3E61" w:rsidRPr="00EB3E61" w:rsidRDefault="00EB3E61" w:rsidP="00EB3E61">
      <w:pPr>
        <w:widowControl w:val="0"/>
        <w:spacing w:after="0" w:line="240" w:lineRule="auto"/>
        <w:rPr>
          <w:rFonts w:ascii="Times New Roman" w:eastAsia="Times New Roman" w:hAnsi="Times New Roman" w:cs="Times New Roman"/>
          <w:sz w:val="24"/>
          <w:szCs w:val="24"/>
          <w:lang w:eastAsia="ru-RU"/>
        </w:rPr>
      </w:pPr>
    </w:p>
    <w:p w:rsidR="00373695" w:rsidRDefault="00373695"/>
    <w:sectPr w:rsidR="00373695" w:rsidSect="009811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40EB"/>
    <w:multiLevelType w:val="multilevel"/>
    <w:tmpl w:val="943A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C285D"/>
    <w:multiLevelType w:val="multilevel"/>
    <w:tmpl w:val="4D82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845166"/>
    <w:multiLevelType w:val="multilevel"/>
    <w:tmpl w:val="0E30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F56B67"/>
    <w:multiLevelType w:val="multilevel"/>
    <w:tmpl w:val="3422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157FBB"/>
    <w:multiLevelType w:val="multilevel"/>
    <w:tmpl w:val="135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6C099C"/>
    <w:multiLevelType w:val="multilevel"/>
    <w:tmpl w:val="A520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A4639A"/>
    <w:multiLevelType w:val="multilevel"/>
    <w:tmpl w:val="8F56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3E61"/>
    <w:rsid w:val="00373695"/>
    <w:rsid w:val="00657955"/>
    <w:rsid w:val="007D52A0"/>
    <w:rsid w:val="0098116C"/>
    <w:rsid w:val="00EB3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1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87691,bqiaagaaeyqcaaagiaiaaan6kaeabb5iaqaaaaaaaaaaaaaaaaaaaaaaaaaaaaaaaaaaaaaaaaaaaaaaaaaaaaaaaaaaaaaaaaaaaaaaaaaaaaaaaaaaaaaaaaaaaaaaaaaaaaaaaaaaaaaaaaaaaaaaaaaaaaaaaaaaaaaaaaaaaaaaaaaaaaaaaaaaaaaaaaaaaaaaaaaaaaaaaaaaaaaaaaaaaaaaaaaaaaa"/>
    <w:basedOn w:val="a"/>
    <w:rsid w:val="00EB3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B3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99"/>
    <w:qFormat/>
    <w:rsid w:val="007D52A0"/>
    <w:pPr>
      <w:spacing w:after="0" w:line="240" w:lineRule="auto"/>
      <w:ind w:firstLine="709"/>
      <w:jc w:val="both"/>
    </w:pPr>
    <w:rPr>
      <w:rFonts w:ascii="Arial" w:eastAsia="Times New Roman" w:hAnsi="Arial" w:cs="Times New Roman"/>
      <w:sz w:val="24"/>
    </w:rPr>
  </w:style>
  <w:style w:type="character" w:customStyle="1" w:styleId="a5">
    <w:name w:val="Без интервала Знак"/>
    <w:link w:val="a4"/>
    <w:uiPriority w:val="99"/>
    <w:locked/>
    <w:rsid w:val="007D52A0"/>
    <w:rPr>
      <w:rFonts w:ascii="Arial" w:eastAsia="Times New Roman" w:hAnsi="Arial" w:cs="Times New Roman"/>
      <w:sz w:val="24"/>
    </w:rPr>
  </w:style>
</w:styles>
</file>

<file path=word/webSettings.xml><?xml version="1.0" encoding="utf-8"?>
<w:webSettings xmlns:r="http://schemas.openxmlformats.org/officeDocument/2006/relationships" xmlns:w="http://schemas.openxmlformats.org/wordprocessingml/2006/main">
  <w:divs>
    <w:div w:id="12565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2071</Words>
  <Characters>11808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Анышева</dc:creator>
  <cp:keywords/>
  <dc:description/>
  <cp:lastModifiedBy>user</cp:lastModifiedBy>
  <cp:revision>2</cp:revision>
  <dcterms:created xsi:type="dcterms:W3CDTF">2021-09-24T05:28:00Z</dcterms:created>
  <dcterms:modified xsi:type="dcterms:W3CDTF">2021-10-06T14:47:00Z</dcterms:modified>
</cp:coreProperties>
</file>