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A5" w:rsidRDefault="00EF70A5" w:rsidP="000200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EF70A5" w:rsidRDefault="00EF70A5" w:rsidP="00EF70A5">
      <w:pPr>
        <w:spacing w:line="240" w:lineRule="auto"/>
        <w:jc w:val="center"/>
      </w:pPr>
      <w:r>
        <w:t>Муниципальное бюджетное общеобразовательное учреждение</w:t>
      </w:r>
    </w:p>
    <w:p w:rsidR="00EF70A5" w:rsidRDefault="00EF70A5" w:rsidP="00EF70A5">
      <w:pPr>
        <w:spacing w:line="240" w:lineRule="auto"/>
        <w:jc w:val="center"/>
      </w:pPr>
      <w:r>
        <w:t xml:space="preserve">«Средняя общеобразовательная школа № 2 г. Шебекино Белгородской  области» </w:t>
      </w:r>
    </w:p>
    <w:p w:rsidR="00EF70A5" w:rsidRDefault="00EF70A5" w:rsidP="00EF70A5">
      <w:pPr>
        <w:spacing w:line="240" w:lineRule="auto"/>
      </w:pPr>
    </w:p>
    <w:p w:rsidR="00EF70A5" w:rsidRDefault="00EF70A5" w:rsidP="00EF70A5">
      <w:pPr>
        <w:spacing w:line="240" w:lineRule="auto"/>
      </w:pPr>
    </w:p>
    <w:p w:rsidR="00EF70A5" w:rsidRDefault="00EF70A5" w:rsidP="00EF70A5">
      <w:pPr>
        <w:spacing w:line="240" w:lineRule="auto"/>
      </w:pPr>
    </w:p>
    <w:p w:rsidR="00EF70A5" w:rsidRDefault="00EF70A5" w:rsidP="00EF70A5">
      <w:pPr>
        <w:spacing w:line="240" w:lineRule="auto"/>
        <w:ind w:left="284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64135</wp:posOffset>
            </wp:positionV>
            <wp:extent cx="1616075" cy="1590675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170" w:type="dxa"/>
        <w:tblInd w:w="-318" w:type="dxa"/>
        <w:tblLayout w:type="fixed"/>
        <w:tblLook w:val="04A0"/>
      </w:tblPr>
      <w:tblGrid>
        <w:gridCol w:w="3367"/>
        <w:gridCol w:w="3117"/>
        <w:gridCol w:w="3686"/>
      </w:tblGrid>
      <w:tr w:rsidR="00EF70A5" w:rsidTr="00FF5723">
        <w:trPr>
          <w:trHeight w:val="1214"/>
        </w:trPr>
        <w:tc>
          <w:tcPr>
            <w:tcW w:w="3369" w:type="dxa"/>
          </w:tcPr>
          <w:p w:rsidR="00EF70A5" w:rsidRDefault="00EF70A5" w:rsidP="00EF70A5">
            <w:pPr>
              <w:snapToGrid w:val="0"/>
              <w:spacing w:line="240" w:lineRule="auto"/>
              <w:ind w:left="284"/>
            </w:pPr>
            <w:r>
              <w:t xml:space="preserve">РАССМОТРЕНО                                                                    </w:t>
            </w:r>
          </w:p>
          <w:p w:rsidR="00EF70A5" w:rsidRDefault="00EF70A5" w:rsidP="00EF70A5">
            <w:pPr>
              <w:snapToGrid w:val="0"/>
              <w:spacing w:line="240" w:lineRule="auto"/>
              <w:ind w:left="284"/>
            </w:pPr>
            <w:r>
              <w:t xml:space="preserve">на заседании </w:t>
            </w:r>
            <w:proofErr w:type="gramStart"/>
            <w:r>
              <w:t>школьного</w:t>
            </w:r>
            <w:proofErr w:type="gramEnd"/>
          </w:p>
          <w:p w:rsidR="00EF70A5" w:rsidRDefault="00EF70A5" w:rsidP="00EF70A5">
            <w:pPr>
              <w:snapToGrid w:val="0"/>
              <w:spacing w:line="240" w:lineRule="auto"/>
              <w:ind w:left="284"/>
            </w:pPr>
            <w:r>
              <w:t xml:space="preserve">методического совета                                                                                                                                 Протокол №1                                 от « 30 » августа 2021 г.                                  </w:t>
            </w:r>
          </w:p>
          <w:p w:rsidR="00EF70A5" w:rsidRDefault="00EF70A5" w:rsidP="00EF70A5">
            <w:pPr>
              <w:spacing w:line="240" w:lineRule="auto"/>
              <w:ind w:left="284"/>
            </w:pPr>
          </w:p>
        </w:tc>
        <w:tc>
          <w:tcPr>
            <w:tcW w:w="3118" w:type="dxa"/>
            <w:hideMark/>
          </w:tcPr>
          <w:p w:rsidR="00EF70A5" w:rsidRDefault="00EF70A5" w:rsidP="00EF70A5">
            <w:pPr>
              <w:snapToGrid w:val="0"/>
              <w:spacing w:line="240" w:lineRule="auto"/>
              <w:ind w:right="831"/>
            </w:pPr>
            <w:r>
              <w:t xml:space="preserve">    СОГЛАСОВАНО </w:t>
            </w:r>
          </w:p>
          <w:p w:rsidR="00EF70A5" w:rsidRDefault="00EF70A5" w:rsidP="00EF70A5">
            <w:pPr>
              <w:snapToGrid w:val="0"/>
              <w:spacing w:line="240" w:lineRule="auto"/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3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Заместитель директора </w:t>
            </w:r>
          </w:p>
          <w:p w:rsidR="00EF70A5" w:rsidRDefault="00EF70A5" w:rsidP="00EF70A5">
            <w:pPr>
              <w:snapToGrid w:val="0"/>
              <w:spacing w:line="240" w:lineRule="auto"/>
            </w:pPr>
            <w:r>
              <w:t xml:space="preserve">       _________Е. Галушко </w:t>
            </w:r>
          </w:p>
          <w:p w:rsidR="00EF70A5" w:rsidRDefault="00EF70A5" w:rsidP="00EF70A5">
            <w:pPr>
              <w:snapToGrid w:val="0"/>
              <w:spacing w:line="240" w:lineRule="auto"/>
              <w:ind w:left="284"/>
            </w:pPr>
            <w:r>
              <w:t xml:space="preserve">от « 30 » августа 2021 г.                                     </w:t>
            </w:r>
          </w:p>
        </w:tc>
        <w:tc>
          <w:tcPr>
            <w:tcW w:w="3687" w:type="dxa"/>
            <w:hideMark/>
          </w:tcPr>
          <w:p w:rsidR="00EF70A5" w:rsidRDefault="00EF70A5" w:rsidP="00EF70A5">
            <w:pPr>
              <w:snapToGrid w:val="0"/>
              <w:spacing w:line="240" w:lineRule="auto"/>
              <w:ind w:left="284" w:right="-138"/>
            </w:pPr>
            <w:r>
              <w:t>УТВЕРЖДАЮ                                          Директор  МОБУ СОШ № 2</w:t>
            </w:r>
          </w:p>
          <w:p w:rsidR="00EF70A5" w:rsidRDefault="00EF70A5" w:rsidP="00EF70A5">
            <w:pPr>
              <w:snapToGrid w:val="0"/>
              <w:spacing w:line="240" w:lineRule="auto"/>
              <w:ind w:right="-138"/>
            </w:pPr>
            <w:r>
              <w:t xml:space="preserve">   ___________С. Карачаров                                                     Приказ №215                                                              </w:t>
            </w:r>
          </w:p>
          <w:p w:rsidR="00EF70A5" w:rsidRDefault="00EF70A5" w:rsidP="00EF70A5">
            <w:pPr>
              <w:snapToGrid w:val="0"/>
              <w:spacing w:line="240" w:lineRule="auto"/>
              <w:ind w:right="-138"/>
            </w:pPr>
            <w:r>
              <w:t xml:space="preserve">от « 30 » августа 2021 г.                                  </w:t>
            </w:r>
          </w:p>
        </w:tc>
      </w:tr>
    </w:tbl>
    <w:p w:rsidR="00EF70A5" w:rsidRDefault="00EF70A5" w:rsidP="00EF70A5">
      <w:pPr>
        <w:spacing w:line="240" w:lineRule="auto"/>
        <w:jc w:val="center"/>
      </w:pPr>
    </w:p>
    <w:p w:rsidR="00EF70A5" w:rsidRDefault="00EF70A5" w:rsidP="00EF70A5">
      <w:pPr>
        <w:spacing w:line="240" w:lineRule="auto"/>
        <w:jc w:val="center"/>
      </w:pPr>
    </w:p>
    <w:p w:rsidR="00EF70A5" w:rsidRDefault="00EF70A5" w:rsidP="00EF70A5">
      <w:pPr>
        <w:spacing w:line="240" w:lineRule="auto"/>
        <w:jc w:val="center"/>
      </w:pPr>
    </w:p>
    <w:p w:rsidR="00EF70A5" w:rsidRDefault="00EF70A5" w:rsidP="00EF70A5">
      <w:pPr>
        <w:spacing w:line="240" w:lineRule="auto"/>
        <w:jc w:val="center"/>
      </w:pPr>
    </w:p>
    <w:p w:rsidR="00EF70A5" w:rsidRDefault="00EF70A5" w:rsidP="00EF70A5">
      <w:pPr>
        <w:jc w:val="center"/>
        <w:rPr>
          <w:rFonts w:ascii="Times New Roman" w:hAnsi="Times New Roman" w:cs="Times New Roman"/>
        </w:rPr>
      </w:pPr>
    </w:p>
    <w:p w:rsidR="00EF70A5" w:rsidRPr="00EF70A5" w:rsidRDefault="00EF70A5" w:rsidP="00EF70A5">
      <w:pPr>
        <w:jc w:val="center"/>
        <w:rPr>
          <w:rFonts w:ascii="Times New Roman" w:hAnsi="Times New Roman" w:cs="Times New Roman"/>
        </w:rPr>
      </w:pPr>
    </w:p>
    <w:p w:rsidR="00EF70A5" w:rsidRPr="00EF70A5" w:rsidRDefault="00EF70A5" w:rsidP="00EF70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70A5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EF70A5" w:rsidRPr="00EF70A5" w:rsidRDefault="00EF70A5" w:rsidP="00EF70A5">
      <w:pPr>
        <w:jc w:val="center"/>
        <w:rPr>
          <w:rFonts w:ascii="Times New Roman" w:hAnsi="Times New Roman" w:cs="Times New Roman"/>
          <w:sz w:val="36"/>
          <w:szCs w:val="36"/>
        </w:rPr>
      </w:pPr>
      <w:r w:rsidRPr="00EF70A5">
        <w:rPr>
          <w:rFonts w:ascii="Times New Roman" w:hAnsi="Times New Roman" w:cs="Times New Roman"/>
          <w:sz w:val="36"/>
          <w:szCs w:val="36"/>
        </w:rPr>
        <w:t>внеурочной деятельности «Добрый мир»</w:t>
      </w:r>
    </w:p>
    <w:p w:rsidR="00EF70A5" w:rsidRPr="00EF70A5" w:rsidRDefault="00EF70A5" w:rsidP="00EF70A5">
      <w:pPr>
        <w:jc w:val="center"/>
        <w:rPr>
          <w:rFonts w:ascii="Times New Roman" w:hAnsi="Times New Roman" w:cs="Times New Roman"/>
          <w:sz w:val="36"/>
          <w:szCs w:val="36"/>
        </w:rPr>
      </w:pPr>
      <w:r w:rsidRPr="00EF70A5">
        <w:rPr>
          <w:rFonts w:ascii="Times New Roman" w:hAnsi="Times New Roman" w:cs="Times New Roman"/>
          <w:sz w:val="36"/>
          <w:szCs w:val="36"/>
        </w:rPr>
        <w:t>на уровень начального общего образования</w:t>
      </w:r>
    </w:p>
    <w:p w:rsidR="00EF70A5" w:rsidRPr="00EF70A5" w:rsidRDefault="00EF70A5" w:rsidP="00EF70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0A5" w:rsidRPr="00EF70A5" w:rsidRDefault="00EF70A5" w:rsidP="00EF70A5">
      <w:pPr>
        <w:rPr>
          <w:rFonts w:ascii="Times New Roman" w:hAnsi="Times New Roman" w:cs="Times New Roman"/>
          <w:sz w:val="28"/>
          <w:szCs w:val="28"/>
        </w:rPr>
      </w:pPr>
    </w:p>
    <w:p w:rsidR="00EF70A5" w:rsidRDefault="00EF70A5" w:rsidP="00EF70A5"/>
    <w:p w:rsidR="00EF70A5" w:rsidRDefault="00EF70A5" w:rsidP="00EF70A5"/>
    <w:p w:rsidR="00EF70A5" w:rsidRDefault="00EF70A5" w:rsidP="00EF70A5"/>
    <w:p w:rsidR="00EF70A5" w:rsidRDefault="00EF70A5" w:rsidP="00EF70A5">
      <w:pPr>
        <w:widowControl w:val="0"/>
        <w:suppressAutoHyphens/>
        <w:spacing w:after="0" w:line="240" w:lineRule="auto"/>
      </w:pPr>
    </w:p>
    <w:p w:rsidR="00EF70A5" w:rsidRDefault="00EF70A5" w:rsidP="00EF70A5">
      <w:pPr>
        <w:widowControl w:val="0"/>
        <w:suppressAutoHyphens/>
        <w:spacing w:after="0" w:line="240" w:lineRule="auto"/>
      </w:pPr>
    </w:p>
    <w:p w:rsidR="00EF70A5" w:rsidRDefault="00EF70A5" w:rsidP="00EF70A5">
      <w:pPr>
        <w:widowControl w:val="0"/>
        <w:suppressAutoHyphens/>
        <w:spacing w:after="0" w:line="240" w:lineRule="auto"/>
      </w:pPr>
    </w:p>
    <w:p w:rsidR="00EF70A5" w:rsidRDefault="00EF70A5" w:rsidP="00EF70A5">
      <w:pPr>
        <w:widowControl w:val="0"/>
        <w:suppressAutoHyphens/>
        <w:spacing w:after="0" w:line="240" w:lineRule="auto"/>
      </w:pPr>
    </w:p>
    <w:p w:rsidR="00EF70A5" w:rsidRDefault="00EF70A5" w:rsidP="00EF70A5">
      <w:pPr>
        <w:widowControl w:val="0"/>
        <w:suppressAutoHyphens/>
        <w:spacing w:after="0" w:line="240" w:lineRule="auto"/>
      </w:pPr>
    </w:p>
    <w:p w:rsidR="00EF70A5" w:rsidRDefault="00EF70A5" w:rsidP="00EF70A5">
      <w:pPr>
        <w:widowControl w:val="0"/>
        <w:suppressAutoHyphens/>
        <w:spacing w:after="0" w:line="240" w:lineRule="auto"/>
      </w:pPr>
    </w:p>
    <w:p w:rsidR="00EF70A5" w:rsidRDefault="00EF70A5" w:rsidP="00EF70A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020097" w:rsidRPr="00020097" w:rsidRDefault="00020097" w:rsidP="000200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020097">
        <w:rPr>
          <w:rFonts w:ascii="Times New Roman" w:eastAsia="Lucida Sans Unicode" w:hAnsi="Times New Roman" w:cs="Times New Roman"/>
          <w:b/>
          <w:sz w:val="28"/>
          <w:szCs w:val="28"/>
        </w:rPr>
        <w:t>Пояснительная записка</w:t>
      </w: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Рабочая программа внеурочной деятельности «Добрый мир»</w:t>
      </w:r>
      <w:r w:rsidR="00020097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gramStart"/>
      <w:r w:rsidR="00020097">
        <w:rPr>
          <w:rFonts w:ascii="Times New Roman" w:eastAsia="Lucida Sans Unicode" w:hAnsi="Times New Roman" w:cs="Times New Roman"/>
          <w:sz w:val="28"/>
          <w:szCs w:val="28"/>
        </w:rPr>
        <w:t xml:space="preserve">( </w:t>
      </w:r>
      <w:proofErr w:type="gramEnd"/>
      <w:r w:rsidR="00020097">
        <w:rPr>
          <w:rFonts w:ascii="Times New Roman" w:eastAsia="Lucida Sans Unicode" w:hAnsi="Times New Roman" w:cs="Times New Roman"/>
          <w:sz w:val="28"/>
          <w:szCs w:val="28"/>
        </w:rPr>
        <w:t>1 класс) и «Православная культура» ( 2-4 классы)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на основе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:</w:t>
      </w:r>
    </w:p>
    <w:p w:rsidR="00D73697" w:rsidRPr="007C6CDA" w:rsidRDefault="00D73697" w:rsidP="00D7369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Сборника программ </w:t>
      </w:r>
      <w:proofErr w:type="spellStart"/>
      <w:r w:rsidRPr="007C6CDA">
        <w:rPr>
          <w:rFonts w:ascii="Times New Roman" w:eastAsia="Lucida Sans Unicode" w:hAnsi="Times New Roman" w:cs="Times New Roman"/>
          <w:sz w:val="28"/>
          <w:szCs w:val="28"/>
        </w:rPr>
        <w:t>внеурочночной</w:t>
      </w:r>
      <w:proofErr w:type="spellEnd"/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деятельности: 1-4 классы/ под</w:t>
      </w:r>
      <w:proofErr w:type="gramStart"/>
      <w:r w:rsidRPr="007C6CDA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gramEnd"/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gramStart"/>
      <w:r w:rsidRPr="007C6CDA">
        <w:rPr>
          <w:rFonts w:ascii="Times New Roman" w:eastAsia="Lucida Sans Unicode" w:hAnsi="Times New Roman" w:cs="Times New Roman"/>
          <w:sz w:val="28"/>
          <w:szCs w:val="28"/>
        </w:rPr>
        <w:t>р</w:t>
      </w:r>
      <w:proofErr w:type="gramEnd"/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ед. Н.Ф. Виноградовой. – М.: </w:t>
      </w:r>
      <w:proofErr w:type="spellStart"/>
      <w:r w:rsidRPr="007C6CDA">
        <w:rPr>
          <w:rFonts w:ascii="Times New Roman" w:eastAsia="Lucida Sans Unicode" w:hAnsi="Times New Roman" w:cs="Times New Roman"/>
          <w:sz w:val="28"/>
          <w:szCs w:val="28"/>
        </w:rPr>
        <w:t>Вентана-Граф</w:t>
      </w:r>
      <w:proofErr w:type="spellEnd"/>
      <w:r w:rsidRPr="007C6CDA">
        <w:rPr>
          <w:rFonts w:ascii="Times New Roman" w:eastAsia="Lucida Sans Unicode" w:hAnsi="Times New Roman" w:cs="Times New Roman"/>
          <w:sz w:val="28"/>
          <w:szCs w:val="28"/>
        </w:rPr>
        <w:t>, 2013.-192 с</w:t>
      </w:r>
      <w:proofErr w:type="gramStart"/>
      <w:r w:rsidRPr="007C6CDA">
        <w:rPr>
          <w:rFonts w:ascii="Times New Roman" w:eastAsia="Lucida Sans Unicode" w:hAnsi="Times New Roman" w:cs="Times New Roman"/>
          <w:sz w:val="28"/>
          <w:szCs w:val="28"/>
        </w:rPr>
        <w:t>.(</w:t>
      </w:r>
      <w:proofErr w:type="gramEnd"/>
      <w:r w:rsidRPr="007C6CDA">
        <w:rPr>
          <w:rFonts w:ascii="Times New Roman" w:eastAsia="Lucida Sans Unicode" w:hAnsi="Times New Roman" w:cs="Times New Roman"/>
          <w:sz w:val="28"/>
          <w:szCs w:val="28"/>
        </w:rPr>
        <w:t>Примерные программы внеурочной деятельности «Этика: азбука добра» Хомяковой И.С., Петрова В.И.)</w:t>
      </w:r>
    </w:p>
    <w:p w:rsidR="00D73697" w:rsidRPr="007C6CDA" w:rsidRDefault="00D73697" w:rsidP="00D73697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DA">
        <w:rPr>
          <w:rFonts w:ascii="Times New Roman" w:hAnsi="Times New Roman"/>
          <w:sz w:val="28"/>
          <w:szCs w:val="28"/>
        </w:rPr>
        <w:t>Авторской программы учебного  предмета «Православная культура» автора Шевченко Л.Л. М.: Центр поддержки культурно-исторических традиций Отечества, 2010 г.</w:t>
      </w:r>
    </w:p>
    <w:p w:rsidR="00D73697" w:rsidRPr="00D73697" w:rsidRDefault="00D73697" w:rsidP="00D7369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73697">
        <w:rPr>
          <w:rFonts w:ascii="Times New Roman" w:hAnsi="Times New Roman"/>
          <w:color w:val="000000"/>
          <w:sz w:val="28"/>
          <w:szCs w:val="28"/>
        </w:rPr>
        <w:t xml:space="preserve">Данная  программа адресована </w:t>
      </w:r>
      <w:proofErr w:type="gramStart"/>
      <w:r w:rsidRPr="00D73697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D73697">
        <w:rPr>
          <w:rFonts w:ascii="Times New Roman" w:hAnsi="Times New Roman"/>
          <w:color w:val="000000"/>
          <w:sz w:val="28"/>
          <w:szCs w:val="28"/>
        </w:rPr>
        <w:t xml:space="preserve"> начальной школы </w:t>
      </w:r>
    </w:p>
    <w:p w:rsidR="00D73697" w:rsidRPr="00D73697" w:rsidRDefault="00D73697" w:rsidP="00D73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697">
        <w:rPr>
          <w:rFonts w:ascii="Times New Roman" w:hAnsi="Times New Roman"/>
          <w:color w:val="000000"/>
          <w:sz w:val="28"/>
          <w:szCs w:val="28"/>
        </w:rPr>
        <w:t xml:space="preserve">( 1 – 4 классы) </w:t>
      </w:r>
      <w:r w:rsidRPr="00D73697">
        <w:rPr>
          <w:rFonts w:ascii="Times New Roman" w:hAnsi="Times New Roman"/>
          <w:sz w:val="28"/>
          <w:szCs w:val="28"/>
        </w:rPr>
        <w:t>МБОУ «СОШ № 2 г</w:t>
      </w:r>
      <w:proofErr w:type="gramStart"/>
      <w:r w:rsidRPr="00D73697">
        <w:rPr>
          <w:rFonts w:ascii="Times New Roman" w:hAnsi="Times New Roman"/>
          <w:sz w:val="28"/>
          <w:szCs w:val="28"/>
        </w:rPr>
        <w:t>.Ш</w:t>
      </w:r>
      <w:proofErr w:type="gramEnd"/>
      <w:r w:rsidRPr="00D73697">
        <w:rPr>
          <w:rFonts w:ascii="Times New Roman" w:hAnsi="Times New Roman"/>
          <w:sz w:val="28"/>
          <w:szCs w:val="28"/>
        </w:rPr>
        <w:t>ебекино Белгородской области».</w:t>
      </w:r>
    </w:p>
    <w:p w:rsidR="00D73697" w:rsidRPr="00D73697" w:rsidRDefault="00D73697" w:rsidP="00D73697">
      <w:pPr>
        <w:spacing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D73697">
        <w:rPr>
          <w:rFonts w:ascii="Times New Roman" w:eastAsia="Calibri" w:hAnsi="Times New Roman"/>
          <w:sz w:val="28"/>
          <w:szCs w:val="28"/>
        </w:rPr>
        <w:t xml:space="preserve">Программа рассчитана на 135 часов: 1 </w:t>
      </w:r>
      <w:proofErr w:type="spellStart"/>
      <w:r w:rsidRPr="00D73697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D73697">
        <w:rPr>
          <w:rFonts w:ascii="Times New Roman" w:eastAsia="Calibri" w:hAnsi="Times New Roman"/>
          <w:sz w:val="28"/>
          <w:szCs w:val="28"/>
        </w:rPr>
        <w:t xml:space="preserve"> – 33 ч., 2 – 4 </w:t>
      </w:r>
      <w:proofErr w:type="spellStart"/>
      <w:r w:rsidRPr="00D73697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D73697">
        <w:rPr>
          <w:rFonts w:ascii="Times New Roman" w:eastAsia="Calibri" w:hAnsi="Times New Roman"/>
          <w:sz w:val="28"/>
          <w:szCs w:val="28"/>
        </w:rPr>
        <w:t xml:space="preserve">. – по 34 ч. и предполагает равномерное распределение этих часов по неделям и проведение регулярных еженедельных внеурочных занятий со школьниками - 1ч в неделю. Продолжительность одного занятия:  </w:t>
      </w:r>
      <w:r w:rsidRPr="00D73697">
        <w:rPr>
          <w:rFonts w:ascii="Times New Roman" w:eastAsia="Calibri" w:hAnsi="Times New Roman"/>
          <w:b/>
          <w:sz w:val="28"/>
          <w:szCs w:val="28"/>
        </w:rPr>
        <w:t>в 1 классе -  3</w:t>
      </w:r>
      <w:r w:rsidRPr="00D73697">
        <w:rPr>
          <w:rFonts w:ascii="Times New Roman" w:eastAsia="Calibri" w:hAnsi="Times New Roman"/>
          <w:sz w:val="28"/>
          <w:szCs w:val="28"/>
        </w:rPr>
        <w:t xml:space="preserve">0  - 35 минут, </w:t>
      </w:r>
      <w:r w:rsidRPr="00D73697">
        <w:rPr>
          <w:rFonts w:ascii="Times New Roman" w:eastAsia="Calibri" w:hAnsi="Times New Roman"/>
          <w:b/>
          <w:sz w:val="28"/>
          <w:szCs w:val="28"/>
        </w:rPr>
        <w:t>2 – 4 классы</w:t>
      </w:r>
      <w:r w:rsidRPr="00D73697">
        <w:rPr>
          <w:rFonts w:ascii="Times New Roman" w:eastAsia="Calibri" w:hAnsi="Times New Roman"/>
          <w:sz w:val="28"/>
          <w:szCs w:val="28"/>
        </w:rPr>
        <w:t xml:space="preserve"> – 35 – 45 минут.</w:t>
      </w:r>
    </w:p>
    <w:p w:rsidR="00D73697" w:rsidRPr="00A267A6" w:rsidRDefault="00D73697" w:rsidP="00D73697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A6">
        <w:rPr>
          <w:rFonts w:ascii="Times New Roman" w:eastAsia="Calibri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D73697" w:rsidRPr="00D73697" w:rsidRDefault="00D73697" w:rsidP="00D7369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73697">
        <w:rPr>
          <w:rFonts w:ascii="Times New Roman" w:eastAsia="Lucida Sans Unicode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Pr="00D73697">
        <w:rPr>
          <w:rFonts w:ascii="Times New Roman" w:eastAsia="Lucida Sans Unicode" w:hAnsi="Times New Roman" w:cs="Times New Roman"/>
          <w:b/>
          <w:sz w:val="28"/>
          <w:szCs w:val="28"/>
        </w:rPr>
        <w:t>ЛИЧНОСТНЫХ</w:t>
      </w:r>
      <w:proofErr w:type="gramEnd"/>
      <w:r w:rsidRPr="00D73697">
        <w:rPr>
          <w:rFonts w:ascii="Times New Roman" w:eastAsia="Lucida Sans Unicode" w:hAnsi="Times New Roman" w:cs="Times New Roman"/>
          <w:b/>
          <w:sz w:val="28"/>
          <w:szCs w:val="28"/>
        </w:rPr>
        <w:t xml:space="preserve"> УУД</w:t>
      </w:r>
    </w:p>
    <w:p w:rsidR="00D73697" w:rsidRPr="007C6CDA" w:rsidRDefault="00D73697" w:rsidP="00D7369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>Ученик получит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школьника.</w:t>
      </w:r>
    </w:p>
    <w:p w:rsidR="00D73697" w:rsidRPr="007C6CDA" w:rsidRDefault="00D73697" w:rsidP="00D7369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>Знакомясь с нравственным содержанием пословиц о добре, труде, учении, ученик начнёт осознавать базовые гуманистические ценности, характер отношений между людьми, необходимость бережного отношения к людям и предметам их труда.</w:t>
      </w:r>
    </w:p>
    <w:p w:rsidR="00D73697" w:rsidRPr="007C6CDA" w:rsidRDefault="00D73697" w:rsidP="00D7369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>С помощью обсуждения сказок, произведений художественной литературы ученик освоит первоначальные этические представления добра и зла, значение слов вежливости, правил вежливого поведения и их мотивации.</w:t>
      </w:r>
    </w:p>
    <w:p w:rsidR="00D73697" w:rsidRPr="007C6CDA" w:rsidRDefault="00D73697" w:rsidP="00D7369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Система вопросов и заданий, носящие диагностический и </w:t>
      </w:r>
      <w:proofErr w:type="spellStart"/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>тренинговый</w:t>
      </w:r>
      <w:proofErr w:type="spellEnd"/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характер позволит решить задачи самооценки и самопроверки ученика. </w:t>
      </w:r>
      <w:proofErr w:type="gramStart"/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Ученик получит начальные нравственные представления, знакомясь с нравственными понятиями (например, «Что такое добрый поступок?», «Какой нравственный выбор сделал герой?», «Что можно посоветовать в </w:t>
      </w:r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lastRenderedPageBreak/>
        <w:t>этой ситуации?</w:t>
      </w:r>
      <w:proofErr w:type="gramEnd"/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</w:t>
      </w:r>
      <w:proofErr w:type="gramStart"/>
      <w:r w:rsidRPr="007C6CDA">
        <w:rPr>
          <w:rFonts w:ascii="Times New Roman" w:eastAsia="Lucida Sans Unicode" w:hAnsi="Times New Roman" w:cs="Times New Roman"/>
          <w:bCs/>
          <w:sz w:val="28"/>
          <w:szCs w:val="28"/>
        </w:rPr>
        <w:t>Как её изменить?», «Бывает ли так в реальной жизни?»)</w:t>
      </w:r>
      <w:proofErr w:type="gramEnd"/>
    </w:p>
    <w:p w:rsidR="00D73697" w:rsidRPr="007C6CDA" w:rsidRDefault="00D73697" w:rsidP="00D73697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7C6CDA">
        <w:rPr>
          <w:rFonts w:ascii="Times New Roman" w:eastAsia="Lucida Sans Unicode" w:hAnsi="Times New Roman"/>
          <w:bCs/>
          <w:sz w:val="28"/>
          <w:szCs w:val="28"/>
          <w:lang w:eastAsia="ru-RU"/>
        </w:rPr>
        <w:t>Ученик научится сопоставлять, сравнивать героев, их поведение; классифицировать материал по разным основания</w:t>
      </w:r>
      <w:proofErr w:type="gramStart"/>
      <w:r w:rsidRPr="007C6CDA">
        <w:rPr>
          <w:rFonts w:ascii="Times New Roman" w:eastAsia="Lucida Sans Unicode" w:hAnsi="Times New Roman"/>
          <w:bCs/>
          <w:sz w:val="28"/>
          <w:szCs w:val="28"/>
          <w:lang w:eastAsia="ru-RU"/>
        </w:rPr>
        <w:t>м(</w:t>
      </w:r>
      <w:proofErr w:type="gramEnd"/>
      <w:r w:rsidRPr="007C6CD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определить группы пословиц по теме – о добре, трудолюбии, отношении к учёбе.)</w:t>
      </w:r>
    </w:p>
    <w:p w:rsidR="00D73697" w:rsidRPr="007C6CDA" w:rsidRDefault="00D73697" w:rsidP="00D7369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sz w:val="28"/>
          <w:szCs w:val="28"/>
        </w:rPr>
        <w:t>Ученик узнает о православной картине мира, истории православной религии и искусства, православной словесности, нравственной культуре православия, художественной культуре Православия;</w:t>
      </w:r>
    </w:p>
    <w:p w:rsidR="00D73697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sz w:val="28"/>
          <w:szCs w:val="28"/>
        </w:rPr>
        <w:t>О нравственных качествах личности православного человека, основанных на примерах из Священной истории, житийной литературы и отечественной истории.</w:t>
      </w:r>
    </w:p>
    <w:p w:rsidR="00D73697" w:rsidRPr="00D73697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3697">
        <w:rPr>
          <w:rFonts w:ascii="Times New Roman" w:eastAsia="Lucida Sans Unicode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Pr="00D73697">
        <w:rPr>
          <w:rFonts w:ascii="Times New Roman" w:eastAsia="Lucida Sans Unicode" w:hAnsi="Times New Roman" w:cs="Times New Roman"/>
          <w:b/>
          <w:sz w:val="28"/>
          <w:szCs w:val="28"/>
        </w:rPr>
        <w:t>КОММУНИКАТИВНЫХ</w:t>
      </w:r>
      <w:proofErr w:type="gramEnd"/>
      <w:r w:rsidRPr="00D73697">
        <w:rPr>
          <w:rFonts w:ascii="Times New Roman" w:eastAsia="Lucida Sans Unicode" w:hAnsi="Times New Roman" w:cs="Times New Roman"/>
          <w:b/>
          <w:sz w:val="28"/>
          <w:szCs w:val="28"/>
        </w:rPr>
        <w:t xml:space="preserve"> УУД</w:t>
      </w: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1. Ученик научится или получит возможность иметь и выражать своё мнение, аргументировать свою точку зрения, уважительно относиться к другим мнениям.</w:t>
      </w: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2.  Ученик научится работать коллективно или в группах, парах, а также с заданиями на выбор альтернативного решения.</w:t>
      </w: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3.Ученик научится или получит возможность анализировать высказывания собеседников, добавлять их высказывания.</w:t>
      </w: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4. Ученик научится создавать словесный портрет героя, оценивать адекватно ситуацию и предотвращать конфликты.</w:t>
      </w:r>
    </w:p>
    <w:p w:rsidR="00D73697" w:rsidRPr="00D73697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D7369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УНИВЕРСАЛЬНЫЕ УЧЕБНЫЕ ДЕЙСТВИЯ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3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-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>Воспроизводить правила поведения в конкретной жизненной ситуации;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sz w:val="28"/>
          <w:szCs w:val="28"/>
        </w:rPr>
        <w:t>-Оценивать своё поведение и поведение окружающих (на перемене, на уроке)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-Использовать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в речи слова вежливости;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6"/>
          <w:tab w:val="left" w:pos="2459"/>
          <w:tab w:val="left" w:pos="4864"/>
          <w:tab w:val="left" w:pos="7124"/>
          <w:tab w:val="left" w:pos="904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-Участвовать в диалоге: </w:t>
      </w:r>
      <w:r w:rsidRPr="007C6C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высказывать свои суждения по обсуждаемой теме, </w:t>
      </w:r>
      <w:r w:rsidRPr="007C6CDA">
        <w:rPr>
          <w:rFonts w:ascii="Times New Roman" w:eastAsia="Times New Roman" w:hAnsi="Times New Roman" w:cs="Times New Roman"/>
          <w:spacing w:val="-3"/>
          <w:sz w:val="28"/>
          <w:szCs w:val="28"/>
        </w:rPr>
        <w:t>анализировать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ab/>
      </w:r>
      <w:r w:rsidRPr="007C6CDA">
        <w:rPr>
          <w:rFonts w:ascii="Times New Roman" w:eastAsia="Times New Roman" w:hAnsi="Times New Roman" w:cs="Times New Roman"/>
          <w:spacing w:val="-4"/>
          <w:sz w:val="28"/>
          <w:szCs w:val="28"/>
        </w:rPr>
        <w:t>высказывания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ab/>
      </w:r>
      <w:r w:rsidRPr="007C6CDA">
        <w:rPr>
          <w:rFonts w:ascii="Times New Roman" w:eastAsia="Times New Roman" w:hAnsi="Times New Roman" w:cs="Times New Roman"/>
          <w:spacing w:val="-4"/>
          <w:sz w:val="28"/>
          <w:szCs w:val="28"/>
        </w:rPr>
        <w:t>собеседника,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ab/>
      </w:r>
      <w:r w:rsidRPr="007C6CDA">
        <w:rPr>
          <w:rFonts w:ascii="Times New Roman" w:eastAsia="Times New Roman" w:hAnsi="Times New Roman" w:cs="Times New Roman"/>
          <w:spacing w:val="-4"/>
          <w:sz w:val="28"/>
          <w:szCs w:val="28"/>
        </w:rPr>
        <w:t>добавлять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ab/>
      </w:r>
      <w:r w:rsidRPr="007C6CD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их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высказывания;</w:t>
      </w:r>
    </w:p>
    <w:p w:rsidR="00D73697" w:rsidRPr="007C6CDA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-Высказывать предположение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о последствиях недобрых поступков (в реальной жизни, героев произведений).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-Создавать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иллюстрации словесный портрет героя (положительный,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отрицательный)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-Описывать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>сюжетную картинку (серию)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-Оценивать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>адекватную ситуацию и предотвращать конфликты.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-Самостоятельно формулировать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правила коллективной игры, работы.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-Проводить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хронометраж дня, анализировать свой распорядок дня, корректировать его;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-Оценивать свои действия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по подготовке домашних заданий, труда, дежурств.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-Воспроизводить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основные требования к внешнему виду человека в практических и жизненных ситуациях;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4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-Оценивать </w:t>
      </w:r>
      <w:r w:rsidRPr="007C6CDA">
        <w:rPr>
          <w:rFonts w:ascii="Times New Roman" w:eastAsia="Times New Roman" w:hAnsi="Times New Roman" w:cs="Times New Roman"/>
          <w:spacing w:val="-2"/>
          <w:sz w:val="28"/>
          <w:szCs w:val="28"/>
        </w:rPr>
        <w:t>внешний вид человека.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14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-Использовать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>доброжелательный тон в общении;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27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-</w:t>
      </w: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Оценивать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характер общения (тон, интонацию, лексику), поведения в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br/>
      </w:r>
      <w:r w:rsidRPr="007C6CDA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общественных местах.</w:t>
      </w:r>
    </w:p>
    <w:p w:rsidR="00D73697" w:rsidRPr="007C6CDA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Воспроизводить  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 xml:space="preserve">основные   требования   к   внешнему   виду   человека   в практических и жизненных ситуациях. </w:t>
      </w: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Оценивать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 xml:space="preserve">внешний вид человека. </w:t>
      </w: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>Внешкольный этикет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Вежливое отношение к людям как потребность воспитанного человека. </w:t>
      </w:r>
      <w:r w:rsidRPr="007C6C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Особенности вежливого поведения в разных жизненных ситуациях (на улице,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>в транспорте, во время прогулок): уступит место маленьким и пожилым, за причиненные неудобства, неприятности надо извиниться.</w:t>
      </w:r>
    </w:p>
    <w:p w:rsidR="00D73697" w:rsidRPr="007C6CDA" w:rsidRDefault="00D73697" w:rsidP="00D7369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Правила вежливости в общении с ближайшим окружением: здороваться первым, доброжелательно отвечать на вопросы; взрослых называть на «Вы»,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говорить «спасибо» и «пожалуйста» и.д.</w:t>
      </w:r>
      <w:proofErr w:type="gramEnd"/>
    </w:p>
    <w:p w:rsidR="00D73697" w:rsidRPr="007C6CDA" w:rsidRDefault="00D73697" w:rsidP="00D73697">
      <w:pPr>
        <w:widowControl w:val="0"/>
        <w:shd w:val="clear" w:color="auto" w:fill="FFFFFF"/>
        <w:tabs>
          <w:tab w:val="left" w:pos="173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-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Правила поведения в общественных местах (в магазине, библиотеке, театре и т.д.): не мешать другим людям, соблюдать очередь, чётко и громко высказывать обращение, просьбу.</w:t>
      </w:r>
    </w:p>
    <w:p w:rsidR="00D73697" w:rsidRPr="007C6CDA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>Универсальные учебные действия</w:t>
      </w:r>
    </w:p>
    <w:p w:rsidR="00D73697" w:rsidRPr="007C6CDA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-Использовать </w:t>
      </w:r>
      <w:r w:rsidRPr="007C6CDA">
        <w:rPr>
          <w:rFonts w:ascii="Times New Roman" w:eastAsia="Times New Roman" w:hAnsi="Times New Roman" w:cs="Times New Roman"/>
          <w:spacing w:val="-1"/>
          <w:sz w:val="28"/>
          <w:szCs w:val="28"/>
        </w:rPr>
        <w:t>доброжелательный тон в общении.</w:t>
      </w:r>
    </w:p>
    <w:p w:rsidR="00D73697" w:rsidRPr="007C6CDA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-Оценивать </w:t>
      </w:r>
      <w:r w:rsidRPr="007C6CDA">
        <w:rPr>
          <w:rFonts w:ascii="Times New Roman" w:eastAsia="Times New Roman" w:hAnsi="Times New Roman" w:cs="Times New Roman"/>
          <w:sz w:val="28"/>
          <w:szCs w:val="28"/>
        </w:rPr>
        <w:t>характер общения (тон, интонацию, лексику) поведения в общественных местах.</w:t>
      </w:r>
    </w:p>
    <w:p w:rsidR="00D73697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</w:p>
    <w:p w:rsidR="00D73697" w:rsidRPr="00A361D8" w:rsidRDefault="00D73697" w:rsidP="00D73697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КУРСА ВНЕУРОЧНОЙ ДЕЯТЕЛЬНОСТИ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Школьный этикет </w:t>
      </w: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(понятие об основных правилах поведения в школе). 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Правила поведения в школе, на уроке, на перемене, в столовой. Приход в школу без опозданий, правильная организация работы на уроке, учебное сотрудничество.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Школьные перемены как время активного отдыха, игры.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Поведение в столовой, правила поведения за столом.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>Универсальные учебные действия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Воспроизводить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правила поведения в конкретной жизненной ситуации.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Оценивать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своё поведение и поведение окружающих (на уроке, на перемене).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Правила общения </w:t>
      </w:r>
      <w:r w:rsidRPr="007C6CDA">
        <w:rPr>
          <w:rFonts w:ascii="Times New Roman" w:eastAsia="Lucida Sans Unicode" w:hAnsi="Times New Roman" w:cs="Times New Roman"/>
          <w:bCs/>
          <w:i/>
          <w:sz w:val="28"/>
          <w:szCs w:val="28"/>
        </w:rPr>
        <w:t>(взаимоотношения с другими людьми</w:t>
      </w:r>
      <w:r w:rsidRPr="007C6CDA">
        <w:rPr>
          <w:rFonts w:ascii="Times New Roman" w:eastAsia="Lucida Sans Unicode" w:hAnsi="Times New Roman" w:cs="Times New Roman"/>
          <w:b/>
          <w:bCs/>
          <w:sz w:val="28"/>
          <w:szCs w:val="28"/>
        </w:rPr>
        <w:t>).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     Правила вежливости, элементарные представления о добрых и недобрых поступках. Знакомство с образом этих поступков при помощи художественных произведений, сказок, фильмов; посредством анализа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близких детям ситуаций жизни (школьного коллектива, семьи). Активное освоение в речевой и поведенческой практике «вежливых» слов, их значения в установлении добрых отношений с окружающими.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     Доброе, терпимое отношение к сверстнику, другу, младшим; добрые и вежливые отношения в семье, проявление элементарного уважения к родителям, близким (конкретные жизненные ситуации). Практическое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знакомство с правилами коллективных игр, позволяющих играть дружно, без конфликтов. Пути выхода из конфликтной ситуации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lastRenderedPageBreak/>
        <w:t>(преодоление ссор, драк, признание своей вины).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     Нравственное содержание ситуации (литературной, жизненной), их оценивание.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>Универсальные учебные действия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Использовать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в речи слова вежливости.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Участвовать в диалоге: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высказывать свои суждения по обсуждаемой теме, анализировать высказывания собеседников, добавлять их высказывания.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Высказывать предположение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о последствиях недобрых поступков (в реальной жизни, героев произведений). </w:t>
      </w: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Создавать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по иллюстрации словесный портрет героя (положительный, отрицательный), </w:t>
      </w: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>описывать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сюжетную картинку (серию).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Оценивать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адекватно ситуацию и предотвращать конфликты.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Самостоятельно формулировать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правила коллективной игры, работы.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sz w:val="28"/>
          <w:szCs w:val="28"/>
        </w:rPr>
        <w:t>О трудолюбии.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Значение труда в жизни людей. Учение как основной труд и обязанность школьника, виды труда детей в школе и дома (начальные представления). Прилежание и старательность в учении и труде. Трудолюбие как главная ценность человека. Элементы культуры труда. Стимулирование оценки учащихся собственного отношения к труду. Способы бережного отношения к вещам, созданным трудом других людей.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</w:t>
      </w:r>
      <w:proofErr w:type="gramStart"/>
      <w:r w:rsidRPr="007C6CDA">
        <w:rPr>
          <w:rFonts w:ascii="Times New Roman" w:eastAsia="Lucida Sans Unicode" w:hAnsi="Times New Roman" w:cs="Times New Roman"/>
          <w:sz w:val="28"/>
          <w:szCs w:val="28"/>
        </w:rPr>
        <w:t>Пути и способы преодоления лени, неумения трудиться (избавление от неорганизованности,</w:t>
      </w:r>
      <w:proofErr w:type="gramEnd"/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недисциплинированности).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Анализ и оценка своих действий во время приготовления уроков, труда, дежурства.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>Универсальные учебные действия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   Проводить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хронометраж дня, </w:t>
      </w: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анализировать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свой распорядок дня, </w:t>
      </w: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корректировать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его.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   Оценивать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свои действия по подготовке домашних заданий, труда, дежурств.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sz w:val="28"/>
          <w:szCs w:val="28"/>
        </w:rPr>
        <w:t>Культура внешнего вида.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 Культура внешнего вида как чистота, опрятность, аккуратность в человеке.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 Правила опрятности и их значение для здоровья, уважения окружающих, собственного хорошего самочувствия.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  Оценка внешнего вида человека, критерии такой оценки: аккуратность, опрятность, удобство, соответствие ситуации.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 xml:space="preserve">Универсальные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7C6CDA">
        <w:rPr>
          <w:rFonts w:ascii="Times New Roman" w:eastAsia="Lucida Sans Unicode" w:hAnsi="Times New Roman" w:cs="Times New Roman"/>
          <w:b/>
          <w:i/>
          <w:sz w:val="28"/>
          <w:szCs w:val="28"/>
        </w:rPr>
        <w:t>учебные действия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Воспроизводить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основные требования к внешнему виду человека в практических и жизненных ситуациях.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Оценивать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внешний вид человека.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sz w:val="28"/>
          <w:szCs w:val="28"/>
        </w:rPr>
        <w:t>Внешкольный этикет.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Вежливое отношение к людям как потребность воспитанного человека. Особенности вежливого поведения в разных жизненных ситуациях (на улице,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lastRenderedPageBreak/>
        <w:t>в транспорте, во время прогулок): уступит место маленьким и пожилым, за причинённые неудобства, неприятности надо извиниться.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gramStart"/>
      <w:r w:rsidRPr="007C6CDA">
        <w:rPr>
          <w:rFonts w:ascii="Times New Roman" w:eastAsia="Lucida Sans Unicode" w:hAnsi="Times New Roman" w:cs="Times New Roman"/>
          <w:sz w:val="28"/>
          <w:szCs w:val="28"/>
        </w:rPr>
        <w:t>Правила вежливости в общении с ближайшим окружением: здороваться первым, доброжелательно отвечать на вопросы; взрослых называть на «Вы», говорить «спасибо» и «пожалуйста» и.д.</w:t>
      </w:r>
      <w:proofErr w:type="gramEnd"/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Правила поведения в общественных местах (в магазине, библиотеке, театре и т.д.): не мешать другим людям, соблюдать очередь, чётко и громко высказывать обращение, просьбу.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 xml:space="preserve">Универсальные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7C6CDA">
        <w:rPr>
          <w:rFonts w:ascii="Times New Roman" w:eastAsia="Lucida Sans Unicode" w:hAnsi="Times New Roman" w:cs="Times New Roman"/>
          <w:b/>
          <w:i/>
          <w:sz w:val="28"/>
          <w:szCs w:val="28"/>
        </w:rPr>
        <w:t>учебные действия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Воспроизводить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основные требования к внешнему виду человека в практических и жизненных ситуациях.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Оценивать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внешний вид человека.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b/>
          <w:bCs/>
          <w:sz w:val="28"/>
          <w:szCs w:val="28"/>
        </w:rPr>
        <w:t>Внешкольный этикет.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>Вежливое отношение к людям как потребность воспитанного человека. Особенности вежливого поведения в разных жизненных ситуациях (на улице, в транспорте, во время прогулок): уступит место маленьким и пожилым, за причинённые неудобства, неприятности надо извиниться.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gramStart"/>
      <w:r w:rsidRPr="007C6CDA">
        <w:rPr>
          <w:rFonts w:ascii="Times New Roman" w:eastAsia="Lucida Sans Unicode" w:hAnsi="Times New Roman" w:cs="Times New Roman"/>
          <w:sz w:val="28"/>
          <w:szCs w:val="28"/>
        </w:rPr>
        <w:t>Правила вежливости в общении с ближайшим окружением: здороваться первым, доброжелательно отвечать на вопросы; взрослых называть на «Вы», говорить «спасибо» и «пожалуйста» и.д.</w:t>
      </w:r>
      <w:proofErr w:type="gramEnd"/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sz w:val="28"/>
          <w:szCs w:val="28"/>
        </w:rPr>
        <w:t xml:space="preserve"> Правила поведения в общественных местах (в магазине, библиотеке, театре и т.д.): </w:t>
      </w:r>
      <w:r w:rsidRPr="007C6CDA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</w:rPr>
        <w:t>Универсальные учебные действия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Использовать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доброжелательный тон в общении.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C6CDA">
        <w:rPr>
          <w:rFonts w:ascii="Times New Roman" w:eastAsia="Lucida Sans Unicode" w:hAnsi="Times New Roman" w:cs="Times New Roman"/>
          <w:i/>
          <w:iCs/>
          <w:sz w:val="28"/>
          <w:szCs w:val="28"/>
        </w:rPr>
        <w:t xml:space="preserve">Оценивать </w:t>
      </w:r>
      <w:r w:rsidRPr="007C6CDA">
        <w:rPr>
          <w:rFonts w:ascii="Times New Roman" w:eastAsia="Lucida Sans Unicode" w:hAnsi="Times New Roman" w:cs="Times New Roman"/>
          <w:sz w:val="28"/>
          <w:szCs w:val="28"/>
        </w:rPr>
        <w:t>характер общения (тон, интонацию, лексику), поведения в общественных местах.</w:t>
      </w:r>
    </w:p>
    <w:p w:rsidR="00D73697" w:rsidRPr="007C6CDA" w:rsidRDefault="00D73697" w:rsidP="00D736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Красота Божьего мира: наблюдаем, слушаем, размышляем.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нас окружает? Что мы видим? Краски, звуки, формы окружающего мира. Красо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 в окружающем мире (постройки, изображения, украшения, звучания). Поиски кра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сивого вокруг себя (природа, дома, храмы). Священная история рассказывает о мире: Бог - Творец красивого мира; как Бог создавал мир; сотворение человека; Адам - люби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мое чадо Божие; общение человека с Богом; поручения, данные Богом человеку. Прави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ла жизни, данные Богом человеку. </w:t>
      </w:r>
      <w:proofErr w:type="gram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</w:t>
      </w:r>
      <w:proofErr w:type="gram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красивое в слове, в изображении и в звуча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нии. Добрые и злые ангелы. Ангел Хранитель. В какой книге написано о сотворении мира? Библия.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ожидании Рождества — самого красивого события зимы.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 Священной истории о нарушении человеком правил жизни, данных Богом. Грех. Последствия: непослушание, печаль, болезнь, смерть. Поступки человека. Нака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зание, раскаяние, прощение. Кого я огорчаю своим непослушанием? Прощение родите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лей. Мог ли Бог оставить Адама и Еву в Раю? Радость и печаль в звуках и красках окру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жающего мира. Как выражается настроение человека художественными способами? О чем рассказывают стихотворения? Что мы видим в окружающей природе зимой? Состо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яния поздней осени. Зимние печали. Минорные звучания. Добрые и 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злые люди. Благоче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стивые люди. Авель и Каин. Зависть. Зло. Выражение отношения через музыкальное и художественное изображение природы, человека. Как бороться с грехом? Мог ли чело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побороть свои недостатки? Помощь Божия. Промысел Божий. Добрые праведные люди. Ноев ковчег. Потоп. Как Бог простил людей? Невозможность существования пе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чали в сотворенном Богом красивом мире. Обещание Бога людям. Красота зимы. Что мы делаем зимой? Зимние игры и забавы. О Пресвятой Богородице и Ее праздника. Пес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нопения и величания.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Праздники-радости.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Рождество Христово — самый главный праздник. Как традиционно праздновали Рож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дество Христово и Крещение в России? Святочные обычаи. Православные праздники. Праздники в нашем доме: день Ангела, день рождения. Новый год. Масленица. Как хри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стиане понимали праздники? Как люди предали Христа? Смерть на кресте. Покаяние. Прощение. Прощеное воскресенье. Имя человека. Святой покровитель. Святые вожди в земле Русской. Защитники Отечества. Преподобный Сергий Радонежский. Князь </w:t>
      </w:r>
      <w:proofErr w:type="spell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митрий</w:t>
      </w:r>
      <w:proofErr w:type="spell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Донской.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Пасха: цвета и звуки весны.</w:t>
      </w:r>
    </w:p>
    <w:p w:rsidR="00D73697" w:rsidRPr="007C6CDA" w:rsidRDefault="00D73697" w:rsidP="00D73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Cs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Благовещение. Архангел Гавриил. Праздничные обычаи. Цвета, звуки, настроения. Воскресение Христово. Пасхальные обычаи. Празднование Пасхи. Праздник Дня Побе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ды. </w:t>
      </w:r>
      <w:proofErr w:type="spell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Радоница</w:t>
      </w:r>
      <w:proofErr w:type="spell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. Поминовение усопших воинов, за веру, Отечество и народ жизнь свою по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ложивших. Лики святых. Князь Александр Невский. Великомученик Георгий Победо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носец. Моя семья. Родословие моей семьи. Обязанности христианина: по отношению к Богу, к людям, к себе. Обязанность каждого - сохранить красивый мир. </w:t>
      </w:r>
    </w:p>
    <w:p w:rsidR="00D73697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Радостный мир православной культуры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О христианской радости. Красота и радость в окружающем мире. Что мы видим вок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руг себя. Исчезновение радо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сти. Грех.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Поэтическая история славянской азбуки. Ее создатели. Радость православных праздников. Рождество Пресвятой Богородицы.     </w:t>
      </w:r>
    </w:p>
    <w:p w:rsidR="00D73697" w:rsidRPr="007C6CDA" w:rsidRDefault="00D73697" w:rsidP="00D736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Радостный мир православной иконы. В чем радость православной иконы? О чем рас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сказывают иконы?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C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Православная культура в жизни людей.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Какие праздники празднуют православные христиане?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Библейские истории о том, какими законами Бог сохранял красоту мира?     Как православные христиане почитали святых?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Радость в традициях христианской жизни. В чем большая радость для христианина: получать подарки или дарить? Божий дар (как об этом рассказывается в произведениях русской литературы).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Радость православной веры.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Праздник Рождество Христово. Ветхозаветные пророчества о Христе. Каким был пророк?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Радость встречи. Праздник Сретения в православном храме.     Радостное пророчество. Иоанн Креститель. Почему было предсказано, что «многие о рождении его возрадуются»</w:t>
      </w:r>
      <w:proofErr w:type="gram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качеств</w:t>
      </w:r>
      <w:proofErr w:type="gram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а Иоа</w:t>
      </w:r>
      <w:proofErr w:type="gram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нна Крестителя являлись примером для христиан?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Христиане размышляют, для чего Бог пришел к людям? Христос Спаситель. Как вос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становить первозданную красоту человека?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Христиане размышляют о том, как сохранить красивый Божий мир.     Радость послушания. Дети и родители. Ной и его сыновья: Сим, </w:t>
      </w:r>
      <w:proofErr w:type="gram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Хам</w:t>
      </w:r>
      <w:proofErr w:type="gram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Иафет</w:t>
      </w:r>
      <w:proofErr w:type="spell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Радость и несчастье. Любовь как исполнение закона </w:t>
      </w:r>
      <w:proofErr w:type="spell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Божиего</w:t>
      </w:r>
      <w:proofErr w:type="spell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Радости православной веры. Великий Пост.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О чем рассказывают создатели православной культуры (иконописец, зодчий, поэт, певчий)?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Какими качествами души обладали православные мастера?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Радость </w:t>
      </w:r>
      <w:proofErr w:type="spellStart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благовестия</w:t>
      </w:r>
      <w:proofErr w:type="spellEnd"/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спасения. Предвестие Великого праздника. Праздник «Вход Гос</w:t>
      </w: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подень в Иерусалим». Воля Божия и воля человека. 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«Праздник праздников и торжество торжеств» - Воскресение Христово.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 дара. Чудеса в жизни людей. Вера. Доверие. Благодарение.</w:t>
      </w:r>
    </w:p>
    <w:p w:rsidR="00D73697" w:rsidRPr="007C6CDA" w:rsidRDefault="00D73697" w:rsidP="00D73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Защита веры - защита христианской радости о Господе. Святые люди.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 вере, знании и культуре в жизни людей. Что нужно человеку для счастливой жизни?     </w:t>
      </w: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Явление Троицы Аврааму. Зачем Бог прислал в мир Своего Сына? Жертвенная любовь.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В лучах славы Господа. Смысл Преображения. Как Бог открывал людям о Царствии Небесном. Христианское понимание смысла человеческой жизни, отраженное в поэзии для детей.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 спасающий.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Притча о талантах. Что такое талант? Смысл выражения «зарыть в землю». Ответственность человека за полученный дар.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Христиане в православном храме. Главное правило христианской жизни: «Не судите да не судимы будете». Заповеди Блаженства. Евангельские заповеди.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ориентирах добродетельной жизни христиан. Добро и зло в ангельском мире. Бой Михаила Архангела. Как зло появилось в мире. Грех как проявление зла.  Связь человека с окружающим миром.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помогает и что мешает человеку подниматься по небесной лестнице? Добродетели  и страсти. Притча о сеятеле.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Иисус Христос учил людей. Духовная пища.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Священная история о падении людей исполинов. Страсти гнева, тщеславия, гордости. Иконоборчество. Как христиане сохраняли иконы.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Воевода Сил бесплотных – Архангел Михаил.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Пример проявления добродетелей в жизни христианской семьи. Семья – малая Церковь. Ответственность человека. Почему человек не может справиться со своими недостатками?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преображался человек</w:t>
      </w:r>
      <w:proofErr w:type="gramStart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?.</w:t>
      </w:r>
      <w:proofErr w:type="gramEnd"/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Святая княгиня Ольга. Святой князь Владимир. Крещение Руси. Православное паломничество.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Илья Муромец богатырём стал. Христианские добродетели, почитаемые на Руси.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святом князе Александре Невском. О святом преподобном Сергии Радонежском в истории Руси.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святом преподобном Серафиме </w:t>
      </w:r>
      <w:proofErr w:type="spellStart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Саровском</w:t>
      </w:r>
      <w:proofErr w:type="spellEnd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такое страх Господень? Почему мудрый царь Соломон называл страх Господень премудростью? Учитель кротости и смирения Николай </w:t>
      </w:r>
      <w:proofErr w:type="spellStart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Мирликийский</w:t>
      </w:r>
      <w:proofErr w:type="spellEnd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Жертвенная любовь. Любовь Матери. Почему Матерь Божию почитают как Честнейшую Херувим. Апостол Павел о христианской любви.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Святые и герои. Добрый воин Георгий Победоносец. Храмы России, освящённые в честь Георгия Победоносца.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 побеждать полководца – христианина Александра Суворова. Высшие ценности человеческой жизни. Верность памяти предков.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Полководец М.И. Кутузов на Бородинском поле. Защита отечества.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такое подвиг? Русская Голгофа. Места скорби и памяти: Соловки, Бутово. Добро и зло в душе человека созидателя – православного зодчего; разрушителя святынь – вандала. </w:t>
      </w:r>
      <w:proofErr w:type="spellStart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Новомученики</w:t>
      </w:r>
      <w:proofErr w:type="spellEnd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Исповедники Российские. </w:t>
      </w:r>
      <w:proofErr w:type="spellStart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Священномученик</w:t>
      </w:r>
      <w:proofErr w:type="spellEnd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Онуфрий</w:t>
      </w:r>
      <w:proofErr w:type="spellEnd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Гагалюк</w:t>
      </w:r>
      <w:proofErr w:type="spellEnd"/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Мужество в защите святынь Отечества. Небесные заступники. Христианские добродетели мужества, веры, надежды, любви в поэзии.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Чудотворные иконы Божией Матери.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Благословение детей. Как христиане понимали смерть. </w:t>
      </w:r>
    </w:p>
    <w:p w:rsidR="00D73697" w:rsidRPr="007C6CDA" w:rsidRDefault="00D73697" w:rsidP="00D736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Путешествия по святым местам Русской земли. </w:t>
      </w:r>
    </w:p>
    <w:p w:rsidR="00D73697" w:rsidRDefault="00D73697" w:rsidP="00D73697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D73697" w:rsidRDefault="00D73697" w:rsidP="00D73697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D73697" w:rsidRDefault="00D73697" w:rsidP="00D73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D73697" w:rsidRDefault="00D73697" w:rsidP="00D73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КЛАСС</w:t>
      </w:r>
    </w:p>
    <w:p w:rsidR="00D73697" w:rsidRPr="007A0375" w:rsidRDefault="00D73697" w:rsidP="00D73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624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7"/>
        <w:gridCol w:w="9297"/>
      </w:tblGrid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«Сентябрь красно лето провожает, осень золотую встречает». Рисование корзины с осенними дарами.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«Осеннее </w:t>
            </w:r>
            <w:proofErr w:type="spellStart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новолетие</w:t>
            </w:r>
            <w:proofErr w:type="spellEnd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новые новины». День </w:t>
            </w:r>
            <w:proofErr w:type="spellStart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Симеона</w:t>
            </w:r>
            <w:proofErr w:type="spellEnd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Столпника. Рисование одной из новинок.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«Всякому лету – аминь!» Праздник Рождества Пресвятой Богородицы. Рисование пшеничной куклы.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«Воздвиженье – третья встреча осени». Праздник Воздвижения Креста Господня. Рисование капусты.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Народный календарь. Рисование осенних листьев.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Детский фольклор. </w:t>
            </w:r>
            <w:proofErr w:type="spellStart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Пестушки</w:t>
            </w:r>
            <w:proofErr w:type="spellEnd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Рисование свеклы.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фольклор. Колыбельные песенки. Рисование любимой игрушки.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Изобразительное прикладное искусство – часть народной культуры. Роспись прялки.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– ворота зимы. Синичкин праздник. Рисование синички.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Осень – время охоты и рыбалки. </w:t>
            </w:r>
            <w:proofErr w:type="spellStart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Юровая</w:t>
            </w:r>
            <w:proofErr w:type="spellEnd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праздник охотников, рыбаков. Рисование рыбки.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Кузьминки – об осени поминки. Рисование салфетки с бахромой.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Живем по народному календарю зимы. Русская народная игрушка. Роспись дымковской игрушки.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учились в старину. Рисование закладки.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Святки – главный зимний праздник. Рисунок «Красавица зима».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Святки. Обычаи святок. Рисование маски.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Рождество – семейный праздник. Рисование рождественской звезды.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Зимние посиделки. Рисование платка.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Крещение. Крещенские сказания. Рисование сказочного домика.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– время посиделок. Рисование снегиря.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Зимние забавы детей. Рисование снегиря.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Масленица. Рисование блинов.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Весна – утро года. Рисование игрушки – свистульки.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– время возвращения птиц. Рисование грача.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– </w:t>
            </w:r>
            <w:proofErr w:type="spellStart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снегогон</w:t>
            </w:r>
            <w:proofErr w:type="spellEnd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Апрель – время подготовки к полевым работам. Рисование скворечника.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Пасха. Роспись пасхального яйца.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Весна – начало посевов. Рисование моркови и лука.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Весна – время выгона скота. Рисование фигурного печенья.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Живем по народному календарю лета. Зеленые святки – праздник лета. Рисование березы.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 – макушка лета. Время сбора трав. Рисование букета полевых цветов.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 – страдник. Праздник Ивана Купалы. Рисование костра.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Петры и Павлы. Рисование земляники.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в единении с природой. Рисование летнего пейзажа.</w:t>
            </w:r>
          </w:p>
        </w:tc>
      </w:tr>
      <w:tr w:rsidR="00D73697" w:rsidRPr="00D73697" w:rsidTr="00D73697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697" w:rsidRP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Спасы</w:t>
            </w:r>
            <w:proofErr w:type="spellEnd"/>
            <w:r w:rsidRPr="00D736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Рисование бочонка с медом, яблок, орехов.</w:t>
            </w:r>
          </w:p>
        </w:tc>
      </w:tr>
    </w:tbl>
    <w:p w:rsidR="00D73697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</w:p>
    <w:p w:rsidR="00D73697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sz w:val="28"/>
          <w:szCs w:val="28"/>
          <w:u w:val="single"/>
        </w:rPr>
      </w:pPr>
      <w:r>
        <w:rPr>
          <w:rFonts w:ascii="Times New Roman" w:eastAsia="Lucida Sans Unicode" w:hAnsi="Times New Roman"/>
          <w:b/>
          <w:sz w:val="28"/>
          <w:szCs w:val="28"/>
          <w:u w:val="single"/>
        </w:rPr>
        <w:t>2 КЛАСС</w:t>
      </w:r>
    </w:p>
    <w:p w:rsidR="00D73697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sz w:val="28"/>
          <w:szCs w:val="28"/>
          <w:u w:val="single"/>
        </w:rPr>
      </w:pPr>
    </w:p>
    <w:tbl>
      <w:tblPr>
        <w:tblW w:w="10632" w:type="dxa"/>
        <w:tblInd w:w="-1168" w:type="dxa"/>
        <w:tblLayout w:type="fixed"/>
        <w:tblLook w:val="0000"/>
      </w:tblPr>
      <w:tblGrid>
        <w:gridCol w:w="1276"/>
        <w:gridCol w:w="9356"/>
      </w:tblGrid>
      <w:tr w:rsidR="0090094E" w:rsidRPr="007C6CDA" w:rsidTr="0090094E">
        <w:trPr>
          <w:trHeight w:val="3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094E" w:rsidRPr="007C6CDA" w:rsidRDefault="0090094E" w:rsidP="00F0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учебного занятия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Красота в окружающем мире.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этикет. Школьный этикет.</w:t>
            </w:r>
          </w:p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Зачем нужны перемены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Бог — Творец красивого мира. </w:t>
            </w: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Свет. День. Ночь. Небо.</w:t>
            </w: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Земля, вода, растительность.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 — Творец красивого мира. Солнце. Луна. Звезды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тицы. Рыбы. Насекомые.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Сотворение человека. Правила жизни, данные людям.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Зачем нужны «вежливые» слова. Доброжелательность и равнодушие.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Мои товарищи: вежливое обращение к сверстникам. Рад тебя видеть.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изобразить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доброе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красивое?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общения. Умеем ли мы общаться. 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люди покинули Рай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Радость и печаль в красках и звуках окружающего мира.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семья. Творческая работа.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Добрые и злые люди. За что были наказаны люди.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трудолюбии. Как мы трудимся в школе и дома. 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Бог простил людей. В ожидании праздника.</w:t>
            </w:r>
          </w:p>
        </w:tc>
      </w:tr>
      <w:tr w:rsidR="0090094E" w:rsidRPr="007C6CDA" w:rsidTr="0090094E">
        <w:trPr>
          <w:trHeight w:val="7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Рождества Христова. Зимние радости. Святки.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Рождества Христова. Зимние радости. Святки.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Крещения.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Праздники в нашем доме: день Ангела, день рождения. Изготовление ангела. Бережливость, каждой вещи свое место. Практическая работа «Рабочее место всегда в порядке»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правила «</w:t>
            </w:r>
            <w:proofErr w:type="spell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Мойдодыра</w:t>
            </w:r>
            <w:proofErr w:type="spell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Твой внешний вид. Изготовление ангела. Практическая работа «Рабочее место всегда в порядке»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дня защитника Отечества.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Радости масленицы. Прощеное воскресенье.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поведения за столом. Масленичные угощения.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люди предали Христа.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Весенние радости.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ожидании праздника.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Какого цвета праздник Пасхи?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Пасхальные угощения для гостей.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Дня Победы.</w:t>
            </w:r>
          </w:p>
        </w:tc>
      </w:tr>
      <w:tr w:rsidR="0090094E" w:rsidRPr="007C6CDA" w:rsidTr="0090094E">
        <w:trPr>
          <w:trHeight w:val="7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Родословие моей семьи. Участники ВОВ.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Родословие моей семьи. Участники ВОВ.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 обязанности.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 на улице. Поведение в транспорте.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Добрые дела живут века!  Копилка добрых дел (проект)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Добрые дела живут века!  Копилка добрых дел (проект)</w:t>
            </w:r>
          </w:p>
        </w:tc>
      </w:tr>
    </w:tbl>
    <w:p w:rsidR="0090094E" w:rsidRDefault="0090094E" w:rsidP="00D73697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D73697" w:rsidRDefault="00D73697" w:rsidP="00D73697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bCs/>
          <w:sz w:val="28"/>
          <w:szCs w:val="28"/>
          <w:u w:val="single"/>
        </w:rPr>
      </w:pPr>
      <w:r w:rsidRPr="0090094E"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  <w:t>3 КЛАСС</w:t>
      </w:r>
    </w:p>
    <w:p w:rsidR="0090094E" w:rsidRPr="0090094E" w:rsidRDefault="0090094E" w:rsidP="00D73697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</w:pPr>
    </w:p>
    <w:tbl>
      <w:tblPr>
        <w:tblW w:w="10632" w:type="dxa"/>
        <w:tblInd w:w="-1168" w:type="dxa"/>
        <w:tblLayout w:type="fixed"/>
        <w:tblLook w:val="0000"/>
      </w:tblPr>
      <w:tblGrid>
        <w:gridCol w:w="1276"/>
        <w:gridCol w:w="9356"/>
      </w:tblGrid>
      <w:tr w:rsidR="0090094E" w:rsidRPr="007C6CDA" w:rsidTr="0090094E">
        <w:trPr>
          <w:trHeight w:val="3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094E" w:rsidRPr="007C6CDA" w:rsidRDefault="0090094E" w:rsidP="00F0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учебного занятия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Красота и радость в жизни людей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Взаимопомощь: учёба и труд.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Праздники-радости сентября: Рождество Пресвятой Богоро</w:t>
            </w: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дицы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Православный храм - дом Божий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чем рассказывают иконы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Радостный мир православной иконы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Школьное имущество надо беречь.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Праздники-радости октября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Покров Пресвятой Богородицы. Радостные гимны Романа Сладкопевца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Время надо беречь.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Какими законами Бог сохранял красоту мира. 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Слово лечит, слово ранит.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Царя Давида. Псалтирь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храм Пресвятой Богородицы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Я и мои друзья (справедливость, коллективизм).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мы видим в православном храме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Ветхозаветные пророчества о Христе. Рождество Христово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Труд кормит, а лень портит.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Радость встречи. Праздник Сретения Господня в православ</w:t>
            </w: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ном храме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Иоанн Креститель. «И многие о рождении его возрадуются»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Как организовать свой труд.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Прославление Творца тварью: животные как меньшие братья человека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сохранить красивый Божий мир? Нагорная проповедь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Радость послушания. Дети и родители.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Поведение в гостях.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«Небесное веселье». Христианские мученики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Уход за своими вещами.</w:t>
            </w:r>
          </w:p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Одежда будничная и праздничная.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чем рассказывают создатели православной культуры?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Благовестие</w:t>
            </w:r>
            <w:proofErr w:type="spell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спасения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Воля Божия и воля человеческая</w:t>
            </w:r>
          </w:p>
        </w:tc>
      </w:tr>
      <w:tr w:rsidR="0090094E" w:rsidRPr="007C6CDA" w:rsidTr="0090094E">
        <w:trPr>
          <w:trHeight w:val="7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Радость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праведных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Поведение на природе.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праздников. Торжество торжеств</w:t>
            </w:r>
          </w:p>
        </w:tc>
      </w:tr>
      <w:tr w:rsidR="0090094E" w:rsidRPr="007C6CDA" w:rsidTr="0090094E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Защита веры. Святые люди. 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Я пишу письмо.</w:t>
            </w:r>
          </w:p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оброта и милосердие христианина. </w:t>
            </w: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он, христианин?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Разговор по телефону.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проектом</w:t>
            </w:r>
          </w:p>
        </w:tc>
      </w:tr>
      <w:tr w:rsidR="0090094E" w:rsidRPr="007C6CDA" w:rsidTr="0090094E">
        <w:trPr>
          <w:trHeight w:val="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тему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«»Какой он, христианин»</w:t>
            </w:r>
          </w:p>
        </w:tc>
      </w:tr>
      <w:tr w:rsidR="0090094E" w:rsidRPr="007C6CDA" w:rsidTr="009009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</w:tr>
    </w:tbl>
    <w:p w:rsidR="00D73697" w:rsidRDefault="00D73697" w:rsidP="00D7369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90094E" w:rsidRDefault="00D73697" w:rsidP="00D73697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</w:pPr>
      <w:r w:rsidRPr="0090094E"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  <w:t>4 КЛАСС</w:t>
      </w:r>
    </w:p>
    <w:tbl>
      <w:tblPr>
        <w:tblW w:w="10632" w:type="dxa"/>
        <w:tblInd w:w="-1168" w:type="dxa"/>
        <w:tblLayout w:type="fixed"/>
        <w:tblLook w:val="0000"/>
      </w:tblPr>
      <w:tblGrid>
        <w:gridCol w:w="2487"/>
        <w:gridCol w:w="8145"/>
      </w:tblGrid>
      <w:tr w:rsidR="0090094E" w:rsidRPr="007C6CDA" w:rsidTr="0090094E">
        <w:trPr>
          <w:trHeight w:val="35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094E" w:rsidRPr="007C6CDA" w:rsidRDefault="0090094E" w:rsidP="00F0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учебного занятия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Бог просвещающий.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Отношение к учителю, одноклассникам, окружающим.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Свет на горе Фавор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Бог спасающий.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Забота о младших.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Что говорит о человеке православная культура? 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Самоконтроль: оценка, самооценка, самоконтроль.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Христиане в православном храме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Золотое правило жизни.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Игра «Город вежливости»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.В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ежливый ли я дома?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Добро и зло.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Как Бог строил дом спасения человека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Воеводы сил любви. Добродетели.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Культура физического и умственного труда.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Непобедимое оружие христиан.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Культура физического и умственного труда.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Защита святынь. Силы тьмы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Небесные помощники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Увенчанные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венцами. Христианская</w:t>
            </w:r>
          </w:p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семья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Добрый ответ 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Как преображался человек? По ступенькам восхождения.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Золотые руки.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Ступенька «</w:t>
            </w:r>
            <w:proofErr w:type="spell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Богомыслие</w:t>
            </w:r>
            <w:proofErr w:type="spellEnd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». Будем любить друг друга.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Ступенька «Благочестие». Всемирные светильники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Ступенька «Благочестие». Святой богатырь Илья Муромец.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Ступенька «Вера в Бога». Солнце земли Русской.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Ступенька «Надежда на Бога». Смиренный чудотворец.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Золотые руки.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Ступенька «Веселье о Боге». Радостный старец.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Ступенька «Страх Господень».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Ходящие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 путях Господних.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Ступенька «Любовь к Богу и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ближнему». Матерь Божия у Креста.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Доброе имя -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славе моего Отечества.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Герои труда.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Принявший венец победы.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Герои труда.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Россия помнит. Святыни родного края.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Бессмертие. </w:t>
            </w:r>
            <w:proofErr w:type="spell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Новомученики</w:t>
            </w:r>
            <w:proofErr w:type="spellEnd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Исповедники Российские</w:t>
            </w:r>
          </w:p>
        </w:tc>
      </w:tr>
      <w:tr w:rsidR="0090094E" w:rsidRPr="007C6CDA" w:rsidTr="0090094E">
        <w:trPr>
          <w:trHeight w:val="73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Священный </w:t>
            </w:r>
            <w:proofErr w:type="gram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долг</w:t>
            </w:r>
            <w:proofErr w:type="gramEnd"/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Что такое культура внешнего вида?</w:t>
            </w: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Ступенька «Благодарение». Перед Престолом Небесным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Благословение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Богомудрые</w:t>
            </w:r>
            <w:proofErr w:type="spellEnd"/>
            <w:r w:rsidRPr="007C6CD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учители веры и благочестия.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Вежливость и внешний вид.</w:t>
            </w:r>
          </w:p>
        </w:tc>
      </w:tr>
      <w:tr w:rsidR="0090094E" w:rsidRPr="007C6CDA" w:rsidTr="0090094E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Творческая работа. </w:t>
            </w:r>
            <w:r w:rsidRPr="007C6CDA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Готовимся к празднику. </w:t>
            </w:r>
          </w:p>
        </w:tc>
      </w:tr>
      <w:tr w:rsidR="0090094E" w:rsidRPr="007C6CDA" w:rsidTr="0090094E">
        <w:trPr>
          <w:trHeight w:val="9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94E" w:rsidRPr="007C6CDA" w:rsidRDefault="0090094E" w:rsidP="00F014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94E" w:rsidRPr="007C6CDA" w:rsidRDefault="0090094E" w:rsidP="00F0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Анкетирование. </w:t>
            </w:r>
          </w:p>
        </w:tc>
      </w:tr>
    </w:tbl>
    <w:p w:rsidR="00D73697" w:rsidRPr="007C6CDA" w:rsidRDefault="00D73697" w:rsidP="00D73697">
      <w:pPr>
        <w:tabs>
          <w:tab w:val="left" w:pos="2140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tabs>
          <w:tab w:val="left" w:pos="2140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tabs>
          <w:tab w:val="left" w:pos="2140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tabs>
          <w:tab w:val="left" w:pos="2140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Pr="007C6CDA" w:rsidRDefault="00D73697" w:rsidP="00D73697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97" w:rsidRDefault="00D73697" w:rsidP="00D73697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sz w:val="28"/>
          <w:szCs w:val="28"/>
          <w:u w:val="single"/>
        </w:rPr>
      </w:pPr>
    </w:p>
    <w:sectPr w:rsidR="00D73697" w:rsidSect="0051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01FA8"/>
    <w:multiLevelType w:val="hybridMultilevel"/>
    <w:tmpl w:val="670245F2"/>
    <w:lvl w:ilvl="0" w:tplc="ECDC48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D41578"/>
    <w:multiLevelType w:val="hybridMultilevel"/>
    <w:tmpl w:val="90EC3AA2"/>
    <w:lvl w:ilvl="0" w:tplc="81F059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73697"/>
    <w:rsid w:val="00020097"/>
    <w:rsid w:val="001849D7"/>
    <w:rsid w:val="00517577"/>
    <w:rsid w:val="0090094E"/>
    <w:rsid w:val="00D73697"/>
    <w:rsid w:val="00E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D7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73697"/>
  </w:style>
  <w:style w:type="paragraph" w:customStyle="1" w:styleId="c10">
    <w:name w:val="c10"/>
    <w:basedOn w:val="a"/>
    <w:rsid w:val="00D7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73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7</cp:revision>
  <cp:lastPrinted>2021-03-02T16:58:00Z</cp:lastPrinted>
  <dcterms:created xsi:type="dcterms:W3CDTF">2019-05-12T10:57:00Z</dcterms:created>
  <dcterms:modified xsi:type="dcterms:W3CDTF">2021-10-06T09:54:00Z</dcterms:modified>
</cp:coreProperties>
</file>