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F9" w:rsidRDefault="00CC10F9" w:rsidP="00CC10F9">
      <w:pPr>
        <w:jc w:val="both"/>
        <w:rPr>
          <w:sz w:val="28"/>
          <w:szCs w:val="28"/>
        </w:rPr>
      </w:pPr>
    </w:p>
    <w:p w:rsidR="00CC10F9" w:rsidRDefault="00CC10F9" w:rsidP="00CC10F9">
      <w:pPr>
        <w:jc w:val="center"/>
        <w:rPr>
          <w:b/>
          <w:color w:val="404040"/>
          <w:sz w:val="24"/>
        </w:rPr>
      </w:pPr>
      <w:r w:rsidRPr="00E859B3">
        <w:rPr>
          <w:b/>
          <w:color w:val="404040"/>
          <w:sz w:val="24"/>
        </w:rPr>
        <w:t xml:space="preserve">Муниципальное бюджетное общеобразовательное учреждение </w:t>
      </w:r>
    </w:p>
    <w:p w:rsidR="00CC10F9" w:rsidRPr="00E859B3" w:rsidRDefault="00CC10F9" w:rsidP="00CC10F9">
      <w:pPr>
        <w:jc w:val="center"/>
        <w:rPr>
          <w:b/>
          <w:color w:val="404040"/>
          <w:sz w:val="24"/>
        </w:rPr>
      </w:pPr>
      <w:r w:rsidRPr="00E859B3">
        <w:rPr>
          <w:b/>
          <w:color w:val="404040"/>
          <w:sz w:val="24"/>
        </w:rPr>
        <w:t>«Средняя общеобразовательная школа №2 г.Шебекино Белгородской области»</w:t>
      </w:r>
    </w:p>
    <w:p w:rsidR="00CC10F9" w:rsidRPr="00CC10F9" w:rsidRDefault="00CC10F9" w:rsidP="00CC10F9">
      <w:pPr>
        <w:jc w:val="both"/>
        <w:rPr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180975</wp:posOffset>
            </wp:positionV>
            <wp:extent cx="1619250" cy="1590675"/>
            <wp:effectExtent l="19050" t="0" r="0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013" w:type="dxa"/>
        <w:tblInd w:w="1193" w:type="dxa"/>
        <w:tblLook w:val="04A0"/>
      </w:tblPr>
      <w:tblGrid>
        <w:gridCol w:w="3325"/>
        <w:gridCol w:w="3344"/>
        <w:gridCol w:w="3344"/>
      </w:tblGrid>
      <w:tr w:rsidR="00CC10F9" w:rsidRPr="00547A7D" w:rsidTr="00CC10F9">
        <w:tc>
          <w:tcPr>
            <w:tcW w:w="3325" w:type="dxa"/>
          </w:tcPr>
          <w:p w:rsidR="00CC10F9" w:rsidRPr="00547A7D" w:rsidRDefault="00CC10F9" w:rsidP="00CC10F9">
            <w:pPr>
              <w:spacing w:line="240" w:lineRule="auto"/>
              <w:rPr>
                <w:b/>
              </w:rPr>
            </w:pPr>
            <w:r w:rsidRPr="00547A7D">
              <w:rPr>
                <w:b/>
              </w:rPr>
              <w:t>Рассмотрена</w:t>
            </w:r>
          </w:p>
          <w:p w:rsidR="00CC10F9" w:rsidRPr="00547A7D" w:rsidRDefault="00CC10F9" w:rsidP="00CC10F9">
            <w:pPr>
              <w:tabs>
                <w:tab w:val="left" w:pos="9288"/>
              </w:tabs>
              <w:spacing w:line="240" w:lineRule="auto"/>
              <w:jc w:val="both"/>
            </w:pPr>
            <w:r w:rsidRPr="00547A7D">
              <w:t xml:space="preserve">на заседании  </w:t>
            </w:r>
          </w:p>
          <w:p w:rsidR="00CC10F9" w:rsidRPr="00547A7D" w:rsidRDefault="00CC10F9" w:rsidP="00CC10F9">
            <w:pPr>
              <w:tabs>
                <w:tab w:val="left" w:pos="9288"/>
              </w:tabs>
              <w:spacing w:line="240" w:lineRule="auto"/>
              <w:jc w:val="both"/>
            </w:pPr>
            <w:r w:rsidRPr="00547A7D">
              <w:t>школьного методического</w:t>
            </w:r>
          </w:p>
          <w:p w:rsidR="00CC10F9" w:rsidRPr="00547A7D" w:rsidRDefault="00CC10F9" w:rsidP="00CC10F9">
            <w:pPr>
              <w:tabs>
                <w:tab w:val="left" w:pos="9288"/>
              </w:tabs>
              <w:spacing w:line="240" w:lineRule="auto"/>
              <w:jc w:val="both"/>
            </w:pPr>
            <w:r w:rsidRPr="00547A7D">
              <w:t>совета протокол № 1</w:t>
            </w:r>
          </w:p>
          <w:p w:rsidR="00CC10F9" w:rsidRPr="00547A7D" w:rsidRDefault="00CC10F9" w:rsidP="00CC10F9">
            <w:pPr>
              <w:spacing w:line="240" w:lineRule="auto"/>
            </w:pPr>
            <w:r w:rsidRPr="00547A7D">
              <w:t xml:space="preserve"> «28» августа 2020 г.</w:t>
            </w:r>
          </w:p>
          <w:p w:rsidR="00CC10F9" w:rsidRPr="00547A7D" w:rsidRDefault="00CC10F9" w:rsidP="0052674B"/>
          <w:p w:rsidR="00CC10F9" w:rsidRPr="00547A7D" w:rsidRDefault="00CC10F9" w:rsidP="0052674B">
            <w:pPr>
              <w:rPr>
                <w:lang w:val="en-US"/>
              </w:rPr>
            </w:pPr>
          </w:p>
        </w:tc>
        <w:tc>
          <w:tcPr>
            <w:tcW w:w="3344" w:type="dxa"/>
          </w:tcPr>
          <w:p w:rsidR="00CC10F9" w:rsidRPr="00547A7D" w:rsidRDefault="00CC10F9" w:rsidP="00CC10F9">
            <w:pPr>
              <w:spacing w:line="240" w:lineRule="auto"/>
              <w:rPr>
                <w:b/>
              </w:rPr>
            </w:pPr>
            <w:r w:rsidRPr="00547A7D">
              <w:rPr>
                <w:b/>
              </w:rPr>
              <w:t>Согласована</w:t>
            </w:r>
          </w:p>
          <w:p w:rsidR="00CC10F9" w:rsidRPr="00547A7D" w:rsidRDefault="00CC10F9" w:rsidP="00CC10F9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3" name="Рисунок 1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9436" t="61324" r="25246" b="3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7A7D">
              <w:t>заместитель дир</w:t>
            </w:r>
            <w:r>
              <w:t xml:space="preserve">ектора </w:t>
            </w:r>
          </w:p>
          <w:p w:rsidR="00CC10F9" w:rsidRPr="00547A7D" w:rsidRDefault="00CC10F9" w:rsidP="00CC10F9">
            <w:pPr>
              <w:spacing w:line="240" w:lineRule="auto"/>
              <w:rPr>
                <w:u w:val="single"/>
              </w:rPr>
            </w:pPr>
            <w:r w:rsidRPr="00547A7D">
              <w:rPr>
                <w:u w:val="single"/>
              </w:rPr>
              <w:t>Хаценович Ж.В.</w:t>
            </w:r>
          </w:p>
          <w:p w:rsidR="00CC10F9" w:rsidRPr="00547A7D" w:rsidRDefault="00CC10F9" w:rsidP="00CC10F9">
            <w:pPr>
              <w:spacing w:line="240" w:lineRule="auto"/>
            </w:pPr>
          </w:p>
          <w:p w:rsidR="00CC10F9" w:rsidRPr="00547A7D" w:rsidRDefault="00CC10F9" w:rsidP="00CC10F9">
            <w:pPr>
              <w:spacing w:line="240" w:lineRule="auto"/>
            </w:pPr>
            <w:r w:rsidRPr="00547A7D">
              <w:t>«28» августа 2020 г.</w:t>
            </w:r>
          </w:p>
        </w:tc>
        <w:tc>
          <w:tcPr>
            <w:tcW w:w="3344" w:type="dxa"/>
          </w:tcPr>
          <w:p w:rsidR="00CC10F9" w:rsidRPr="00547A7D" w:rsidRDefault="00CC10F9" w:rsidP="00CC10F9">
            <w:pPr>
              <w:spacing w:line="240" w:lineRule="auto"/>
              <w:rPr>
                <w:b/>
              </w:rPr>
            </w:pPr>
            <w:r w:rsidRPr="00547A7D">
              <w:rPr>
                <w:b/>
              </w:rPr>
              <w:t>Утверждаю</w:t>
            </w:r>
          </w:p>
          <w:p w:rsidR="00CC10F9" w:rsidRPr="00547A7D" w:rsidRDefault="00CC10F9" w:rsidP="00CC10F9">
            <w:pPr>
              <w:spacing w:line="240" w:lineRule="auto"/>
            </w:pPr>
            <w:r>
              <w:t>Директор школы</w:t>
            </w:r>
          </w:p>
          <w:p w:rsidR="00CC10F9" w:rsidRPr="00CC10F9" w:rsidRDefault="00CC10F9" w:rsidP="00CC10F9">
            <w:pPr>
              <w:spacing w:line="240" w:lineRule="auto"/>
              <w:rPr>
                <w:u w:val="single"/>
              </w:rPr>
            </w:pPr>
            <w:r w:rsidRPr="00547A7D">
              <w:rPr>
                <w:u w:val="single"/>
              </w:rPr>
              <w:t>Карачаров С.Н.</w:t>
            </w:r>
          </w:p>
          <w:p w:rsidR="00CC10F9" w:rsidRPr="00547A7D" w:rsidRDefault="00CC10F9" w:rsidP="00CC10F9">
            <w:pPr>
              <w:spacing w:line="240" w:lineRule="auto"/>
            </w:pPr>
            <w:r w:rsidRPr="00547A7D">
              <w:t>Приказ № 139</w:t>
            </w:r>
          </w:p>
          <w:p w:rsidR="00CC10F9" w:rsidRPr="00547A7D" w:rsidRDefault="00CC10F9" w:rsidP="00CC10F9">
            <w:pPr>
              <w:spacing w:line="240" w:lineRule="auto"/>
            </w:pPr>
            <w:r w:rsidRPr="00547A7D">
              <w:t>«28» августа 2020  г.</w:t>
            </w:r>
          </w:p>
        </w:tc>
      </w:tr>
    </w:tbl>
    <w:p w:rsidR="00CC10F9" w:rsidRPr="008F650E" w:rsidRDefault="00CC10F9" w:rsidP="00CC10F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B62B4" w:rsidRPr="008B62B4" w:rsidRDefault="008B62B4" w:rsidP="008B62B4">
      <w:pPr>
        <w:spacing w:after="0" w:line="240" w:lineRule="auto"/>
        <w:rPr>
          <w:rFonts w:cs="Times New Roman"/>
          <w:sz w:val="24"/>
        </w:rPr>
      </w:pPr>
    </w:p>
    <w:p w:rsidR="008B62B4" w:rsidRPr="008B62B4" w:rsidRDefault="008B62B4" w:rsidP="008B62B4">
      <w:pPr>
        <w:spacing w:after="0" w:line="240" w:lineRule="auto"/>
        <w:rPr>
          <w:rFonts w:cs="Times New Roman"/>
          <w:sz w:val="24"/>
        </w:rPr>
      </w:pPr>
    </w:p>
    <w:p w:rsidR="008B62B4" w:rsidRPr="008B62B4" w:rsidRDefault="008B62B4" w:rsidP="008B62B4">
      <w:pPr>
        <w:spacing w:after="0" w:line="240" w:lineRule="auto"/>
        <w:jc w:val="center"/>
        <w:rPr>
          <w:rFonts w:cs="Times New Roman"/>
          <w:b/>
          <w:sz w:val="24"/>
        </w:rPr>
      </w:pPr>
    </w:p>
    <w:p w:rsidR="008B62B4" w:rsidRPr="008B62B4" w:rsidRDefault="008B62B4" w:rsidP="008B62B4">
      <w:pPr>
        <w:spacing w:after="0" w:line="240" w:lineRule="auto"/>
        <w:jc w:val="center"/>
        <w:rPr>
          <w:rFonts w:cs="Times New Roman"/>
          <w:b/>
          <w:sz w:val="24"/>
        </w:rPr>
      </w:pPr>
    </w:p>
    <w:p w:rsidR="008B62B4" w:rsidRPr="008B62B4" w:rsidRDefault="008B62B4" w:rsidP="008B62B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8B62B4" w:rsidRPr="008B62B4" w:rsidRDefault="008B62B4" w:rsidP="008B62B4">
      <w:pPr>
        <w:spacing w:after="0" w:line="240" w:lineRule="auto"/>
        <w:jc w:val="center"/>
        <w:outlineLvl w:val="0"/>
        <w:rPr>
          <w:rStyle w:val="FontStyle16"/>
          <w:b/>
          <w:sz w:val="32"/>
          <w:szCs w:val="32"/>
        </w:rPr>
      </w:pPr>
      <w:r w:rsidRPr="008B62B4">
        <w:rPr>
          <w:rStyle w:val="FontStyle16"/>
          <w:b/>
          <w:sz w:val="32"/>
          <w:szCs w:val="32"/>
        </w:rPr>
        <w:t>Рабочая программа</w:t>
      </w:r>
    </w:p>
    <w:p w:rsidR="008B62B4" w:rsidRPr="008B62B4" w:rsidRDefault="008B62B4" w:rsidP="008B62B4">
      <w:pPr>
        <w:spacing w:after="0" w:line="240" w:lineRule="auto"/>
        <w:jc w:val="center"/>
        <w:outlineLvl w:val="0"/>
        <w:rPr>
          <w:rStyle w:val="FontStyle16"/>
          <w:b/>
          <w:sz w:val="32"/>
          <w:szCs w:val="32"/>
        </w:rPr>
      </w:pPr>
      <w:r w:rsidRPr="008B62B4">
        <w:rPr>
          <w:rStyle w:val="FontStyle16"/>
          <w:b/>
          <w:sz w:val="32"/>
          <w:szCs w:val="32"/>
        </w:rPr>
        <w:t xml:space="preserve"> элективного курса по русскому языку</w:t>
      </w:r>
    </w:p>
    <w:p w:rsidR="008B62B4" w:rsidRPr="008B62B4" w:rsidRDefault="008B62B4" w:rsidP="008B62B4">
      <w:pPr>
        <w:spacing w:after="0" w:line="240" w:lineRule="auto"/>
        <w:jc w:val="center"/>
        <w:outlineLvl w:val="0"/>
        <w:rPr>
          <w:rFonts w:cs="Times New Roman"/>
          <w:b/>
          <w:sz w:val="32"/>
          <w:szCs w:val="32"/>
        </w:rPr>
      </w:pPr>
      <w:r w:rsidRPr="008B62B4">
        <w:rPr>
          <w:rStyle w:val="FontStyle16"/>
          <w:b/>
          <w:sz w:val="32"/>
          <w:szCs w:val="32"/>
        </w:rPr>
        <w:t xml:space="preserve"> для 8-9 классов «Культура речи»</w:t>
      </w:r>
    </w:p>
    <w:p w:rsidR="008B62B4" w:rsidRPr="008B62B4" w:rsidRDefault="008B62B4" w:rsidP="008B62B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8B62B4" w:rsidRPr="008B62B4" w:rsidRDefault="008B62B4" w:rsidP="008B62B4">
      <w:pPr>
        <w:tabs>
          <w:tab w:val="left" w:pos="3160"/>
        </w:tabs>
        <w:spacing w:after="0" w:line="240" w:lineRule="auto"/>
        <w:rPr>
          <w:rFonts w:cs="Times New Roman"/>
          <w:b/>
          <w:sz w:val="24"/>
          <w:u w:val="single"/>
        </w:rPr>
      </w:pPr>
    </w:p>
    <w:p w:rsidR="008B62B4" w:rsidRPr="008B62B4" w:rsidRDefault="008B62B4" w:rsidP="008B62B4">
      <w:pPr>
        <w:tabs>
          <w:tab w:val="left" w:pos="3160"/>
        </w:tabs>
        <w:spacing w:after="0" w:line="240" w:lineRule="auto"/>
        <w:rPr>
          <w:rFonts w:cs="Times New Roman"/>
          <w:b/>
          <w:sz w:val="24"/>
        </w:rPr>
      </w:pP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  <w:r w:rsidRPr="008B62B4">
        <w:rPr>
          <w:rFonts w:cs="Times New Roman"/>
          <w:b/>
          <w:sz w:val="24"/>
        </w:rPr>
        <w:tab/>
      </w:r>
    </w:p>
    <w:p w:rsidR="008B62B4" w:rsidRPr="008B62B4" w:rsidRDefault="008B62B4" w:rsidP="008B62B4">
      <w:pPr>
        <w:tabs>
          <w:tab w:val="left" w:pos="3160"/>
        </w:tabs>
        <w:spacing w:after="0" w:line="240" w:lineRule="auto"/>
        <w:rPr>
          <w:rFonts w:cs="Times New Roman"/>
          <w:b/>
          <w:sz w:val="24"/>
        </w:rPr>
      </w:pPr>
    </w:p>
    <w:p w:rsidR="008B62B4" w:rsidRPr="008B62B4" w:rsidRDefault="008B62B4" w:rsidP="008B62B4">
      <w:pPr>
        <w:spacing w:after="0" w:line="240" w:lineRule="auto"/>
        <w:jc w:val="center"/>
        <w:rPr>
          <w:rFonts w:cs="Times New Roman"/>
          <w:b/>
          <w:sz w:val="24"/>
        </w:rPr>
      </w:pPr>
    </w:p>
    <w:p w:rsidR="003F46C4" w:rsidRDefault="003F46C4" w:rsidP="008B62B4">
      <w:pPr>
        <w:pStyle w:val="Style2"/>
        <w:widowControl/>
        <w:spacing w:line="240" w:lineRule="auto"/>
        <w:ind w:left="7080" w:firstLine="0"/>
        <w:rPr>
          <w:rFonts w:ascii="Times New Roman" w:hAnsi="Times New Roman" w:cs="Times New Roman"/>
          <w:sz w:val="28"/>
          <w:szCs w:val="28"/>
        </w:rPr>
      </w:pPr>
    </w:p>
    <w:p w:rsidR="003F46C4" w:rsidRDefault="003F46C4" w:rsidP="008B62B4">
      <w:pPr>
        <w:pStyle w:val="Style2"/>
        <w:widowControl/>
        <w:spacing w:line="240" w:lineRule="auto"/>
        <w:ind w:left="7080" w:firstLine="0"/>
        <w:rPr>
          <w:rFonts w:ascii="Times New Roman" w:hAnsi="Times New Roman" w:cs="Times New Roman"/>
          <w:sz w:val="28"/>
          <w:szCs w:val="28"/>
        </w:rPr>
      </w:pPr>
    </w:p>
    <w:p w:rsidR="003F46C4" w:rsidRDefault="003F46C4" w:rsidP="008B62B4">
      <w:pPr>
        <w:pStyle w:val="Style2"/>
        <w:widowControl/>
        <w:spacing w:line="240" w:lineRule="auto"/>
        <w:ind w:left="7080" w:firstLine="0"/>
        <w:rPr>
          <w:rFonts w:ascii="Times New Roman" w:hAnsi="Times New Roman" w:cs="Times New Roman"/>
          <w:sz w:val="28"/>
          <w:szCs w:val="28"/>
        </w:rPr>
      </w:pPr>
    </w:p>
    <w:p w:rsidR="003F46C4" w:rsidRDefault="003F46C4" w:rsidP="008B62B4">
      <w:pPr>
        <w:pStyle w:val="Style2"/>
        <w:widowControl/>
        <w:spacing w:line="240" w:lineRule="auto"/>
        <w:ind w:left="7080" w:firstLine="0"/>
        <w:rPr>
          <w:rFonts w:ascii="Times New Roman" w:hAnsi="Times New Roman" w:cs="Times New Roman"/>
          <w:sz w:val="28"/>
          <w:szCs w:val="28"/>
        </w:rPr>
      </w:pPr>
    </w:p>
    <w:p w:rsidR="003F46C4" w:rsidRPr="003F46C4" w:rsidRDefault="003F46C4" w:rsidP="002138FD">
      <w:pPr>
        <w:pStyle w:val="Style2"/>
        <w:widowControl/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3F46C4">
        <w:rPr>
          <w:rFonts w:ascii="Times New Roman" w:hAnsi="Times New Roman" w:cs="Times New Roman"/>
          <w:sz w:val="28"/>
          <w:szCs w:val="28"/>
        </w:rPr>
        <w:t>Составитель</w:t>
      </w:r>
    </w:p>
    <w:p w:rsidR="00CC10F9" w:rsidRDefault="009E47CB" w:rsidP="002138FD">
      <w:pPr>
        <w:pStyle w:val="Style2"/>
        <w:widowControl/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0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Гринько </w:t>
      </w:r>
      <w:r w:rsidR="008B62B4" w:rsidRPr="003F46C4">
        <w:rPr>
          <w:rFonts w:ascii="Times New Roman" w:hAnsi="Times New Roman" w:cs="Times New Roman"/>
          <w:sz w:val="28"/>
          <w:szCs w:val="28"/>
        </w:rPr>
        <w:t>В.И.</w:t>
      </w:r>
      <w:r w:rsidR="00CC10F9">
        <w:rPr>
          <w:rFonts w:ascii="Times New Roman" w:hAnsi="Times New Roman" w:cs="Times New Roman"/>
          <w:sz w:val="28"/>
          <w:szCs w:val="28"/>
        </w:rPr>
        <w:t xml:space="preserve">учитель русского                  </w:t>
      </w:r>
    </w:p>
    <w:p w:rsidR="008B62B4" w:rsidRPr="003F46C4" w:rsidRDefault="00CC10F9" w:rsidP="002138FD">
      <w:pPr>
        <w:pStyle w:val="Style2"/>
        <w:widowControl/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языка</w:t>
      </w:r>
      <w:r w:rsidR="003F46C4" w:rsidRPr="003F46C4">
        <w:rPr>
          <w:rFonts w:ascii="Times New Roman" w:hAnsi="Times New Roman" w:cs="Times New Roman"/>
          <w:sz w:val="28"/>
          <w:szCs w:val="28"/>
        </w:rPr>
        <w:t>,первая категория</w:t>
      </w:r>
    </w:p>
    <w:p w:rsidR="008B62B4" w:rsidRPr="003F46C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</w:rPr>
      </w:pP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8B62B4" w:rsidRPr="00CC10F9" w:rsidRDefault="00CC10F9" w:rsidP="00CC10F9">
      <w:pPr>
        <w:pStyle w:val="Style2"/>
        <w:widowControl/>
        <w:spacing w:line="240" w:lineRule="auto"/>
        <w:ind w:firstLine="350"/>
        <w:jc w:val="center"/>
        <w:rPr>
          <w:rFonts w:ascii="Times New Roman" w:hAnsi="Times New Roman" w:cs="Times New Roman"/>
          <w:sz w:val="28"/>
          <w:szCs w:val="28"/>
        </w:rPr>
      </w:pPr>
      <w:r w:rsidRPr="00CC10F9">
        <w:rPr>
          <w:rFonts w:ascii="Times New Roman" w:hAnsi="Times New Roman" w:cs="Times New Roman"/>
          <w:sz w:val="28"/>
          <w:szCs w:val="28"/>
        </w:rPr>
        <w:t>Шебекино, 2020 год</w:t>
      </w:r>
    </w:p>
    <w:p w:rsidR="008B62B4" w:rsidRDefault="008B62B4" w:rsidP="008B62B4">
      <w:pPr>
        <w:pStyle w:val="Style2"/>
        <w:widowControl/>
        <w:spacing w:line="240" w:lineRule="auto"/>
        <w:ind w:firstLine="350"/>
        <w:rPr>
          <w:rFonts w:ascii="Times New Roman" w:hAnsi="Times New Roman" w:cs="Times New Roman"/>
          <w:b/>
        </w:rPr>
      </w:pPr>
    </w:p>
    <w:p w:rsidR="005377F5" w:rsidRPr="005377F5" w:rsidRDefault="005377F5" w:rsidP="005377F5">
      <w:pPr>
        <w:pStyle w:val="Style2"/>
        <w:widowControl/>
        <w:spacing w:line="240" w:lineRule="auto"/>
        <w:ind w:firstLine="350"/>
        <w:jc w:val="center"/>
        <w:rPr>
          <w:rStyle w:val="FontStyle16"/>
          <w:b/>
          <w:sz w:val="24"/>
          <w:szCs w:val="24"/>
        </w:rPr>
      </w:pPr>
      <w:r w:rsidRPr="005377F5">
        <w:rPr>
          <w:rStyle w:val="FontStyle16"/>
          <w:b/>
          <w:sz w:val="24"/>
          <w:szCs w:val="24"/>
        </w:rPr>
        <w:t>Пояснительная записка</w:t>
      </w:r>
    </w:p>
    <w:p w:rsidR="00BA7818" w:rsidRDefault="00BA7818" w:rsidP="008B62B4">
      <w:pPr>
        <w:pStyle w:val="Style2"/>
        <w:widowControl/>
        <w:spacing w:line="240" w:lineRule="auto"/>
        <w:ind w:firstLine="350"/>
        <w:rPr>
          <w:rStyle w:val="FontStyle16"/>
          <w:sz w:val="24"/>
          <w:szCs w:val="24"/>
        </w:rPr>
      </w:pPr>
      <w:r w:rsidRPr="004941BF">
        <w:rPr>
          <w:rStyle w:val="FontStyle16"/>
          <w:sz w:val="24"/>
          <w:szCs w:val="24"/>
        </w:rPr>
        <w:t xml:space="preserve">Рабочая программа </w:t>
      </w:r>
      <w:r>
        <w:rPr>
          <w:rStyle w:val="FontStyle16"/>
          <w:sz w:val="24"/>
          <w:szCs w:val="24"/>
        </w:rPr>
        <w:t xml:space="preserve">элективного курса </w:t>
      </w:r>
      <w:r w:rsidRPr="004941BF">
        <w:rPr>
          <w:rStyle w:val="FontStyle16"/>
          <w:sz w:val="24"/>
          <w:szCs w:val="24"/>
        </w:rPr>
        <w:t xml:space="preserve">по русскому языку для </w:t>
      </w:r>
      <w:r>
        <w:rPr>
          <w:rStyle w:val="FontStyle16"/>
          <w:sz w:val="24"/>
          <w:szCs w:val="24"/>
        </w:rPr>
        <w:t>8-9 классов</w:t>
      </w:r>
      <w:r w:rsidR="00E92F2D">
        <w:rPr>
          <w:rStyle w:val="FontStyle16"/>
          <w:sz w:val="24"/>
          <w:szCs w:val="24"/>
        </w:rPr>
        <w:t xml:space="preserve"> «К</w:t>
      </w:r>
      <w:r w:rsidR="006C2D0D">
        <w:rPr>
          <w:rStyle w:val="FontStyle16"/>
          <w:sz w:val="24"/>
          <w:szCs w:val="24"/>
        </w:rPr>
        <w:t>ультура речи</w:t>
      </w:r>
      <w:r>
        <w:rPr>
          <w:rStyle w:val="FontStyle16"/>
          <w:sz w:val="24"/>
          <w:szCs w:val="24"/>
        </w:rPr>
        <w:t xml:space="preserve">» </w:t>
      </w:r>
      <w:r w:rsidRPr="004941BF">
        <w:rPr>
          <w:rStyle w:val="FontStyle16"/>
          <w:sz w:val="24"/>
          <w:szCs w:val="24"/>
        </w:rPr>
        <w:t xml:space="preserve">составлена на основе </w:t>
      </w:r>
      <w:r>
        <w:rPr>
          <w:rStyle w:val="FontStyle16"/>
          <w:sz w:val="24"/>
          <w:szCs w:val="24"/>
        </w:rPr>
        <w:t>авторской программы С.И.Львовой «Культура речи»</w:t>
      </w:r>
      <w:r w:rsidR="00DD5BC4">
        <w:rPr>
          <w:rStyle w:val="FontStyle16"/>
          <w:sz w:val="24"/>
          <w:szCs w:val="24"/>
        </w:rPr>
        <w:t xml:space="preserve"> (Львова С.И. «</w:t>
      </w:r>
      <w:r w:rsidR="00E92F2D">
        <w:rPr>
          <w:rStyle w:val="FontStyle16"/>
          <w:sz w:val="24"/>
          <w:szCs w:val="24"/>
        </w:rPr>
        <w:t>Русский язык: программы факультативных и элективных курсов/С.И. Львова. – М.: Вантана-Граф, 2008. – 80с. – (Библеотека элективных курсов)</w:t>
      </w:r>
      <w:r w:rsidR="00B97200">
        <w:rPr>
          <w:rStyle w:val="FontStyle16"/>
          <w:sz w:val="24"/>
          <w:szCs w:val="24"/>
        </w:rPr>
        <w:t>и</w:t>
      </w:r>
      <w:r>
        <w:rPr>
          <w:rStyle w:val="FontStyle16"/>
          <w:sz w:val="24"/>
          <w:szCs w:val="24"/>
        </w:rPr>
        <w:t xml:space="preserve"> отражает основные требования </w:t>
      </w:r>
      <w:r w:rsidRPr="004941BF">
        <w:rPr>
          <w:rStyle w:val="FontStyle16"/>
          <w:sz w:val="24"/>
          <w:szCs w:val="24"/>
        </w:rPr>
        <w:t>Федерального государственного образовательного стандарт</w:t>
      </w:r>
      <w:r w:rsidR="00B97200">
        <w:rPr>
          <w:rStyle w:val="FontStyle16"/>
          <w:sz w:val="24"/>
          <w:szCs w:val="24"/>
        </w:rPr>
        <w:t>а основного общего обра</w:t>
      </w:r>
      <w:r w:rsidR="00B97200">
        <w:rPr>
          <w:rStyle w:val="FontStyle16"/>
          <w:sz w:val="24"/>
          <w:szCs w:val="24"/>
        </w:rPr>
        <w:softHyphen/>
        <w:t>зования,</w:t>
      </w:r>
      <w:r>
        <w:rPr>
          <w:rStyle w:val="FontStyle16"/>
          <w:sz w:val="24"/>
          <w:szCs w:val="24"/>
        </w:rPr>
        <w:t xml:space="preserve"> и направлена на достижение воспитательных, образовательных, информационных целей, обозначенных в Стандарте, и на формирование коммуникативной, языковедческой и культуроведческой компетенции как р</w:t>
      </w:r>
      <w:r w:rsidR="00B50BD0">
        <w:rPr>
          <w:rStyle w:val="FontStyle16"/>
          <w:sz w:val="24"/>
          <w:szCs w:val="24"/>
        </w:rPr>
        <w:t>езультат освоения курса «Культура речи</w:t>
      </w:r>
      <w:r>
        <w:rPr>
          <w:rStyle w:val="FontStyle16"/>
          <w:sz w:val="24"/>
          <w:szCs w:val="24"/>
        </w:rPr>
        <w:t>».</w:t>
      </w:r>
    </w:p>
    <w:p w:rsidR="002138FD" w:rsidRPr="002138FD" w:rsidRDefault="002138FD" w:rsidP="002138FD">
      <w:pPr>
        <w:spacing w:after="0" w:line="240" w:lineRule="auto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b/>
          <w:bCs/>
          <w:color w:val="auto"/>
          <w:sz w:val="24"/>
          <w:lang w:eastAsia="ru-RU"/>
        </w:rPr>
        <w:t>Основные задачи курса:</w:t>
      </w:r>
    </w:p>
    <w:p w:rsidR="002138FD" w:rsidRPr="002138FD" w:rsidRDefault="002138FD" w:rsidP="002138FD">
      <w:pPr>
        <w:numPr>
          <w:ilvl w:val="0"/>
          <w:numId w:val="8"/>
        </w:numPr>
        <w:spacing w:after="0" w:line="240" w:lineRule="auto"/>
        <w:ind w:left="0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повторение н</w:t>
      </w:r>
      <w:r>
        <w:rPr>
          <w:rFonts w:eastAsia="Times New Roman" w:cs="Times New Roman"/>
          <w:color w:val="auto"/>
          <w:sz w:val="24"/>
          <w:lang w:eastAsia="ru-RU"/>
        </w:rPr>
        <w:t>орм современного русского языка;</w:t>
      </w:r>
    </w:p>
    <w:p w:rsidR="002138FD" w:rsidRPr="002138FD" w:rsidRDefault="002138FD" w:rsidP="002138FD">
      <w:pPr>
        <w:numPr>
          <w:ilvl w:val="0"/>
          <w:numId w:val="8"/>
        </w:numPr>
        <w:spacing w:after="0" w:line="240" w:lineRule="auto"/>
        <w:ind w:left="0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развитие и совершенствование базовых лингвистических и к</w:t>
      </w:r>
      <w:r>
        <w:rPr>
          <w:rFonts w:eastAsia="Times New Roman" w:cs="Times New Roman"/>
          <w:color w:val="auto"/>
          <w:sz w:val="24"/>
          <w:lang w:eastAsia="ru-RU"/>
        </w:rPr>
        <w:t>оммуникативных умений и навыков;</w:t>
      </w:r>
    </w:p>
    <w:p w:rsidR="002138FD" w:rsidRPr="002138FD" w:rsidRDefault="002138FD" w:rsidP="002138FD">
      <w:pPr>
        <w:numPr>
          <w:ilvl w:val="0"/>
          <w:numId w:val="8"/>
        </w:numPr>
        <w:spacing w:after="0" w:line="240" w:lineRule="auto"/>
        <w:ind w:left="0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освоение учащимися литературно-языковых норм.</w:t>
      </w:r>
    </w:p>
    <w:p w:rsidR="002138FD" w:rsidRPr="002138FD" w:rsidRDefault="002138FD" w:rsidP="002138FD">
      <w:pPr>
        <w:spacing w:after="0" w:line="240" w:lineRule="auto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b/>
          <w:bCs/>
          <w:color w:val="auto"/>
          <w:sz w:val="24"/>
          <w:lang w:eastAsia="ru-RU"/>
        </w:rPr>
        <w:t>Ожидаемые результаты</w:t>
      </w:r>
    </w:p>
    <w:p w:rsidR="002138FD" w:rsidRPr="002138FD" w:rsidRDefault="002138FD" w:rsidP="002138FD">
      <w:pPr>
        <w:spacing w:after="0" w:line="240" w:lineRule="auto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В ходе изучения курса школьниками должны быть достигнуты следующие результаты:</w:t>
      </w:r>
    </w:p>
    <w:p w:rsidR="002138FD" w:rsidRPr="002138FD" w:rsidRDefault="002138FD" w:rsidP="002138FD">
      <w:pPr>
        <w:numPr>
          <w:ilvl w:val="0"/>
          <w:numId w:val="9"/>
        </w:numPr>
        <w:spacing w:after="0" w:line="240" w:lineRule="auto"/>
        <w:ind w:left="0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приобретение навыков культуры общения;</w:t>
      </w:r>
    </w:p>
    <w:p w:rsidR="002138FD" w:rsidRPr="002138FD" w:rsidRDefault="002138FD" w:rsidP="002138FD">
      <w:pPr>
        <w:numPr>
          <w:ilvl w:val="0"/>
          <w:numId w:val="9"/>
        </w:numPr>
        <w:spacing w:after="0" w:line="240" w:lineRule="auto"/>
        <w:ind w:left="0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обогащение словарного запаса и грамматического строя речи;</w:t>
      </w:r>
    </w:p>
    <w:p w:rsidR="002138FD" w:rsidRPr="002138FD" w:rsidRDefault="002138FD" w:rsidP="002138FD">
      <w:pPr>
        <w:numPr>
          <w:ilvl w:val="0"/>
          <w:numId w:val="9"/>
        </w:numPr>
        <w:spacing w:after="0" w:line="240" w:lineRule="auto"/>
        <w:ind w:left="0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овладение нормами русского литературного языка;</w:t>
      </w:r>
    </w:p>
    <w:p w:rsidR="002138FD" w:rsidRPr="002138FD" w:rsidRDefault="002138FD" w:rsidP="002138FD">
      <w:pPr>
        <w:numPr>
          <w:ilvl w:val="0"/>
          <w:numId w:val="9"/>
        </w:numPr>
        <w:spacing w:after="0" w:line="240" w:lineRule="auto"/>
        <w:ind w:left="0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формирование коммуникативной грамотности;</w:t>
      </w:r>
    </w:p>
    <w:p w:rsidR="002138FD" w:rsidRPr="002138FD" w:rsidRDefault="002138FD" w:rsidP="002138FD">
      <w:pPr>
        <w:numPr>
          <w:ilvl w:val="0"/>
          <w:numId w:val="9"/>
        </w:numPr>
        <w:spacing w:after="0" w:line="240" w:lineRule="auto"/>
        <w:ind w:left="0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развитие логического мышления, самостоятельности.</w:t>
      </w:r>
    </w:p>
    <w:p w:rsidR="002138FD" w:rsidRPr="002138FD" w:rsidRDefault="002138FD" w:rsidP="002138FD">
      <w:pPr>
        <w:spacing w:after="0" w:line="240" w:lineRule="auto"/>
        <w:rPr>
          <w:rFonts w:eastAsia="Times New Roman" w:cs="Times New Roman"/>
          <w:color w:val="auto"/>
          <w:sz w:val="24"/>
          <w:lang w:eastAsia="ru-RU"/>
        </w:rPr>
      </w:pPr>
      <w:r w:rsidRPr="002138FD">
        <w:rPr>
          <w:rFonts w:eastAsia="Times New Roman" w:cs="Times New Roman"/>
          <w:color w:val="auto"/>
          <w:sz w:val="24"/>
          <w:lang w:eastAsia="ru-RU"/>
        </w:rPr>
        <w:t>Теоретический и практический материал программы спецкурса позволяет научить учащихся свободно владеть стилистическими нормами языка и подготовить их к итоговой аттестации.</w:t>
      </w:r>
    </w:p>
    <w:p w:rsidR="00B97200" w:rsidRPr="0007073C" w:rsidRDefault="005377F5" w:rsidP="00B97200">
      <w:pPr>
        <w:pStyle w:val="ae"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07073C">
        <w:rPr>
          <w:b/>
          <w:color w:val="000000"/>
          <w:sz w:val="24"/>
          <w:szCs w:val="24"/>
        </w:rPr>
        <w:t>Личностные результаты обучения:</w:t>
      </w:r>
    </w:p>
    <w:p w:rsidR="00B97200" w:rsidRPr="0007073C" w:rsidRDefault="00B97200" w:rsidP="00B97200">
      <w:pPr>
        <w:pStyle w:val="ae"/>
        <w:tabs>
          <w:tab w:val="left" w:pos="4590"/>
        </w:tabs>
        <w:spacing w:line="240" w:lineRule="auto"/>
        <w:ind w:firstLine="709"/>
        <w:rPr>
          <w:color w:val="000000"/>
          <w:sz w:val="24"/>
          <w:szCs w:val="24"/>
        </w:rPr>
      </w:pPr>
      <w:r w:rsidRPr="0007073C">
        <w:rPr>
          <w:color w:val="000000"/>
          <w:sz w:val="24"/>
          <w:szCs w:val="24"/>
        </w:rPr>
        <w:t>Обучающиеся научатся:</w:t>
      </w:r>
      <w:r>
        <w:rPr>
          <w:color w:val="000000"/>
          <w:sz w:val="24"/>
          <w:szCs w:val="24"/>
        </w:rPr>
        <w:tab/>
      </w:r>
    </w:p>
    <w:p w:rsidR="00B97200" w:rsidRPr="0007073C" w:rsidRDefault="00B97200" w:rsidP="00B97200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rPr>
          <w:color w:val="000000"/>
          <w:sz w:val="24"/>
          <w:szCs w:val="24"/>
        </w:rPr>
      </w:pPr>
      <w:r w:rsidRPr="0007073C">
        <w:rPr>
          <w:color w:val="000000"/>
          <w:sz w:val="24"/>
          <w:szCs w:val="24"/>
        </w:rPr>
        <w:t>ориентироваться н</w:t>
      </w:r>
      <w:r>
        <w:rPr>
          <w:color w:val="000000"/>
          <w:sz w:val="24"/>
          <w:szCs w:val="24"/>
        </w:rPr>
        <w:t xml:space="preserve">а понимание причин успеха в </w:t>
      </w:r>
      <w:r w:rsidRPr="0007073C">
        <w:rPr>
          <w:color w:val="000000"/>
          <w:sz w:val="24"/>
          <w:szCs w:val="24"/>
        </w:rPr>
        <w:t>учебной деятельности, в том числе на самоанализ и самоконтроль результата, рефлексию соответствия результатов требованиям конкретной задачи;</w:t>
      </w:r>
    </w:p>
    <w:p w:rsidR="00B97200" w:rsidRPr="0007073C" w:rsidRDefault="00B97200" w:rsidP="00B97200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rPr>
          <w:color w:val="000000"/>
          <w:sz w:val="24"/>
          <w:szCs w:val="24"/>
        </w:rPr>
      </w:pPr>
      <w:r w:rsidRPr="0007073C">
        <w:rPr>
          <w:color w:val="000000"/>
          <w:sz w:val="24"/>
          <w:szCs w:val="24"/>
        </w:rPr>
        <w:t>оценивать себя на</w:t>
      </w:r>
      <w:r>
        <w:rPr>
          <w:color w:val="000000"/>
          <w:sz w:val="24"/>
          <w:szCs w:val="24"/>
        </w:rPr>
        <w:t xml:space="preserve"> основе критериев успешности </w:t>
      </w:r>
      <w:r w:rsidRPr="0007073C">
        <w:rPr>
          <w:color w:val="000000"/>
          <w:sz w:val="24"/>
          <w:szCs w:val="24"/>
        </w:rPr>
        <w:t>учебной деятельности;</w:t>
      </w:r>
    </w:p>
    <w:p w:rsidR="00B97200" w:rsidRPr="0007073C" w:rsidRDefault="00B97200" w:rsidP="00B97200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rPr>
          <w:color w:val="000000"/>
          <w:sz w:val="24"/>
          <w:szCs w:val="24"/>
        </w:rPr>
      </w:pPr>
      <w:r w:rsidRPr="0007073C">
        <w:rPr>
          <w:color w:val="000000"/>
          <w:sz w:val="24"/>
          <w:szCs w:val="24"/>
        </w:rPr>
        <w:t xml:space="preserve">осознавать себя как гражданина России, чувствовать  сопричастность и гордость за свою Родину, народ и историю; </w:t>
      </w:r>
    </w:p>
    <w:p w:rsidR="00B97200" w:rsidRPr="0007073C" w:rsidRDefault="00B97200" w:rsidP="00B97200">
      <w:pPr>
        <w:pStyle w:val="ae"/>
        <w:numPr>
          <w:ilvl w:val="0"/>
          <w:numId w:val="4"/>
        </w:numPr>
        <w:tabs>
          <w:tab w:val="left" w:pos="993"/>
        </w:tabs>
        <w:spacing w:line="240" w:lineRule="auto"/>
        <w:rPr>
          <w:color w:val="000000"/>
          <w:sz w:val="24"/>
          <w:szCs w:val="24"/>
        </w:rPr>
      </w:pPr>
      <w:r w:rsidRPr="0007073C">
        <w:rPr>
          <w:color w:val="000000"/>
          <w:sz w:val="24"/>
          <w:szCs w:val="24"/>
        </w:rPr>
        <w:t>чувствовать  прекрасное  на основе знакомства с мировой культурой;</w:t>
      </w:r>
    </w:p>
    <w:p w:rsidR="00B97200" w:rsidRPr="0007073C" w:rsidRDefault="00B97200" w:rsidP="00B9720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</w:rPr>
      </w:pPr>
      <w:r w:rsidRPr="0007073C">
        <w:rPr>
          <w:rFonts w:eastAsia="Calibri"/>
          <w:sz w:val="24"/>
        </w:rPr>
        <w:t xml:space="preserve">приобрести опыт эмоционально окрашенного, личностного отношения к культуре; </w:t>
      </w:r>
    </w:p>
    <w:p w:rsidR="00B97200" w:rsidRPr="0007073C" w:rsidRDefault="00B97200" w:rsidP="00B9720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</w:rPr>
      </w:pPr>
      <w:r w:rsidRPr="0007073C">
        <w:rPr>
          <w:rFonts w:eastAsia="Calibri"/>
          <w:sz w:val="24"/>
        </w:rPr>
        <w:t>осознать свое место в мире;</w:t>
      </w:r>
    </w:p>
    <w:p w:rsidR="00B97200" w:rsidRDefault="00B97200" w:rsidP="00B97200">
      <w:pPr>
        <w:pStyle w:val="ad"/>
        <w:numPr>
          <w:ilvl w:val="0"/>
          <w:numId w:val="4"/>
        </w:numPr>
        <w:tabs>
          <w:tab w:val="left" w:pos="-142"/>
          <w:tab w:val="left" w:pos="0"/>
        </w:tabs>
        <w:spacing w:after="0" w:line="240" w:lineRule="auto"/>
        <w:contextualSpacing w:val="0"/>
        <w:jc w:val="both"/>
        <w:rPr>
          <w:color w:val="000000"/>
          <w:sz w:val="24"/>
          <w:szCs w:val="24"/>
        </w:rPr>
      </w:pPr>
      <w:r w:rsidRPr="0007073C">
        <w:rPr>
          <w:color w:val="000000"/>
          <w:sz w:val="24"/>
          <w:szCs w:val="24"/>
        </w:rPr>
        <w:t>оптимистически воспринимать мир.</w:t>
      </w:r>
    </w:p>
    <w:p w:rsidR="00B97200" w:rsidRPr="005377F5" w:rsidRDefault="005377F5" w:rsidP="00B97200">
      <w:pPr>
        <w:pStyle w:val="ad"/>
        <w:tabs>
          <w:tab w:val="left" w:pos="-142"/>
          <w:tab w:val="left" w:pos="0"/>
        </w:tabs>
        <w:spacing w:after="0" w:line="240" w:lineRule="auto"/>
        <w:ind w:left="1429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</w:t>
      </w:r>
      <w:r w:rsidRPr="005377F5">
        <w:rPr>
          <w:b/>
          <w:color w:val="000000"/>
          <w:szCs w:val="24"/>
        </w:rPr>
        <w:t>етапредметные результаты обучения:</w:t>
      </w:r>
    </w:p>
    <w:p w:rsidR="00B97200" w:rsidRPr="007B6ADE" w:rsidRDefault="00B97200" w:rsidP="00B97200">
      <w:pPr>
        <w:pStyle w:val="ad"/>
        <w:tabs>
          <w:tab w:val="left" w:pos="-142"/>
          <w:tab w:val="left" w:pos="0"/>
        </w:tabs>
        <w:spacing w:after="0" w:line="240" w:lineRule="auto"/>
        <w:ind w:left="113" w:firstLine="709"/>
        <w:jc w:val="both"/>
        <w:rPr>
          <w:b/>
          <w:color w:val="000000"/>
          <w:sz w:val="24"/>
          <w:szCs w:val="24"/>
        </w:rPr>
      </w:pPr>
      <w:r w:rsidRPr="00FD4486">
        <w:rPr>
          <w:i/>
          <w:iCs/>
          <w:sz w:val="24"/>
          <w:szCs w:val="24"/>
        </w:rPr>
        <w:t>Регулятивные УУД: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самостоятельно формулировать тему и цели урока; планировать свое действие в соответствии с поставленной задачей; работать по плану, сверяя свои действия с целью, корректировать свою деятельность; проявлять познавательную инициативу в учебном сотрудничестве; учиться высказывать своё предположение (версию) на основе работы с материалом;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i/>
          <w:sz w:val="24"/>
        </w:rPr>
      </w:pPr>
      <w:r w:rsidRPr="00FD4486">
        <w:rPr>
          <w:rFonts w:eastAsia="Calibri"/>
          <w:i/>
          <w:sz w:val="24"/>
        </w:rPr>
        <w:t> </w:t>
      </w:r>
      <w:r w:rsidRPr="00FD4486">
        <w:rPr>
          <w:rFonts w:eastAsia="Calibri"/>
          <w:i/>
          <w:iCs/>
          <w:sz w:val="24"/>
        </w:rPr>
        <w:t>Познавательные УУД: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осуществлять поиск необходимой информации для выполнения учебных заданий с использованием учебной литературы; пользоваться словарями, справочниками;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перерабатывать и преобразовывать информацию из одной формы в другую (составлять план, таблицу, схему);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использовать знаково-символические средства для решения учебных задач;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осуществлять анализ и синтез;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 xml:space="preserve">проводить сравнение, классификацию по заданным критериям; устанавливать причинно-следственные связи; 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lastRenderedPageBreak/>
        <w:t>делать выводы в результате совместной работы класса и учителя; строить речевое высказывание в устной и письменной форме;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строить рассуждения.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i/>
          <w:sz w:val="24"/>
        </w:rPr>
      </w:pPr>
      <w:r w:rsidRPr="00FD4486">
        <w:rPr>
          <w:rFonts w:eastAsia="Calibri"/>
          <w:sz w:val="24"/>
        </w:rPr>
        <w:t> </w:t>
      </w:r>
      <w:r w:rsidRPr="00FD4486">
        <w:rPr>
          <w:rFonts w:eastAsia="Calibri"/>
          <w:i/>
          <w:iCs/>
          <w:sz w:val="24"/>
        </w:rPr>
        <w:t>Коммуникативные УУД: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пользоваться приёмами слушания: фиксировать тему (заголовок), ключевые слова;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использовать речь для регуляции своего действия; слушать и слышать других, пытаться принимать иную точку зрения, быть готовым корректировать свою точку зрения; учитывать разные мнения и интересы, высказывать и обосновывать свою точку зрения;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задавать вопросы, обращаться за помощью, формулировать свои затруднения: предлагать помощь и сотрудничество;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 xml:space="preserve">адекватно использовать речевые средства для решения различных коммуникативных задач; 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владеть монологической и диалогической формами речи;</w:t>
      </w:r>
    </w:p>
    <w:p w:rsidR="00B97200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" w:firstLine="709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учиться работать в паре, группе; выполнять различные роли (лидера, исполнителя).</w:t>
      </w:r>
    </w:p>
    <w:p w:rsidR="00B97200" w:rsidRPr="005377F5" w:rsidRDefault="005377F5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center"/>
        <w:rPr>
          <w:rFonts w:eastAsia="Calibri"/>
          <w:b/>
          <w:sz w:val="24"/>
        </w:rPr>
      </w:pPr>
      <w:r w:rsidRPr="005377F5">
        <w:rPr>
          <w:rFonts w:eastAsia="Calibri"/>
          <w:b/>
          <w:sz w:val="24"/>
        </w:rPr>
        <w:t>Предметные результаты обучения: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1) совершенствование видов речевой деятельности (аудирования, чтения, говорения и письма),обеспечивающих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3) использование коммуникативно-эстетических возможностей родного языка;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4) расширение и систематизацию научных знаний о родном языке; осознание взаимосвязи его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уровней и единиц; освоение базовых понятий лингвистики, основных единиц и грамматических категорий родного языка;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7) овладение основными стилистическими ресурсами лексики и фразеологии родного языка,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 xml:space="preserve">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стремление к речевому самосовершенствованию;</w:t>
      </w:r>
    </w:p>
    <w:p w:rsidR="00B97200" w:rsidRPr="00FD4486" w:rsidRDefault="00B97200" w:rsidP="00B972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36"/>
        <w:jc w:val="both"/>
        <w:rPr>
          <w:rFonts w:eastAsia="Calibri"/>
          <w:sz w:val="24"/>
        </w:rPr>
      </w:pPr>
      <w:r w:rsidRPr="00FD4486">
        <w:rPr>
          <w:rFonts w:eastAsia="Calibri"/>
          <w:sz w:val="24"/>
        </w:rPr>
        <w:t>8) формирование ответственности за языковую культуру как общечеловеческую ценность.</w:t>
      </w:r>
    </w:p>
    <w:p w:rsidR="00BA7818" w:rsidRPr="00312733" w:rsidRDefault="00DD5BC4" w:rsidP="00DD5BC4">
      <w:pPr>
        <w:pStyle w:val="32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31273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138FD" w:rsidRDefault="00EB3466" w:rsidP="002138FD">
      <w:pPr>
        <w:pStyle w:val="32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BC4">
        <w:rPr>
          <w:rFonts w:ascii="Times New Roman" w:hAnsi="Times New Roman" w:cs="Times New Roman"/>
          <w:b/>
          <w:sz w:val="24"/>
          <w:szCs w:val="24"/>
        </w:rPr>
        <w:t>8 КЛАСС (34 ч)</w:t>
      </w:r>
      <w:bookmarkEnd w:id="1"/>
    </w:p>
    <w:p w:rsidR="00EB3466" w:rsidRPr="00DD5BC4" w:rsidRDefault="00EB3466" w:rsidP="002138FD">
      <w:pPr>
        <w:pStyle w:val="32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BC4">
        <w:rPr>
          <w:rFonts w:ascii="Times New Roman" w:hAnsi="Times New Roman" w:cs="Times New Roman"/>
          <w:b/>
          <w:sz w:val="24"/>
          <w:szCs w:val="24"/>
          <w:u w:val="single"/>
        </w:rPr>
        <w:t>Языковая норма и ее виды (3 ч)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Понятие литературного языка. Нелитературные формы языка: диалектная речь (народные говоры, местные наречия), просторе</w:t>
      </w:r>
      <w:r w:rsidRPr="00EB3466">
        <w:rPr>
          <w:sz w:val="24"/>
          <w:szCs w:val="24"/>
        </w:rPr>
        <w:softHyphen/>
        <w:t>чие, жаргоны (арго, сленги, условные, тайные языки) и их отличи</w:t>
      </w:r>
      <w:r w:rsidRPr="00EB3466">
        <w:rPr>
          <w:sz w:val="24"/>
          <w:szCs w:val="24"/>
        </w:rPr>
        <w:softHyphen/>
        <w:t>тельные признаки.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Нравственность человека и речевая культура. Падение речевой культуры как социальное явление. Речевая агрессия и пути ее пре</w:t>
      </w:r>
      <w:r w:rsidRPr="00EB3466">
        <w:rPr>
          <w:sz w:val="24"/>
          <w:szCs w:val="24"/>
        </w:rPr>
        <w:softHyphen/>
        <w:t>одоления.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Понятие экологии речи. Чистота языка. Выдающиеся лингвис</w:t>
      </w:r>
      <w:r w:rsidRPr="00EB3466">
        <w:rPr>
          <w:sz w:val="24"/>
          <w:szCs w:val="24"/>
        </w:rPr>
        <w:softHyphen/>
        <w:t>ты о русском языке. Закон о защите русского языка.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Нормированность — отличительная особенность русского ли</w:t>
      </w:r>
      <w:r w:rsidRPr="00EB3466">
        <w:rPr>
          <w:sz w:val="24"/>
          <w:szCs w:val="24"/>
        </w:rPr>
        <w:softHyphen/>
        <w:t>тературного языка. Языковая норма и ее признаки. Виды норм рус</w:t>
      </w:r>
      <w:r w:rsidRPr="00EB3466">
        <w:rPr>
          <w:sz w:val="24"/>
          <w:szCs w:val="24"/>
        </w:rPr>
        <w:softHyphen/>
        <w:t>ского литературного языка: орфоэпические, интонационные, лек</w:t>
      </w:r>
      <w:r w:rsidRPr="00EB3466">
        <w:rPr>
          <w:sz w:val="24"/>
          <w:szCs w:val="24"/>
        </w:rPr>
        <w:softHyphen/>
        <w:t>сические, морфологические, синтаксические, стилистические и правописные (орфографические и пунктуационные).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firstLine="360"/>
        <w:rPr>
          <w:sz w:val="24"/>
          <w:szCs w:val="24"/>
        </w:rPr>
      </w:pPr>
      <w:r w:rsidRPr="00EB3466">
        <w:rPr>
          <w:sz w:val="24"/>
          <w:szCs w:val="24"/>
        </w:rPr>
        <w:t>Исторические изменения норм. Вариативность норм.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Нормативные словари современного русского языка и справоч</w:t>
      </w:r>
      <w:r w:rsidRPr="00EB3466">
        <w:rPr>
          <w:sz w:val="24"/>
          <w:szCs w:val="24"/>
        </w:rPr>
        <w:softHyphen/>
        <w:t>ники: орфоэпический словарь, толковый словарь, словарь грамма</w:t>
      </w:r>
      <w:r w:rsidRPr="00EB3466">
        <w:rPr>
          <w:sz w:val="24"/>
          <w:szCs w:val="24"/>
        </w:rPr>
        <w:softHyphen/>
        <w:t>тических трудностей, орфографический словарь и справочники по русскому правописанию.</w:t>
      </w:r>
    </w:p>
    <w:p w:rsidR="00EB3466" w:rsidRPr="00DD5BC4" w:rsidRDefault="00EB3466" w:rsidP="00EB3466">
      <w:pPr>
        <w:pStyle w:val="10"/>
        <w:keepNext/>
        <w:keepLines/>
        <w:shd w:val="clear" w:color="auto" w:fill="auto"/>
        <w:spacing w:after="0" w:line="240" w:lineRule="auto"/>
        <w:ind w:left="21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B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Культура речи (4 ч)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Понятие о культуре речи. Основные аспекты культуры речи: нормативный, коммуникативный и этический.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Выбор и организация языковых средств в соответствии со сфе</w:t>
      </w:r>
      <w:r w:rsidRPr="00EB3466">
        <w:rPr>
          <w:sz w:val="24"/>
          <w:szCs w:val="24"/>
        </w:rPr>
        <w:softHyphen/>
        <w:t>рой, ситуацией и условиями речевого общения как необходимое условие достижения нормативности, эффективности, этичности речевого общения.</w:t>
      </w:r>
    </w:p>
    <w:p w:rsidR="002138FD" w:rsidRDefault="00EB3466" w:rsidP="002138FD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Основные требования к речи: правильность, точность, ясность, логичность, чистота, выразительность, уместность употребления языковых средств.</w:t>
      </w:r>
      <w:bookmarkStart w:id="2" w:name="bookmark3"/>
    </w:p>
    <w:p w:rsidR="00EB3466" w:rsidRPr="00EB3466" w:rsidRDefault="00EB3466" w:rsidP="002138FD">
      <w:pPr>
        <w:pStyle w:val="11"/>
        <w:shd w:val="clear" w:color="auto" w:fill="auto"/>
        <w:spacing w:before="0" w:line="240" w:lineRule="auto"/>
        <w:ind w:left="20" w:right="20" w:firstLine="360"/>
        <w:jc w:val="center"/>
        <w:rPr>
          <w:b/>
          <w:sz w:val="24"/>
          <w:szCs w:val="24"/>
          <w:u w:val="single"/>
        </w:rPr>
      </w:pPr>
      <w:r w:rsidRPr="00EB3466">
        <w:rPr>
          <w:b/>
          <w:sz w:val="24"/>
          <w:szCs w:val="24"/>
          <w:u w:val="single"/>
        </w:rPr>
        <w:t>Коммуник</w:t>
      </w:r>
      <w:r w:rsidR="00B97200">
        <w:rPr>
          <w:b/>
          <w:sz w:val="24"/>
          <w:szCs w:val="24"/>
          <w:u w:val="single"/>
        </w:rPr>
        <w:t>ативный аспект культуры речи (27</w:t>
      </w:r>
      <w:r w:rsidRPr="00EB3466">
        <w:rPr>
          <w:b/>
          <w:sz w:val="24"/>
          <w:szCs w:val="24"/>
          <w:u w:val="single"/>
        </w:rPr>
        <w:t xml:space="preserve"> ч)</w:t>
      </w:r>
      <w:bookmarkEnd w:id="2"/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rStyle w:val="a5"/>
          <w:sz w:val="24"/>
          <w:szCs w:val="24"/>
        </w:rPr>
        <w:t>Точность речи.</w:t>
      </w:r>
      <w:r w:rsidRPr="00EB3466">
        <w:rPr>
          <w:sz w:val="24"/>
          <w:szCs w:val="24"/>
        </w:rPr>
        <w:t xml:space="preserve"> Точность словоупотребления. Основные причи</w:t>
      </w:r>
      <w:r w:rsidRPr="00EB3466">
        <w:rPr>
          <w:sz w:val="24"/>
          <w:szCs w:val="24"/>
        </w:rPr>
        <w:softHyphen/>
        <w:t>ны нарушения точности речи. Коррекция неточно сформулирован</w:t>
      </w:r>
      <w:r w:rsidRPr="00EB3466">
        <w:rPr>
          <w:sz w:val="24"/>
          <w:szCs w:val="24"/>
        </w:rPr>
        <w:softHyphen/>
        <w:t>ной мысли.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rStyle w:val="a5"/>
          <w:sz w:val="24"/>
          <w:szCs w:val="24"/>
        </w:rPr>
        <w:t>Ясность речи.</w:t>
      </w:r>
      <w:r w:rsidRPr="00EB3466">
        <w:rPr>
          <w:sz w:val="24"/>
          <w:szCs w:val="24"/>
        </w:rPr>
        <w:t xml:space="preserve"> Основные условия достижения ясности, понят</w:t>
      </w:r>
      <w:r w:rsidRPr="00EB3466">
        <w:rPr>
          <w:sz w:val="24"/>
          <w:szCs w:val="24"/>
        </w:rPr>
        <w:softHyphen/>
        <w:t>ности речи. Правильное использование различных пластов лекси</w:t>
      </w:r>
      <w:r w:rsidRPr="00EB3466">
        <w:rPr>
          <w:sz w:val="24"/>
          <w:szCs w:val="24"/>
        </w:rPr>
        <w:softHyphen/>
        <w:t>ки как условие ясности речи. Умение разъяснить смысл малопо</w:t>
      </w:r>
      <w:r w:rsidRPr="00EB3466">
        <w:rPr>
          <w:sz w:val="24"/>
          <w:szCs w:val="24"/>
        </w:rPr>
        <w:softHyphen/>
        <w:t>нятных слов, употребленных в речи.</w:t>
      </w:r>
    </w:p>
    <w:p w:rsidR="00EB3466" w:rsidRPr="00EB3466" w:rsidRDefault="00EB3466" w:rsidP="00EB3466">
      <w:pPr>
        <w:pStyle w:val="11"/>
        <w:shd w:val="clear" w:color="auto" w:fill="auto"/>
        <w:tabs>
          <w:tab w:val="left" w:pos="6298"/>
        </w:tabs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sz w:val="24"/>
          <w:szCs w:val="24"/>
        </w:rPr>
        <w:t>Логическое ударение как средство достижения точности и яс</w:t>
      </w:r>
      <w:r w:rsidRPr="00EB3466">
        <w:rPr>
          <w:sz w:val="24"/>
          <w:szCs w:val="24"/>
        </w:rPr>
        <w:softHyphen/>
        <w:t>ности речи. Разные способы смыслового выделения ключевых слов текста (позиционный, интонационный, лексический, графиче</w:t>
      </w:r>
      <w:r w:rsidRPr="00EB3466">
        <w:rPr>
          <w:sz w:val="24"/>
          <w:szCs w:val="24"/>
        </w:rPr>
        <w:softHyphen/>
        <w:t>ский).</w:t>
      </w:r>
      <w:r w:rsidRPr="00EB3466">
        <w:rPr>
          <w:sz w:val="24"/>
          <w:szCs w:val="24"/>
        </w:rPr>
        <w:tab/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rStyle w:val="a5"/>
          <w:rFonts w:eastAsia="Calibri"/>
          <w:sz w:val="24"/>
          <w:szCs w:val="24"/>
        </w:rPr>
        <w:t>Логичность речи.</w:t>
      </w:r>
      <w:r w:rsidRPr="00EB3466">
        <w:rPr>
          <w:sz w:val="24"/>
          <w:szCs w:val="24"/>
        </w:rPr>
        <w:t xml:space="preserve"> Композиция речи. Ошибки в нарушении ло</w:t>
      </w:r>
      <w:r w:rsidRPr="00EB3466">
        <w:rPr>
          <w:sz w:val="24"/>
          <w:szCs w:val="24"/>
        </w:rPr>
        <w:softHyphen/>
        <w:t>гичной речи.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rStyle w:val="a5"/>
          <w:rFonts w:eastAsia="Calibri"/>
          <w:sz w:val="24"/>
          <w:szCs w:val="24"/>
        </w:rPr>
        <w:t>Чистота речи.</w:t>
      </w:r>
      <w:r w:rsidRPr="00EB3466">
        <w:rPr>
          <w:sz w:val="24"/>
          <w:szCs w:val="24"/>
        </w:rPr>
        <w:t xml:space="preserve"> Речевые штампы, шаблоны, клише и канцеляриз</w:t>
      </w:r>
      <w:r w:rsidRPr="00EB3466">
        <w:rPr>
          <w:sz w:val="24"/>
          <w:szCs w:val="24"/>
        </w:rPr>
        <w:softHyphen/>
        <w:t>мы, приводящие к обезличенности речи, пустословию. Жаргониз</w:t>
      </w:r>
      <w:r w:rsidRPr="00EB3466">
        <w:rPr>
          <w:sz w:val="24"/>
          <w:szCs w:val="24"/>
        </w:rPr>
        <w:softHyphen/>
        <w:t>мы, слова-паразиты. Слова и выражения, отвергаемые нормами нравственности и не допускаемые нормами речевого общения.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rStyle w:val="a5"/>
          <w:rFonts w:eastAsia="Calibri"/>
          <w:sz w:val="24"/>
          <w:szCs w:val="24"/>
        </w:rPr>
        <w:t>Богатство и разнообразие речи.</w:t>
      </w:r>
      <w:r w:rsidRPr="00EB3466">
        <w:rPr>
          <w:sz w:val="24"/>
          <w:szCs w:val="24"/>
        </w:rPr>
        <w:t xml:space="preserve"> Лексическо-фразеологическое и грамматическое богатство русского языка. Словообразование как источник речевого богатства. Заимствования — один из источни</w:t>
      </w:r>
      <w:r w:rsidRPr="00EB3466">
        <w:rPr>
          <w:sz w:val="24"/>
          <w:szCs w:val="24"/>
        </w:rPr>
        <w:softHyphen/>
        <w:t>ков обогащения русского языка.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firstLine="340"/>
        <w:rPr>
          <w:sz w:val="24"/>
          <w:szCs w:val="24"/>
        </w:rPr>
      </w:pPr>
      <w:r w:rsidRPr="00EB3466">
        <w:rPr>
          <w:sz w:val="24"/>
          <w:szCs w:val="24"/>
        </w:rPr>
        <w:t>Словарный запас человека и источники его пополнения.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rStyle w:val="a5"/>
          <w:rFonts w:eastAsia="Calibri"/>
          <w:sz w:val="24"/>
          <w:szCs w:val="24"/>
        </w:rPr>
        <w:t>Выразительность речи.</w:t>
      </w:r>
      <w:r w:rsidRPr="00EB3466">
        <w:rPr>
          <w:sz w:val="24"/>
          <w:szCs w:val="24"/>
        </w:rPr>
        <w:t xml:space="preserve"> Источник богатства и выразительности русской речи: звуковой строй языка; лексическая, словообразова</w:t>
      </w:r>
      <w:r w:rsidRPr="00EB3466">
        <w:rPr>
          <w:sz w:val="24"/>
          <w:szCs w:val="24"/>
        </w:rPr>
        <w:softHyphen/>
        <w:t>тельная, грамматическая синонимия; многозначность слова, анто</w:t>
      </w:r>
      <w:r w:rsidRPr="00EB3466">
        <w:rPr>
          <w:sz w:val="24"/>
          <w:szCs w:val="24"/>
        </w:rPr>
        <w:softHyphen/>
        <w:t>нимия и др.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rStyle w:val="a6"/>
          <w:sz w:val="24"/>
          <w:szCs w:val="24"/>
        </w:rPr>
        <w:t>Звуковая сторона русской речи.</w:t>
      </w:r>
      <w:r w:rsidRPr="00EB3466">
        <w:rPr>
          <w:sz w:val="24"/>
          <w:szCs w:val="24"/>
        </w:rPr>
        <w:t xml:space="preserve"> Благозвучие речи как гармонич</w:t>
      </w:r>
      <w:r w:rsidRPr="00EB3466">
        <w:rPr>
          <w:sz w:val="24"/>
          <w:szCs w:val="24"/>
        </w:rPr>
        <w:softHyphen/>
        <w:t>ная фонетическая ее организация. Звукопись как изобразительное средство. Роль словесного ударения в стихотворной речи. Интона</w:t>
      </w:r>
      <w:r w:rsidRPr="00EB3466">
        <w:rPr>
          <w:sz w:val="24"/>
          <w:szCs w:val="24"/>
        </w:rPr>
        <w:softHyphen/>
        <w:t>ция в системе звуковых средств языка, интонационное богатство родной речи.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rStyle w:val="a6"/>
          <w:sz w:val="24"/>
          <w:szCs w:val="24"/>
        </w:rPr>
        <w:t>Выразительные возможности русского словообразования.</w:t>
      </w:r>
      <w:r w:rsidRPr="00EB3466">
        <w:rPr>
          <w:sz w:val="24"/>
          <w:szCs w:val="24"/>
        </w:rPr>
        <w:t xml:space="preserve"> Инди</w:t>
      </w:r>
      <w:r w:rsidRPr="00EB3466">
        <w:rPr>
          <w:sz w:val="24"/>
          <w:szCs w:val="24"/>
        </w:rPr>
        <w:softHyphen/>
        <w:t>видуально-авторские новообразования; использование их в худо</w:t>
      </w:r>
      <w:r w:rsidRPr="00EB3466">
        <w:rPr>
          <w:sz w:val="24"/>
          <w:szCs w:val="24"/>
        </w:rPr>
        <w:softHyphen/>
        <w:t>жественной речи. Словообразовательный повтор как изобразитель</w:t>
      </w:r>
      <w:r w:rsidRPr="00EB3466">
        <w:rPr>
          <w:sz w:val="24"/>
          <w:szCs w:val="24"/>
        </w:rPr>
        <w:softHyphen/>
        <w:t>ное средство (повтор однокорен</w:t>
      </w:r>
      <w:r>
        <w:rPr>
          <w:sz w:val="24"/>
          <w:szCs w:val="24"/>
        </w:rPr>
        <w:t>ных слов; слов с корнями-омони</w:t>
      </w:r>
      <w:r w:rsidRPr="00EB3466">
        <w:rPr>
          <w:sz w:val="24"/>
          <w:szCs w:val="24"/>
        </w:rPr>
        <w:t>мами или созвучными корнями; слов, образованных по одной словообразовательной модели).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rStyle w:val="a6"/>
          <w:sz w:val="24"/>
          <w:szCs w:val="24"/>
        </w:rPr>
        <w:t>Лексическое богатство русского языка.</w:t>
      </w:r>
      <w:r w:rsidRPr="00EB3466">
        <w:rPr>
          <w:sz w:val="24"/>
          <w:szCs w:val="24"/>
        </w:rPr>
        <w:t xml:space="preserve"> Троп как оборот речи, в котором слово употреблено в переносном значении. Основные</w:t>
      </w:r>
      <w:r>
        <w:rPr>
          <w:sz w:val="24"/>
          <w:szCs w:val="24"/>
        </w:rPr>
        <w:t xml:space="preserve"> ви</w:t>
      </w:r>
      <w:r>
        <w:rPr>
          <w:sz w:val="24"/>
          <w:szCs w:val="24"/>
        </w:rPr>
        <w:softHyphen/>
        <w:t>ды поэтических тропов и испо</w:t>
      </w:r>
      <w:r w:rsidRPr="00EB3466">
        <w:rPr>
          <w:sz w:val="24"/>
          <w:szCs w:val="24"/>
        </w:rPr>
        <w:t>льзование их мастерами русского слова: эпитет, сравнение, метафора, метонимия, синекдоха, гипер</w:t>
      </w:r>
      <w:r w:rsidRPr="00EB3466">
        <w:rPr>
          <w:sz w:val="24"/>
          <w:szCs w:val="24"/>
        </w:rPr>
        <w:softHyphen/>
        <w:t>бола, олицетворение. Изобразительные возможности синонимов, антонимов, омонимов. Особенности употребления фразеологизмов в речи. Крылатые слова, пословицы и поговорки; их использование в речи.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40" w:firstLine="340"/>
        <w:rPr>
          <w:sz w:val="24"/>
          <w:szCs w:val="24"/>
        </w:rPr>
      </w:pPr>
      <w:r w:rsidRPr="00EB3466">
        <w:rPr>
          <w:rStyle w:val="a6"/>
          <w:sz w:val="24"/>
          <w:szCs w:val="24"/>
        </w:rPr>
        <w:t>Грамматические средства выразительности речи.</w:t>
      </w:r>
      <w:r w:rsidRPr="00EB3466">
        <w:rPr>
          <w:sz w:val="24"/>
          <w:szCs w:val="24"/>
        </w:rPr>
        <w:t xml:space="preserve"> Грамматиче</w:t>
      </w:r>
      <w:r w:rsidRPr="00EB3466">
        <w:rPr>
          <w:sz w:val="24"/>
          <w:szCs w:val="24"/>
        </w:rPr>
        <w:softHyphen/>
        <w:t>ская синонимия как источник богатства и выразительности рус</w:t>
      </w:r>
      <w:r w:rsidRPr="00EB3466">
        <w:rPr>
          <w:sz w:val="24"/>
          <w:szCs w:val="24"/>
        </w:rPr>
        <w:softHyphen/>
        <w:t>ской речи. Стилистические функции некоторых синтаксических средств: порядка слов, однородных и обособленных членов предло</w:t>
      </w:r>
      <w:r w:rsidRPr="00EB3466">
        <w:rPr>
          <w:sz w:val="24"/>
          <w:szCs w:val="24"/>
        </w:rPr>
        <w:softHyphen/>
        <w:t>жения, обращений и вводных слов и т.п. Стилистические фигуры, построенные на изобразительно-выразительных свойствах русско</w:t>
      </w:r>
      <w:r w:rsidRPr="00EB3466">
        <w:rPr>
          <w:sz w:val="24"/>
          <w:szCs w:val="24"/>
        </w:rPr>
        <w:softHyphen/>
        <w:t>го синтаксиса: параллелизм, антитеза и оксюморон, градация, ин</w:t>
      </w:r>
      <w:r w:rsidRPr="00EB3466">
        <w:rPr>
          <w:sz w:val="24"/>
          <w:szCs w:val="24"/>
        </w:rPr>
        <w:softHyphen/>
        <w:t>версия, эллипсис, умолчание, риторический вопрос, риторическое обращение, многосоюзие и бессоюзие.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Паралингвистические средства выразительности речи (жесты, мимика, пантомимика).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rStyle w:val="a5"/>
          <w:sz w:val="24"/>
          <w:szCs w:val="24"/>
        </w:rPr>
        <w:t>Уместность речи.</w:t>
      </w:r>
      <w:r w:rsidRPr="00EB3466">
        <w:rPr>
          <w:sz w:val="24"/>
          <w:szCs w:val="24"/>
        </w:rPr>
        <w:t xml:space="preserve"> Стилевая, ситуативно-контекстуальная, личностно-психологическая уместность речи.</w:t>
      </w:r>
    </w:p>
    <w:p w:rsidR="00EB3466" w:rsidRPr="00EB3466" w:rsidRDefault="00EB3466" w:rsidP="00EB3466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Лексическая и грамматическая синонимия как источник точ</w:t>
      </w:r>
      <w:r w:rsidRPr="00EB3466">
        <w:rPr>
          <w:sz w:val="24"/>
          <w:szCs w:val="24"/>
        </w:rPr>
        <w:softHyphen/>
        <w:t>ности, стилистической уместности и выразительности речи. Осоз</w:t>
      </w:r>
      <w:r w:rsidRPr="00EB3466">
        <w:rPr>
          <w:sz w:val="24"/>
          <w:szCs w:val="24"/>
        </w:rPr>
        <w:softHyphen/>
        <w:t>нанный выбор из существующих синонимических вариантов наи</w:t>
      </w:r>
      <w:r w:rsidRPr="00EB3466">
        <w:rPr>
          <w:sz w:val="24"/>
          <w:szCs w:val="24"/>
        </w:rPr>
        <w:softHyphen/>
        <w:t>более точных, уместных и выразительных языковых средств с уче</w:t>
      </w:r>
      <w:r w:rsidRPr="00EB3466">
        <w:rPr>
          <w:sz w:val="24"/>
          <w:szCs w:val="24"/>
        </w:rPr>
        <w:softHyphen/>
        <w:t>том особенностей речевой ситуации.</w:t>
      </w:r>
    </w:p>
    <w:p w:rsidR="00EB3466" w:rsidRDefault="00EB3466" w:rsidP="00312733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B3466">
        <w:rPr>
          <w:sz w:val="24"/>
          <w:szCs w:val="24"/>
        </w:rPr>
        <w:t>Оценка точности, чистоты, богатства, выразительности и уме</w:t>
      </w:r>
      <w:r w:rsidRPr="00EB3466">
        <w:rPr>
          <w:sz w:val="24"/>
          <w:szCs w:val="24"/>
        </w:rPr>
        <w:softHyphen/>
        <w:t>стности речевого высказывания, его соответствия нормам совре</w:t>
      </w:r>
      <w:r w:rsidRPr="00EB3466">
        <w:rPr>
          <w:sz w:val="24"/>
          <w:szCs w:val="24"/>
        </w:rPr>
        <w:softHyphen/>
        <w:t>менного русского литературного языка.</w:t>
      </w:r>
    </w:p>
    <w:p w:rsidR="00312733" w:rsidRDefault="00312733" w:rsidP="00312733">
      <w:pPr>
        <w:pStyle w:val="11"/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</w:p>
    <w:p w:rsidR="00EB3466" w:rsidRPr="005377F5" w:rsidRDefault="00EB3466" w:rsidP="002138FD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7F5">
        <w:rPr>
          <w:rFonts w:ascii="Times New Roman" w:hAnsi="Times New Roman" w:cs="Times New Roman"/>
          <w:b/>
          <w:sz w:val="24"/>
          <w:szCs w:val="24"/>
        </w:rPr>
        <w:lastRenderedPageBreak/>
        <w:t>9 КЛАСС (34 ч)</w:t>
      </w:r>
    </w:p>
    <w:p w:rsidR="00EB3466" w:rsidRPr="00B41AC3" w:rsidRDefault="00EB3466" w:rsidP="002138FD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AC3">
        <w:rPr>
          <w:rFonts w:ascii="Times New Roman" w:hAnsi="Times New Roman" w:cs="Times New Roman"/>
          <w:b/>
          <w:sz w:val="24"/>
          <w:szCs w:val="24"/>
          <w:u w:val="single"/>
        </w:rPr>
        <w:t>Нормативный аспект культуры речи (27 ч)</w:t>
      </w:r>
    </w:p>
    <w:p w:rsidR="00EB3466" w:rsidRPr="00EB3466" w:rsidRDefault="00EB3466" w:rsidP="002138FD">
      <w:pPr>
        <w:pStyle w:val="11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EB3466">
        <w:rPr>
          <w:rStyle w:val="a5"/>
          <w:sz w:val="24"/>
          <w:szCs w:val="24"/>
        </w:rPr>
        <w:t>Правильность речи.</w:t>
      </w:r>
      <w:r w:rsidRPr="00EB3466">
        <w:rPr>
          <w:sz w:val="24"/>
          <w:szCs w:val="24"/>
        </w:rPr>
        <w:t xml:space="preserve"> Правильность речи как соответствие ее нор</w:t>
      </w:r>
      <w:r w:rsidRPr="00EB3466">
        <w:rPr>
          <w:sz w:val="24"/>
          <w:szCs w:val="24"/>
        </w:rPr>
        <w:softHyphen/>
        <w:t>мам современного русского литературного языка.</w:t>
      </w:r>
    </w:p>
    <w:p w:rsidR="00EB3466" w:rsidRPr="00EB3466" w:rsidRDefault="00EB3466" w:rsidP="002138FD">
      <w:pPr>
        <w:pStyle w:val="11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EB3466">
        <w:rPr>
          <w:rStyle w:val="a6"/>
          <w:sz w:val="24"/>
          <w:szCs w:val="24"/>
        </w:rPr>
        <w:t xml:space="preserve">Орфоэпические (произносительные и акцентологические) нормы. </w:t>
      </w:r>
      <w:r w:rsidRPr="00EB3466">
        <w:rPr>
          <w:sz w:val="24"/>
          <w:szCs w:val="24"/>
        </w:rPr>
        <w:t>Роль орфоэпии в устном общении. Основные нормы современного литературного произношения: произношение безударных гласных звуков, некоторых согласных, сочетаний согласных. Произноше</w:t>
      </w:r>
      <w:r w:rsidRPr="00EB3466">
        <w:rPr>
          <w:sz w:val="24"/>
          <w:szCs w:val="24"/>
        </w:rPr>
        <w:softHyphen/>
        <w:t>ние некоторых грамматических форм. Особенности произношения иноязычных слов, а также русских имен и отчеств. Нормы ударе</w:t>
      </w:r>
      <w:r w:rsidRPr="00EB3466">
        <w:rPr>
          <w:sz w:val="24"/>
          <w:szCs w:val="24"/>
        </w:rPr>
        <w:softHyphen/>
        <w:t>ния в современном русском языке. Допустимые варианты произ</w:t>
      </w:r>
      <w:r w:rsidRPr="00EB3466">
        <w:rPr>
          <w:sz w:val="24"/>
          <w:szCs w:val="24"/>
        </w:rPr>
        <w:softHyphen/>
        <w:t>ношения и ударения.</w:t>
      </w:r>
    </w:p>
    <w:p w:rsidR="00EB3466" w:rsidRPr="00EB3466" w:rsidRDefault="00EB3466" w:rsidP="002138FD">
      <w:pPr>
        <w:pStyle w:val="11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EB3466">
        <w:rPr>
          <w:rStyle w:val="a6"/>
          <w:sz w:val="24"/>
          <w:szCs w:val="24"/>
        </w:rPr>
        <w:t>Лексические нормы.</w:t>
      </w:r>
      <w:r w:rsidRPr="00EB3466">
        <w:rPr>
          <w:sz w:val="24"/>
          <w:szCs w:val="24"/>
        </w:rPr>
        <w:t xml:space="preserve"> Употребление слова в строгом соответствии с его лексическим значением — важное условие речевого общения. Выбор из синонимического ряда нужного слова с учетом его значе</w:t>
      </w:r>
      <w:r w:rsidRPr="00EB3466">
        <w:rPr>
          <w:sz w:val="24"/>
          <w:szCs w:val="24"/>
        </w:rPr>
        <w:softHyphen/>
        <w:t>ния и стилистических свойств. Молодежный сленг (</w:t>
      </w:r>
      <w:r w:rsidRPr="00EB3466">
        <w:rPr>
          <w:rStyle w:val="a6"/>
          <w:sz w:val="24"/>
          <w:szCs w:val="24"/>
        </w:rPr>
        <w:t>крутой, клевый</w:t>
      </w:r>
      <w:r w:rsidRPr="00EB3466">
        <w:rPr>
          <w:sz w:val="24"/>
          <w:szCs w:val="24"/>
        </w:rPr>
        <w:t>и т.п.) и отношение к нему.</w:t>
      </w:r>
    </w:p>
    <w:p w:rsidR="00EB3466" w:rsidRPr="00EB3466" w:rsidRDefault="00EB3466" w:rsidP="002138FD">
      <w:pPr>
        <w:pStyle w:val="11"/>
        <w:shd w:val="clear" w:color="auto" w:fill="auto"/>
        <w:spacing w:before="0" w:line="240" w:lineRule="auto"/>
        <w:ind w:firstLine="360"/>
        <w:rPr>
          <w:sz w:val="24"/>
          <w:szCs w:val="24"/>
        </w:rPr>
      </w:pPr>
      <w:r w:rsidRPr="00EB3466">
        <w:rPr>
          <w:rStyle w:val="a6"/>
          <w:sz w:val="24"/>
          <w:szCs w:val="24"/>
        </w:rPr>
        <w:t>Грамматические нормы.</w:t>
      </w:r>
      <w:r w:rsidRPr="00EB3466">
        <w:rPr>
          <w:sz w:val="24"/>
          <w:szCs w:val="24"/>
        </w:rPr>
        <w:t xml:space="preserve"> Нормативное употребление форм сло</w:t>
      </w:r>
      <w:r w:rsidRPr="00EB3466">
        <w:rPr>
          <w:sz w:val="24"/>
          <w:szCs w:val="24"/>
        </w:rPr>
        <w:softHyphen/>
        <w:t>ва. Нормативное построение словосочетаний по типу согласова</w:t>
      </w:r>
      <w:r w:rsidRPr="00EB3466">
        <w:rPr>
          <w:sz w:val="24"/>
          <w:szCs w:val="24"/>
        </w:rPr>
        <w:softHyphen/>
        <w:t>ния, управления. Правильное употребление предлогов в составе словосочетаний. Правильное построение предложений. Норматив</w:t>
      </w:r>
      <w:r w:rsidRPr="00EB3466">
        <w:rPr>
          <w:sz w:val="24"/>
          <w:szCs w:val="24"/>
        </w:rPr>
        <w:softHyphen/>
        <w:t>ное согласование сказуемого с подлежащим. Правильное построе</w:t>
      </w:r>
      <w:r w:rsidRPr="00EB3466">
        <w:rPr>
          <w:sz w:val="24"/>
          <w:szCs w:val="24"/>
        </w:rPr>
        <w:softHyphen/>
        <w:t>ние предложений с обособленными членами, а также сложнопод</w:t>
      </w:r>
      <w:r w:rsidRPr="00EB3466">
        <w:rPr>
          <w:sz w:val="24"/>
          <w:szCs w:val="24"/>
        </w:rPr>
        <w:softHyphen/>
        <w:t>чиненных предложений. Синонимия грамматических форм и их стилистические и смысловые различия.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rStyle w:val="23"/>
          <w:rFonts w:eastAsia="Calibri"/>
          <w:sz w:val="24"/>
          <w:szCs w:val="24"/>
        </w:rPr>
        <w:t>Интонационные нормы.</w:t>
      </w:r>
      <w:r w:rsidRPr="00EB3466">
        <w:rPr>
          <w:sz w:val="24"/>
          <w:szCs w:val="24"/>
        </w:rPr>
        <w:t xml:space="preserve"> Основные элементы интонации: логиче</w:t>
      </w:r>
      <w:r w:rsidRPr="00EB3466">
        <w:rPr>
          <w:sz w:val="24"/>
          <w:szCs w:val="24"/>
        </w:rPr>
        <w:softHyphen/>
        <w:t xml:space="preserve">ское ударение, пауза, мелодика, </w:t>
      </w:r>
      <w:r w:rsidR="00C55701">
        <w:rPr>
          <w:sz w:val="24"/>
          <w:szCs w:val="24"/>
        </w:rPr>
        <w:t>темп и тон речи. Смыслоразличи</w:t>
      </w:r>
      <w:r w:rsidRPr="00EB3466">
        <w:rPr>
          <w:sz w:val="24"/>
          <w:szCs w:val="24"/>
        </w:rPr>
        <w:t>тельная роль каждого элемента интонации. Роль интонации в пере</w:t>
      </w:r>
      <w:r w:rsidRPr="00EB3466">
        <w:rPr>
          <w:sz w:val="24"/>
          <w:szCs w:val="24"/>
        </w:rPr>
        <w:softHyphen/>
        <w:t>даче смысла речи и подтекста. Этикетная функция интонации в ре</w:t>
      </w:r>
      <w:r w:rsidRPr="00EB3466">
        <w:rPr>
          <w:sz w:val="24"/>
          <w:szCs w:val="24"/>
        </w:rPr>
        <w:softHyphen/>
        <w:t>чевом общении.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rStyle w:val="23"/>
          <w:rFonts w:eastAsia="Calibri"/>
          <w:sz w:val="24"/>
          <w:szCs w:val="24"/>
        </w:rPr>
        <w:t>Орфографические нормы.</w:t>
      </w:r>
      <w:r w:rsidRPr="00EB3466">
        <w:rPr>
          <w:sz w:val="24"/>
          <w:szCs w:val="24"/>
        </w:rPr>
        <w:t xml:space="preserve"> Разделы русской орфографии и основ</w:t>
      </w:r>
      <w:r w:rsidRPr="00EB3466">
        <w:rPr>
          <w:sz w:val="24"/>
          <w:szCs w:val="24"/>
        </w:rPr>
        <w:softHyphen/>
        <w:t>ные принципы написания: 1) правописание морфем; 2) слитные, дефисные и раздельные написания; 3) употребление прописных и строчных букв; 4) правила переноса слов; 5) правила графического сокращения слов.</w:t>
      </w:r>
    </w:p>
    <w:p w:rsidR="002138FD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rStyle w:val="23"/>
          <w:rFonts w:eastAsia="Calibri"/>
          <w:sz w:val="24"/>
          <w:szCs w:val="24"/>
        </w:rPr>
        <w:t>Пунктуационные нормы.</w:t>
      </w:r>
      <w:r w:rsidRPr="00EB3466">
        <w:rPr>
          <w:sz w:val="24"/>
          <w:szCs w:val="24"/>
        </w:rPr>
        <w:t xml:space="preserve"> Принципы русской пунктуации. Разде</w:t>
      </w:r>
      <w:r w:rsidRPr="00EB3466">
        <w:rPr>
          <w:sz w:val="24"/>
          <w:szCs w:val="24"/>
        </w:rPr>
        <w:softHyphen/>
        <w:t>лы русской пунктуации и система правил, включенных в каждый из них: 1) знаки препинания в конце предложений; 2) знаки препи</w:t>
      </w:r>
      <w:r w:rsidRPr="00EB3466">
        <w:rPr>
          <w:sz w:val="24"/>
          <w:szCs w:val="24"/>
        </w:rPr>
        <w:softHyphen/>
        <w:t>нания внутри простого предложения; 3) знаки препинания между частями сложного предложения; 4) знаки препинания при переда</w:t>
      </w:r>
      <w:r w:rsidRPr="00EB3466">
        <w:rPr>
          <w:sz w:val="24"/>
          <w:szCs w:val="24"/>
        </w:rPr>
        <w:softHyphen/>
        <w:t>че чужой речи; 5) знаки препинания в связном тексте. Абзац как пунктуационный знак, передающий смысловое членение текста.</w:t>
      </w:r>
    </w:p>
    <w:p w:rsidR="002138FD" w:rsidRDefault="00EB3466" w:rsidP="002138FD">
      <w:pPr>
        <w:pStyle w:val="22"/>
        <w:shd w:val="clear" w:color="auto" w:fill="auto"/>
        <w:spacing w:line="240" w:lineRule="auto"/>
        <w:jc w:val="center"/>
        <w:rPr>
          <w:b/>
          <w:sz w:val="24"/>
          <w:szCs w:val="24"/>
          <w:u w:val="single"/>
        </w:rPr>
      </w:pPr>
      <w:r w:rsidRPr="00C55701">
        <w:rPr>
          <w:b/>
          <w:sz w:val="24"/>
          <w:szCs w:val="24"/>
          <w:u w:val="single"/>
        </w:rPr>
        <w:t>Этический аспект культуры речи (7 ч)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sz w:val="24"/>
          <w:szCs w:val="24"/>
        </w:rPr>
        <w:t>Речевой этикет как правила речевого общения. Речевой этикет как компонент культуры речи. Культура поведения, культура речи и речевой этикет.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sz w:val="24"/>
          <w:szCs w:val="24"/>
        </w:rPr>
        <w:t>Культура диалога. Правила ведения речи для говорящего и для слушателя.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sz w:val="24"/>
          <w:szCs w:val="24"/>
        </w:rPr>
        <w:t>Языковые средства выражения речевого этикета: речевые стереотипы, формулы вежливости. Использование этикетных вы</w:t>
      </w:r>
      <w:r w:rsidRPr="00EB3466">
        <w:rPr>
          <w:sz w:val="24"/>
          <w:szCs w:val="24"/>
        </w:rPr>
        <w:softHyphen/>
        <w:t>ражений для установления контакта и поддержания доброжела</w:t>
      </w:r>
      <w:r w:rsidRPr="00EB3466">
        <w:rPr>
          <w:sz w:val="24"/>
          <w:szCs w:val="24"/>
        </w:rPr>
        <w:softHyphen/>
        <w:t>тельности и взаимного уважения в разных ситуациях речевого об</w:t>
      </w:r>
      <w:r w:rsidRPr="00EB3466">
        <w:rPr>
          <w:sz w:val="24"/>
          <w:szCs w:val="24"/>
        </w:rPr>
        <w:softHyphen/>
        <w:t>щения.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sz w:val="24"/>
          <w:szCs w:val="24"/>
        </w:rPr>
        <w:t>Особенности речевого этикета в официально-деловой, на</w:t>
      </w:r>
      <w:r w:rsidR="00B50BD0">
        <w:rPr>
          <w:sz w:val="24"/>
          <w:szCs w:val="24"/>
        </w:rPr>
        <w:t xml:space="preserve">учной и публицистической сферах </w:t>
      </w:r>
      <w:r w:rsidRPr="00EB3466">
        <w:rPr>
          <w:sz w:val="24"/>
          <w:szCs w:val="24"/>
        </w:rPr>
        <w:t>общения.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sz w:val="24"/>
          <w:szCs w:val="24"/>
        </w:rPr>
        <w:t>Основные речевые правила общения посредством телефона, в том числе мобильного. Особенности речевого этикета при дистан</w:t>
      </w:r>
      <w:r w:rsidRPr="00EB3466">
        <w:rPr>
          <w:sz w:val="24"/>
          <w:szCs w:val="24"/>
        </w:rPr>
        <w:softHyphen/>
        <w:t>ционном общении (</w:t>
      </w:r>
      <w:r w:rsidRPr="00EB3466">
        <w:rPr>
          <w:sz w:val="24"/>
          <w:szCs w:val="24"/>
          <w:lang w:val="en-US"/>
        </w:rPr>
        <w:t>SMS</w:t>
      </w:r>
      <w:r w:rsidRPr="00EB3466">
        <w:rPr>
          <w:sz w:val="24"/>
          <w:szCs w:val="24"/>
        </w:rPr>
        <w:t>-сообщения, электронная почта, телефакс и др.).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sz w:val="24"/>
          <w:szCs w:val="24"/>
        </w:rPr>
        <w:t>Основные правила письменного общения в виртуальных дис</w:t>
      </w:r>
      <w:r w:rsidRPr="00EB3466">
        <w:rPr>
          <w:sz w:val="24"/>
          <w:szCs w:val="24"/>
        </w:rPr>
        <w:softHyphen/>
        <w:t>куссиях, конференциях на тематических чатах Интернета.</w:t>
      </w:r>
    </w:p>
    <w:p w:rsidR="00EB3466" w:rsidRP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sz w:val="24"/>
          <w:szCs w:val="24"/>
        </w:rPr>
        <w:t>Виды коммуникативных неудач, вызванных нарушением пра</w:t>
      </w:r>
      <w:r w:rsidRPr="00EB3466">
        <w:rPr>
          <w:sz w:val="24"/>
          <w:szCs w:val="24"/>
        </w:rPr>
        <w:softHyphen/>
        <w:t>вил речевого этикета.</w:t>
      </w:r>
    </w:p>
    <w:p w:rsidR="00EB3466" w:rsidRDefault="00EB3466" w:rsidP="002138FD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EB3466">
        <w:rPr>
          <w:sz w:val="24"/>
          <w:szCs w:val="24"/>
        </w:rPr>
        <w:t>Роль невербальных средств (мимика, жесты, телодвижения, язык глаз, улыбка) в общении; их этикетная функция.</w:t>
      </w:r>
    </w:p>
    <w:p w:rsidR="00B97200" w:rsidRDefault="00B97200" w:rsidP="00EB3466">
      <w:pPr>
        <w:pStyle w:val="22"/>
        <w:shd w:val="clear" w:color="auto" w:fill="auto"/>
        <w:spacing w:line="240" w:lineRule="auto"/>
        <w:ind w:left="20" w:right="20"/>
        <w:rPr>
          <w:sz w:val="24"/>
          <w:szCs w:val="24"/>
        </w:rPr>
        <w:sectPr w:rsidR="00B97200" w:rsidSect="0015685B">
          <w:footerReference w:type="default" r:id="rId9"/>
          <w:footerReference w:type="first" r:id="rId10"/>
          <w:pgSz w:w="11905" w:h="16837"/>
          <w:pgMar w:top="720" w:right="720" w:bottom="720" w:left="720" w:header="340" w:footer="340" w:gutter="0"/>
          <w:cols w:space="38"/>
          <w:noEndnote/>
          <w:titlePg/>
          <w:docGrid w:linePitch="360"/>
        </w:sectPr>
      </w:pPr>
    </w:p>
    <w:p w:rsidR="00296BA4" w:rsidRPr="00296BA4" w:rsidRDefault="00296BA4" w:rsidP="00296BA4">
      <w:pPr>
        <w:pStyle w:val="22"/>
        <w:jc w:val="center"/>
        <w:rPr>
          <w:b/>
          <w:sz w:val="28"/>
          <w:szCs w:val="28"/>
        </w:rPr>
      </w:pPr>
      <w:r w:rsidRPr="00296BA4">
        <w:rPr>
          <w:b/>
          <w:sz w:val="28"/>
          <w:szCs w:val="28"/>
        </w:rPr>
        <w:lastRenderedPageBreak/>
        <w:t>Тематическое планирование курса</w:t>
      </w:r>
    </w:p>
    <w:p w:rsidR="00296BA4" w:rsidRPr="00296BA4" w:rsidRDefault="00296BA4" w:rsidP="00296BA4">
      <w:pPr>
        <w:pStyle w:val="22"/>
        <w:jc w:val="center"/>
        <w:rPr>
          <w:b/>
          <w:sz w:val="28"/>
          <w:szCs w:val="28"/>
        </w:rPr>
      </w:pPr>
      <w:r w:rsidRPr="00296BA4">
        <w:rPr>
          <w:b/>
          <w:sz w:val="28"/>
          <w:szCs w:val="28"/>
        </w:rPr>
        <w:t>8 класс</w:t>
      </w:r>
    </w:p>
    <w:tbl>
      <w:tblPr>
        <w:tblStyle w:val="af"/>
        <w:tblW w:w="0" w:type="auto"/>
        <w:tblInd w:w="20" w:type="dxa"/>
        <w:tblLook w:val="04A0"/>
      </w:tblPr>
      <w:tblGrid>
        <w:gridCol w:w="610"/>
        <w:gridCol w:w="2632"/>
        <w:gridCol w:w="1099"/>
        <w:gridCol w:w="5210"/>
      </w:tblGrid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4E161B">
            <w:pPr>
              <w:pStyle w:val="22"/>
              <w:ind w:firstLine="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№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4E161B">
            <w:pPr>
              <w:pStyle w:val="22"/>
              <w:ind w:left="2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Тема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4E161B">
            <w:pPr>
              <w:pStyle w:val="22"/>
              <w:ind w:left="20" w:firstLine="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Кол-во часов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4E161B">
            <w:pPr>
              <w:pStyle w:val="22"/>
              <w:ind w:firstLine="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Содержание</w:t>
            </w:r>
          </w:p>
        </w:tc>
      </w:tr>
      <w:tr w:rsidR="00296BA4" w:rsidRPr="00296BA4" w:rsidTr="001A43AA">
        <w:tc>
          <w:tcPr>
            <w:tcW w:w="9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Языковая норма и ее виды (3 ч)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Понятие литературного языка. Нелитературные формы языка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  <w:r w:rsidRPr="00296BA4">
              <w:rPr>
                <w:sz w:val="24"/>
              </w:rPr>
              <w:t>Понятие литературного языка. Нелитературные формы языка: диалектная речь (народные говоры, местные наречия), просторе</w:t>
            </w:r>
            <w:r w:rsidRPr="00296BA4">
              <w:rPr>
                <w:sz w:val="24"/>
              </w:rPr>
              <w:softHyphen/>
              <w:t>чие, жаргоны (арго, сленги, условные, тайные языки) и их отличи</w:t>
            </w:r>
            <w:r w:rsidRPr="00296BA4">
              <w:rPr>
                <w:sz w:val="24"/>
              </w:rPr>
              <w:softHyphen/>
              <w:t>тельные признаки.</w:t>
            </w:r>
          </w:p>
        </w:tc>
      </w:tr>
      <w:tr w:rsidR="009E6A11" w:rsidRPr="00296BA4" w:rsidTr="00DF5AC6">
        <w:trPr>
          <w:trHeight w:val="3840"/>
        </w:trPr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E6A11" w:rsidRPr="001A67BF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 xml:space="preserve">Речевая культура. </w:t>
            </w:r>
          </w:p>
          <w:p w:rsidR="009E6A11" w:rsidRPr="001A67BF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Нормированность русского языка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Нравственность человека и речевая культура. Падение речевой культуры как социальное явление. Речевая агрессия и пути ее пре</w:t>
            </w:r>
            <w:r w:rsidRPr="00296BA4">
              <w:rPr>
                <w:sz w:val="24"/>
              </w:rPr>
              <w:softHyphen/>
              <w:t>одоления.</w:t>
            </w:r>
          </w:p>
          <w:p w:rsidR="009E6A11" w:rsidRPr="00296BA4" w:rsidRDefault="009E6A11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Понятие экологии речи. Чистота языка. Выдающиеся лингвис</w:t>
            </w:r>
            <w:r w:rsidRPr="00296BA4">
              <w:rPr>
                <w:sz w:val="24"/>
              </w:rPr>
              <w:softHyphen/>
              <w:t>ты о русском языке. Закон о защите русского языка.</w:t>
            </w:r>
          </w:p>
          <w:p w:rsidR="009E6A11" w:rsidRPr="00296BA4" w:rsidRDefault="009E6A11" w:rsidP="009E6A11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Нормированность — отличительная особенность русского ли</w:t>
            </w:r>
            <w:r w:rsidRPr="00296BA4">
              <w:rPr>
                <w:sz w:val="24"/>
              </w:rPr>
              <w:softHyphen/>
              <w:t>тературного языка. Языковая норма и ее признаки. Виды норм рус</w:t>
            </w:r>
            <w:r w:rsidRPr="00296BA4">
              <w:rPr>
                <w:sz w:val="24"/>
              </w:rPr>
              <w:softHyphen/>
              <w:t>ского литературного языка: орфоэпические, интонационные, лек</w:t>
            </w:r>
            <w:r w:rsidRPr="00296BA4">
              <w:rPr>
                <w:sz w:val="24"/>
              </w:rPr>
              <w:softHyphen/>
              <w:t>сические, морфологические, синтаксические, стилистические и правописные (орфографические и пунктуационные).</w:t>
            </w:r>
          </w:p>
        </w:tc>
      </w:tr>
      <w:tr w:rsidR="009E6A11" w:rsidRPr="00296BA4" w:rsidTr="00CC2288">
        <w:trPr>
          <w:trHeight w:val="1920"/>
        </w:trPr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Исторические нормы и современный русский язык</w:t>
            </w:r>
          </w:p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Нормативные словари современного русского языка и справоч</w:t>
            </w:r>
            <w:r w:rsidRPr="00296BA4">
              <w:rPr>
                <w:sz w:val="24"/>
              </w:rPr>
              <w:softHyphen/>
              <w:t>ники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sz w:val="24"/>
              </w:rPr>
              <w:t>Исторические изменения норм. Вариативность норм.</w:t>
            </w:r>
          </w:p>
          <w:p w:rsidR="009E6A11" w:rsidRPr="00296BA4" w:rsidRDefault="009E6A11" w:rsidP="009E6A11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Нормативные словари современного русского языка и справоч</w:t>
            </w:r>
            <w:r w:rsidRPr="00296BA4">
              <w:rPr>
                <w:sz w:val="24"/>
              </w:rPr>
              <w:softHyphen/>
              <w:t>ники: орфоэпический словарь, толковый словарь, словарь грамма</w:t>
            </w:r>
            <w:r w:rsidRPr="00296BA4">
              <w:rPr>
                <w:sz w:val="24"/>
              </w:rPr>
              <w:softHyphen/>
              <w:t>тических трудностей, орфографический словарь и справочники по русскому правописанию.</w:t>
            </w:r>
          </w:p>
        </w:tc>
      </w:tr>
      <w:tr w:rsidR="00296BA4" w:rsidRPr="00296BA4" w:rsidTr="001A43AA">
        <w:tc>
          <w:tcPr>
            <w:tcW w:w="9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 w:right="2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Культура речи (4 ч)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Понятие о культуре речи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Понятие о культуре речи. Основные аспекты культуры речи: нормативный, коммуникативный и этический.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Выбор и организация языковых средств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Выбор и организация языковых средств в соответствии со сфе</w:t>
            </w:r>
            <w:r w:rsidRPr="00296BA4">
              <w:rPr>
                <w:sz w:val="24"/>
              </w:rPr>
              <w:softHyphen/>
              <w:t>рой, ситуацией и условиями речевого общения как необходимое условие достижения нормативности, эффективности, этичности речевого общения.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  <w:p w:rsidR="00296BA4" w:rsidRPr="00296BA4" w:rsidRDefault="00296BA4" w:rsidP="00296BA4">
            <w:pPr>
              <w:pStyle w:val="22"/>
              <w:ind w:left="20"/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Основные требования к речи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Основные требования к речи: правильность, точность, ясность, логичность, чистота, выразительность, уместность употребления языковых средств.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Основные требования к речи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9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Коммуникативный аспект культуры речи (27 ч)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bCs/>
                <w:sz w:val="24"/>
              </w:rPr>
              <w:t>Точность речи.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bCs/>
                <w:sz w:val="24"/>
              </w:rPr>
              <w:t>Точность речи.</w:t>
            </w:r>
            <w:r w:rsidRPr="00296BA4">
              <w:rPr>
                <w:sz w:val="24"/>
              </w:rPr>
              <w:t xml:space="preserve"> Точность словоупотребления. Основные причи</w:t>
            </w:r>
            <w:r w:rsidRPr="00296BA4">
              <w:rPr>
                <w:sz w:val="24"/>
              </w:rPr>
              <w:softHyphen/>
              <w:t>ны нарушения точности речи. Коррекция неточно сформулирован</w:t>
            </w:r>
            <w:r w:rsidRPr="00296BA4">
              <w:rPr>
                <w:sz w:val="24"/>
              </w:rPr>
              <w:softHyphen/>
              <w:t>ной мысли.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bCs/>
                <w:sz w:val="24"/>
              </w:rPr>
              <w:t>Ясность речи.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bCs/>
                <w:sz w:val="24"/>
              </w:rPr>
              <w:t>Ясность речи.</w:t>
            </w:r>
            <w:r w:rsidRPr="00296BA4">
              <w:rPr>
                <w:sz w:val="24"/>
              </w:rPr>
              <w:t xml:space="preserve"> Основные условия достижения ясности, понят</w:t>
            </w:r>
            <w:r w:rsidRPr="00296BA4">
              <w:rPr>
                <w:sz w:val="24"/>
              </w:rPr>
              <w:softHyphen/>
              <w:t>ности речи. Правильное использование различных пластов лекси</w:t>
            </w:r>
            <w:r w:rsidRPr="00296BA4">
              <w:rPr>
                <w:sz w:val="24"/>
              </w:rPr>
              <w:softHyphen/>
              <w:t>ки как условие ясности речи. Умение разъяснить смысл малопо</w:t>
            </w:r>
            <w:r w:rsidRPr="00296BA4">
              <w:rPr>
                <w:sz w:val="24"/>
              </w:rPr>
              <w:softHyphen/>
              <w:t>нятных слов, употребленных в речи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bCs/>
                <w:sz w:val="24"/>
              </w:rPr>
            </w:pPr>
            <w:r w:rsidRPr="00296BA4">
              <w:rPr>
                <w:sz w:val="24"/>
              </w:rPr>
              <w:t>использование различных пластов лекси</w:t>
            </w:r>
            <w:r w:rsidRPr="00296BA4">
              <w:rPr>
                <w:sz w:val="24"/>
              </w:rPr>
              <w:softHyphen/>
              <w:t>ки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b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Логическое ударение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sz w:val="24"/>
              </w:rPr>
              <w:t>Логическое ударение как средство достижения точности и яс</w:t>
            </w:r>
            <w:r w:rsidRPr="00296BA4">
              <w:rPr>
                <w:sz w:val="24"/>
              </w:rPr>
              <w:softHyphen/>
              <w:t>ности речи. Разные способы смыслового выделения ключевых слов текста (позиционный, интонационный, лексический, графиче</w:t>
            </w:r>
            <w:r w:rsidRPr="00296BA4">
              <w:rPr>
                <w:sz w:val="24"/>
              </w:rPr>
              <w:softHyphen/>
              <w:t>ский).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bCs/>
                <w:sz w:val="24"/>
              </w:rPr>
              <w:t>Логичность речи.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bCs/>
                <w:sz w:val="24"/>
              </w:rPr>
              <w:t>Логичность речи.</w:t>
            </w:r>
            <w:r w:rsidRPr="00296BA4">
              <w:rPr>
                <w:sz w:val="24"/>
              </w:rPr>
              <w:t xml:space="preserve"> Композиция речи. Ошибки в нарушении ло</w:t>
            </w:r>
            <w:r w:rsidRPr="00296BA4">
              <w:rPr>
                <w:sz w:val="24"/>
              </w:rPr>
              <w:softHyphen/>
              <w:t>гичной речи.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bCs/>
                <w:sz w:val="24"/>
              </w:rPr>
              <w:t>Чистота речи.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9E6A11">
            <w:pPr>
              <w:pStyle w:val="22"/>
              <w:ind w:right="20"/>
              <w:rPr>
                <w:sz w:val="24"/>
              </w:rPr>
            </w:pPr>
            <w:r w:rsidRPr="00296BA4">
              <w:rPr>
                <w:bCs/>
                <w:sz w:val="24"/>
              </w:rPr>
              <w:t>Чистота речи.</w:t>
            </w:r>
            <w:r w:rsidRPr="00296BA4">
              <w:rPr>
                <w:sz w:val="24"/>
              </w:rPr>
              <w:t xml:space="preserve"> Речевые штампы, шаблоны, клише и канцеляриз</w:t>
            </w:r>
            <w:r w:rsidRPr="00296BA4">
              <w:rPr>
                <w:sz w:val="24"/>
              </w:rPr>
              <w:softHyphen/>
              <w:t>мы, приводящие к обезличенности речи, пустословию. Жаргониз</w:t>
            </w:r>
            <w:r w:rsidRPr="00296BA4">
              <w:rPr>
                <w:sz w:val="24"/>
              </w:rPr>
              <w:softHyphen/>
              <w:t>мы, слова-паразиты. Слова и выражения, отвергаемые нормами нравственности и не допускаемые нормами речевого общения.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bCs/>
                <w:sz w:val="24"/>
              </w:rPr>
            </w:pPr>
            <w:r w:rsidRPr="00296BA4">
              <w:rPr>
                <w:bCs/>
                <w:sz w:val="24"/>
              </w:rPr>
              <w:t>Чистота речи.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b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bCs/>
                <w:sz w:val="24"/>
              </w:rPr>
            </w:pPr>
            <w:r w:rsidRPr="00296BA4">
              <w:rPr>
                <w:sz w:val="24"/>
              </w:rPr>
              <w:t>Лексическо-фразеологическое и грамматическое</w:t>
            </w:r>
          </w:p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bCs/>
                <w:sz w:val="24"/>
              </w:rPr>
              <w:t>Богатство и разнообразие речи.</w:t>
            </w:r>
            <w:r w:rsidRPr="00296BA4">
              <w:rPr>
                <w:sz w:val="24"/>
              </w:rPr>
              <w:t xml:space="preserve"> Лексическо-фразеологическое и грамматическое богатство русского языка. Словообразование как источник речевого богатства. Заимствования — один из источни</w:t>
            </w:r>
            <w:r w:rsidRPr="00296BA4">
              <w:rPr>
                <w:sz w:val="24"/>
              </w:rPr>
              <w:softHyphen/>
              <w:t>ков обогащения русского языка.</w:t>
            </w:r>
          </w:p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Словообразование как источник речевого богатства.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b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Заимствования — один из источни</w:t>
            </w:r>
            <w:r w:rsidRPr="00296BA4">
              <w:rPr>
                <w:sz w:val="24"/>
              </w:rPr>
              <w:softHyphen/>
              <w:t>ков обогащения русского языка.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b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Словарный запас человека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sz w:val="24"/>
              </w:rPr>
              <w:t>Словарный запас человека и источники его пополнения.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Источник богатства и выразительности русской речи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bCs/>
                <w:sz w:val="24"/>
              </w:rPr>
              <w:t>Выразительность речи.</w:t>
            </w:r>
            <w:r w:rsidRPr="00296BA4">
              <w:rPr>
                <w:sz w:val="24"/>
              </w:rPr>
              <w:t xml:space="preserve"> Источник богатства и выразительности русской речи: звуковой строй языка; лексическая, словообразова</w:t>
            </w:r>
            <w:r w:rsidRPr="00296BA4">
              <w:rPr>
                <w:sz w:val="24"/>
              </w:rPr>
              <w:softHyphen/>
              <w:t>тельная, грамматическая синонимия; многозначность слова, анто</w:t>
            </w:r>
            <w:r w:rsidRPr="00296BA4">
              <w:rPr>
                <w:sz w:val="24"/>
              </w:rPr>
              <w:softHyphen/>
              <w:t>нимия и др.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iCs/>
                <w:sz w:val="24"/>
              </w:rPr>
              <w:t>Звуковая сторона русской речи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iCs/>
                <w:sz w:val="24"/>
              </w:rPr>
              <w:t>Звуковая сторона русской речи.</w:t>
            </w:r>
            <w:r w:rsidRPr="00296BA4">
              <w:rPr>
                <w:sz w:val="24"/>
              </w:rPr>
              <w:t xml:space="preserve"> Благозвучие речи как гармонич</w:t>
            </w:r>
            <w:r w:rsidRPr="00296BA4">
              <w:rPr>
                <w:sz w:val="24"/>
              </w:rPr>
              <w:softHyphen/>
              <w:t>ная фонетическая ее организация. Звукопись как изобразительное средство. Роль словесного ударения в стихотворной речи. Интона</w:t>
            </w:r>
            <w:r w:rsidRPr="00296BA4">
              <w:rPr>
                <w:sz w:val="24"/>
              </w:rPr>
              <w:softHyphen/>
              <w:t>ция в системе звуковых средств языка, интонационное богатство родной речи.</w:t>
            </w:r>
          </w:p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iCs/>
                <w:sz w:val="24"/>
              </w:rPr>
            </w:pPr>
            <w:r w:rsidRPr="00296BA4">
              <w:rPr>
                <w:sz w:val="24"/>
              </w:rPr>
              <w:t>Звукопись как изобразительное средство.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Интона</w:t>
            </w:r>
            <w:r w:rsidRPr="00296BA4">
              <w:rPr>
                <w:sz w:val="24"/>
              </w:rPr>
              <w:softHyphen/>
              <w:t>ция в системе звуковых средств языка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Инди</w:t>
            </w:r>
            <w:r w:rsidRPr="00296BA4">
              <w:rPr>
                <w:sz w:val="24"/>
              </w:rPr>
              <w:softHyphen/>
              <w:t>видуально-авторские новообразования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iCs/>
                <w:sz w:val="24"/>
              </w:rPr>
              <w:t>Выразительные возможности русского словообразования.</w:t>
            </w:r>
            <w:r w:rsidRPr="00296BA4">
              <w:rPr>
                <w:sz w:val="24"/>
              </w:rPr>
              <w:t xml:space="preserve"> Инди</w:t>
            </w:r>
            <w:r w:rsidRPr="00296BA4">
              <w:rPr>
                <w:sz w:val="24"/>
              </w:rPr>
              <w:softHyphen/>
              <w:t>видуально-авторские новообразования; использование их в худо</w:t>
            </w:r>
            <w:r w:rsidRPr="00296BA4">
              <w:rPr>
                <w:sz w:val="24"/>
              </w:rPr>
              <w:softHyphen/>
              <w:t>жественной речи. Словообразовательный повтор как изобразитель</w:t>
            </w:r>
            <w:r w:rsidRPr="00296BA4">
              <w:rPr>
                <w:sz w:val="24"/>
              </w:rPr>
              <w:softHyphen/>
              <w:t>ное средство (повтор однокоренных слов; слов с корнями-омонимами или созвучными корнями; слов, образованных по одной словообразовательной модели).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Словообразовательный повтор как изобразитель</w:t>
            </w:r>
            <w:r w:rsidRPr="00296BA4">
              <w:rPr>
                <w:sz w:val="24"/>
              </w:rPr>
              <w:softHyphen/>
              <w:t>ное средство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right="20"/>
              <w:rPr>
                <w:iCs/>
                <w:sz w:val="24"/>
              </w:rPr>
            </w:pPr>
          </w:p>
        </w:tc>
      </w:tr>
      <w:tr w:rsidR="009E6A11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Троп как оборот речи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iCs/>
                <w:sz w:val="24"/>
              </w:rPr>
              <w:t>Лексическое богатство русского языка.</w:t>
            </w:r>
            <w:r w:rsidRPr="00296BA4">
              <w:rPr>
                <w:sz w:val="24"/>
              </w:rPr>
              <w:t xml:space="preserve"> Троп как оборот речи, в котором слово употреблено в переносном значении. Основные ви</w:t>
            </w:r>
            <w:r w:rsidRPr="00296BA4">
              <w:rPr>
                <w:sz w:val="24"/>
              </w:rPr>
              <w:softHyphen/>
              <w:t>ды поэтических тропов и использование их мастерами русского слова: эпитет, сравнение, метафора, метонимия, синекдоха, гипер</w:t>
            </w:r>
            <w:r w:rsidRPr="00296BA4">
              <w:rPr>
                <w:sz w:val="24"/>
              </w:rPr>
              <w:softHyphen/>
              <w:t>бола, олицетворение. Изобразительные возможности синонимов, антонимов, омонимов. Особенности употребления фразеологизмов в речи. Крылатые слова, пословицы и поговорки; их использование в речи</w:t>
            </w:r>
          </w:p>
        </w:tc>
      </w:tr>
      <w:tr w:rsidR="009E6A11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Основные ви</w:t>
            </w:r>
            <w:r w:rsidRPr="00296BA4">
              <w:rPr>
                <w:sz w:val="24"/>
              </w:rPr>
              <w:softHyphen/>
              <w:t>ды поэтических тропов и использование их мастерами русского слова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right="20"/>
              <w:rPr>
                <w:iCs/>
                <w:sz w:val="24"/>
              </w:rPr>
            </w:pPr>
          </w:p>
        </w:tc>
      </w:tr>
      <w:tr w:rsidR="009E6A11" w:rsidRPr="00296BA4" w:rsidTr="00D9035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A11" w:rsidRPr="00296BA4" w:rsidRDefault="009E6A11" w:rsidP="00296BA4">
            <w:pPr>
              <w:pStyle w:val="22"/>
              <w:ind w:left="20"/>
              <w:rPr>
                <w:iCs/>
                <w:sz w:val="24"/>
              </w:rPr>
            </w:pPr>
            <w:r w:rsidRPr="00296BA4">
              <w:rPr>
                <w:sz w:val="24"/>
              </w:rPr>
              <w:t>синонимов, антонимов, омонимов. Особенности употребления фразеологизмов в речи.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right="20"/>
              <w:rPr>
                <w:iCs/>
                <w:sz w:val="24"/>
              </w:rPr>
            </w:pPr>
          </w:p>
        </w:tc>
      </w:tr>
      <w:tr w:rsidR="009E6A11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Крылатые слова, пословицы и поговорки; их использование в речи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1A67BF" w:rsidP="00296BA4">
            <w:pPr>
              <w:pStyle w:val="22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right="20"/>
              <w:rPr>
                <w:iCs/>
                <w:sz w:val="24"/>
              </w:rPr>
            </w:pPr>
          </w:p>
        </w:tc>
      </w:tr>
      <w:tr w:rsidR="009E6A11" w:rsidRPr="00296BA4" w:rsidTr="00DE5BF6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A11" w:rsidRPr="00296BA4" w:rsidRDefault="009E6A11" w:rsidP="009E6A11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Грамматиче</w:t>
            </w:r>
            <w:r w:rsidRPr="00296BA4">
              <w:rPr>
                <w:sz w:val="24"/>
              </w:rPr>
              <w:softHyphen/>
              <w:t xml:space="preserve">ская синонимия. 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right="20"/>
              <w:rPr>
                <w:sz w:val="24"/>
              </w:rPr>
            </w:pPr>
            <w:r w:rsidRPr="00296BA4">
              <w:rPr>
                <w:iCs/>
                <w:sz w:val="24"/>
              </w:rPr>
              <w:t>Грамматические средства выразительности речи.</w:t>
            </w:r>
            <w:r w:rsidRPr="00296BA4">
              <w:rPr>
                <w:sz w:val="24"/>
              </w:rPr>
              <w:t xml:space="preserve"> Грамматиче</w:t>
            </w:r>
            <w:r w:rsidRPr="00296BA4">
              <w:rPr>
                <w:sz w:val="24"/>
              </w:rPr>
              <w:softHyphen/>
              <w:t>ская синонимия как источник богатства и выразительности рус</w:t>
            </w:r>
            <w:r w:rsidRPr="00296BA4">
              <w:rPr>
                <w:sz w:val="24"/>
              </w:rPr>
              <w:softHyphen/>
              <w:t>ской речи. Стилистические функции некоторых синтаксических средств: порядка слов, однородных и обособленных членов предло</w:t>
            </w:r>
            <w:r w:rsidRPr="00296BA4">
              <w:rPr>
                <w:sz w:val="24"/>
              </w:rPr>
              <w:softHyphen/>
              <w:t xml:space="preserve">жения, обращений и вводных слов и т.п. Стилистические фигуры, построенные на </w:t>
            </w:r>
            <w:r w:rsidRPr="00296BA4">
              <w:rPr>
                <w:sz w:val="24"/>
              </w:rPr>
              <w:lastRenderedPageBreak/>
              <w:t>изобразительно-выразительных свойствах русско</w:t>
            </w:r>
            <w:r w:rsidRPr="00296BA4">
              <w:rPr>
                <w:sz w:val="24"/>
              </w:rPr>
              <w:softHyphen/>
              <w:t>го синтаксиса: параллелизм, антитеза и оксюморон, градация, ин</w:t>
            </w:r>
            <w:r w:rsidRPr="00296BA4">
              <w:rPr>
                <w:sz w:val="24"/>
              </w:rPr>
              <w:softHyphen/>
              <w:t>версия, эллипсис, умолчание, риторический вопрос, риторическое обращение, многосоюзие и бессоюзие.</w:t>
            </w:r>
          </w:p>
          <w:p w:rsidR="009E6A11" w:rsidRPr="00296BA4" w:rsidRDefault="009E6A11" w:rsidP="00296BA4">
            <w:pPr>
              <w:pStyle w:val="22"/>
              <w:ind w:right="20"/>
              <w:rPr>
                <w:sz w:val="24"/>
              </w:rPr>
            </w:pPr>
          </w:p>
        </w:tc>
      </w:tr>
      <w:tr w:rsidR="009E6A11" w:rsidRPr="00296BA4" w:rsidTr="00DE5BF6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Стилистические фигуры</w:t>
            </w:r>
          </w:p>
        </w:tc>
        <w:tc>
          <w:tcPr>
            <w:tcW w:w="10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52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A11" w:rsidRPr="00296BA4" w:rsidRDefault="009E6A11" w:rsidP="00296BA4">
            <w:pPr>
              <w:pStyle w:val="22"/>
              <w:ind w:right="20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Паралингвистические средства выразительности речи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9E6A11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Паралингвистические средства выразительности речи (жесты, мимика, пантомимика).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bCs/>
                <w:sz w:val="24"/>
              </w:rPr>
              <w:t>Уместность речи.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9E6A11">
            <w:pPr>
              <w:pStyle w:val="22"/>
              <w:rPr>
                <w:sz w:val="24"/>
              </w:rPr>
            </w:pPr>
            <w:r w:rsidRPr="00296BA4">
              <w:rPr>
                <w:bCs/>
                <w:sz w:val="24"/>
              </w:rPr>
              <w:t>Уместность речи.</w:t>
            </w:r>
            <w:r w:rsidRPr="00296BA4">
              <w:rPr>
                <w:sz w:val="24"/>
              </w:rPr>
              <w:t xml:space="preserve"> Стилевая, ситуативно-контекстуальная, личностно-психологическая уместность речи.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Лексическая и грамматическая синонимия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9E6A11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Лексическая и грамматическая синонимия как источник точ</w:t>
            </w:r>
            <w:r w:rsidRPr="00296BA4">
              <w:rPr>
                <w:sz w:val="24"/>
              </w:rPr>
              <w:softHyphen/>
              <w:t>ности, стилистической уместности и выразительности речи. Осоз</w:t>
            </w:r>
            <w:r w:rsidRPr="00296BA4">
              <w:rPr>
                <w:sz w:val="24"/>
              </w:rPr>
              <w:softHyphen/>
              <w:t>нанный выбор из существующих синонимических вариантов наи</w:t>
            </w:r>
            <w:r w:rsidRPr="00296BA4">
              <w:rPr>
                <w:sz w:val="24"/>
              </w:rPr>
              <w:softHyphen/>
              <w:t>более точных, уместных и выразительных языковых средств с уче</w:t>
            </w:r>
            <w:r w:rsidRPr="00296BA4">
              <w:rPr>
                <w:sz w:val="24"/>
              </w:rPr>
              <w:softHyphen/>
              <w:t>том особенностей речевой ситуации.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6"/>
              </w:numPr>
              <w:rPr>
                <w:b/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Оченка и умесность речевого высказывания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9E6A11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Оценка точности, чистоты, богатства, выразительности и уме</w:t>
            </w:r>
            <w:r w:rsidRPr="00296BA4">
              <w:rPr>
                <w:sz w:val="24"/>
              </w:rPr>
              <w:softHyphen/>
              <w:t>стности речевого высказывания, его соответствия нормам совре</w:t>
            </w:r>
            <w:r w:rsidRPr="00296BA4">
              <w:rPr>
                <w:sz w:val="24"/>
              </w:rPr>
              <w:softHyphen/>
              <w:t>менного русского литературного языка.</w:t>
            </w:r>
          </w:p>
        </w:tc>
      </w:tr>
    </w:tbl>
    <w:p w:rsidR="00296BA4" w:rsidRPr="00296BA4" w:rsidRDefault="00296BA4" w:rsidP="00296BA4">
      <w:pPr>
        <w:pStyle w:val="22"/>
        <w:rPr>
          <w:sz w:val="24"/>
        </w:rPr>
      </w:pPr>
    </w:p>
    <w:p w:rsidR="00296BA4" w:rsidRPr="00296BA4" w:rsidRDefault="00296BA4" w:rsidP="00296BA4">
      <w:pPr>
        <w:pStyle w:val="22"/>
        <w:jc w:val="center"/>
        <w:rPr>
          <w:b/>
          <w:sz w:val="28"/>
          <w:szCs w:val="28"/>
        </w:rPr>
      </w:pPr>
      <w:r w:rsidRPr="00296BA4">
        <w:rPr>
          <w:b/>
          <w:sz w:val="28"/>
          <w:szCs w:val="28"/>
        </w:rPr>
        <w:t>9 класс</w:t>
      </w:r>
    </w:p>
    <w:tbl>
      <w:tblPr>
        <w:tblStyle w:val="af"/>
        <w:tblW w:w="0" w:type="auto"/>
        <w:tblInd w:w="20" w:type="dxa"/>
        <w:tblLook w:val="04A0"/>
      </w:tblPr>
      <w:tblGrid>
        <w:gridCol w:w="610"/>
        <w:gridCol w:w="3164"/>
        <w:gridCol w:w="1134"/>
        <w:gridCol w:w="4643"/>
      </w:tblGrid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4E161B">
            <w:pPr>
              <w:pStyle w:val="22"/>
              <w:ind w:firstLine="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№</w:t>
            </w: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4E161B">
            <w:pPr>
              <w:pStyle w:val="22"/>
              <w:ind w:firstLine="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4E161B">
            <w:pPr>
              <w:pStyle w:val="22"/>
              <w:ind w:left="20" w:firstLine="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Кол-во часов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4E161B">
            <w:pPr>
              <w:pStyle w:val="22"/>
              <w:ind w:firstLine="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Содержание</w:t>
            </w:r>
          </w:p>
        </w:tc>
      </w:tr>
      <w:tr w:rsidR="00296BA4" w:rsidRPr="00296BA4" w:rsidTr="001A43AA">
        <w:tc>
          <w:tcPr>
            <w:tcW w:w="9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 w:right="2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Нормативный аспект культуры речи (27 ч)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Правильность речи как соответствие ее нор</w:t>
            </w:r>
            <w:r w:rsidRPr="00296BA4">
              <w:rPr>
                <w:sz w:val="24"/>
              </w:rPr>
              <w:softHyphen/>
              <w:t>мам современного русского литературного языка.</w:t>
            </w:r>
          </w:p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bCs/>
                <w:sz w:val="24"/>
              </w:rPr>
              <w:t>Правильность речи.</w:t>
            </w:r>
            <w:r w:rsidRPr="00296BA4">
              <w:rPr>
                <w:sz w:val="24"/>
              </w:rPr>
              <w:t xml:space="preserve"> Правильность речи как соответствие ее нор</w:t>
            </w:r>
            <w:r w:rsidRPr="00296BA4">
              <w:rPr>
                <w:sz w:val="24"/>
              </w:rPr>
              <w:softHyphen/>
              <w:t>мам современного русского литературного языка.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Роль орфоэпии в устном общении.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iCs/>
                <w:sz w:val="24"/>
              </w:rPr>
              <w:t xml:space="preserve">Орфоэпические (произносительные и акцентологические) нормы. </w:t>
            </w:r>
            <w:r w:rsidRPr="00296BA4">
              <w:rPr>
                <w:sz w:val="24"/>
              </w:rPr>
              <w:t>Роль орфоэпии в устном общении. Основные нормы современного литературного произношения: произношение безударных гласных звуков, некоторых согласных, сочетаний согласных. Произноше</w:t>
            </w:r>
            <w:r w:rsidRPr="00296BA4">
              <w:rPr>
                <w:sz w:val="24"/>
              </w:rPr>
              <w:softHyphen/>
              <w:t>ние некоторых грамматических форм. Особенности произношения иноязычных слов, а также русских имен и отчеств. Нормы ударе</w:t>
            </w:r>
            <w:r w:rsidRPr="00296BA4">
              <w:rPr>
                <w:sz w:val="24"/>
              </w:rPr>
              <w:softHyphen/>
              <w:t>ния в современном русском языке. Допустимые варианты произ</w:t>
            </w:r>
            <w:r w:rsidRPr="00296BA4">
              <w:rPr>
                <w:sz w:val="24"/>
              </w:rPr>
              <w:softHyphen/>
              <w:t>ношения и ударения.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Основные нормы современного литературного произношения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Особенности произношения иноязычных слов, а также русских имен и отчеств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Нормы ударе</w:t>
            </w:r>
            <w:r w:rsidRPr="00296BA4">
              <w:rPr>
                <w:sz w:val="24"/>
              </w:rPr>
              <w:softHyphen/>
              <w:t>ния в современном русском языке. Допустимые варианты произ</w:t>
            </w:r>
            <w:r w:rsidRPr="00296BA4">
              <w:rPr>
                <w:sz w:val="24"/>
              </w:rPr>
              <w:softHyphen/>
              <w:t>ношения и ударения.</w:t>
            </w:r>
          </w:p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Употребление слова в соответствии с его лексическим значением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  <w:r w:rsidRPr="00296BA4">
              <w:rPr>
                <w:iCs/>
                <w:sz w:val="24"/>
              </w:rPr>
              <w:t>Лексические нормы.</w:t>
            </w:r>
            <w:r w:rsidRPr="00296BA4">
              <w:rPr>
                <w:sz w:val="24"/>
              </w:rPr>
              <w:t xml:space="preserve"> Употребление слова в строгом соответствии с его лексическим значением — важное условие речевого общения. Выбор из синонимического ряда нужного слова с учетом его значе</w:t>
            </w:r>
            <w:r w:rsidRPr="00296BA4">
              <w:rPr>
                <w:sz w:val="24"/>
              </w:rPr>
              <w:softHyphen/>
              <w:t>ния и стилистических свойств. Молодежный сленг (</w:t>
            </w:r>
            <w:r w:rsidRPr="00296BA4">
              <w:rPr>
                <w:iCs/>
                <w:sz w:val="24"/>
              </w:rPr>
              <w:t>крутой, клевый</w:t>
            </w:r>
            <w:r w:rsidRPr="00296BA4">
              <w:rPr>
                <w:sz w:val="24"/>
              </w:rPr>
              <w:t>и т.п.) и отношение к нему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Молодежный сленг (</w:t>
            </w:r>
            <w:r w:rsidRPr="00296BA4">
              <w:rPr>
                <w:iCs/>
                <w:sz w:val="24"/>
              </w:rPr>
              <w:t>крутой, клевый</w:t>
            </w:r>
            <w:r w:rsidRPr="00296BA4">
              <w:rPr>
                <w:sz w:val="24"/>
              </w:rPr>
              <w:t>и т.п.) и отношение к нему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Нормативное употребление форм сло</w:t>
            </w:r>
            <w:r w:rsidRPr="00296BA4">
              <w:rPr>
                <w:sz w:val="24"/>
              </w:rPr>
              <w:softHyphen/>
              <w:t>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iCs/>
                <w:sz w:val="24"/>
              </w:rPr>
              <w:t>Грамматические нормы.</w:t>
            </w:r>
            <w:r w:rsidRPr="00296BA4">
              <w:rPr>
                <w:sz w:val="24"/>
              </w:rPr>
              <w:t xml:space="preserve"> Нормативное употребление форм сло</w:t>
            </w:r>
            <w:r w:rsidRPr="00296BA4">
              <w:rPr>
                <w:sz w:val="24"/>
              </w:rPr>
              <w:softHyphen/>
              <w:t>ва. Нормативное построение словосочетаний по типу согласова</w:t>
            </w:r>
            <w:r w:rsidRPr="00296BA4">
              <w:rPr>
                <w:sz w:val="24"/>
              </w:rPr>
              <w:softHyphen/>
              <w:t>ния, управления. Правильное употребление предлогов в составе словосочетаний. Правильное построение предложений. Норматив</w:t>
            </w:r>
            <w:r w:rsidRPr="00296BA4">
              <w:rPr>
                <w:sz w:val="24"/>
              </w:rPr>
              <w:softHyphen/>
              <w:t xml:space="preserve">ное согласование сказуемого с подлежащим. Правильное </w:t>
            </w:r>
            <w:r w:rsidRPr="00296BA4">
              <w:rPr>
                <w:sz w:val="24"/>
              </w:rPr>
              <w:lastRenderedPageBreak/>
              <w:t>построе</w:t>
            </w:r>
            <w:r w:rsidRPr="00296BA4">
              <w:rPr>
                <w:sz w:val="24"/>
              </w:rPr>
              <w:softHyphen/>
              <w:t>ние предложений с обособленными членами, а также сложнопод</w:t>
            </w:r>
            <w:r w:rsidRPr="00296BA4">
              <w:rPr>
                <w:sz w:val="24"/>
              </w:rPr>
              <w:softHyphen/>
              <w:t>чиненных предложений. Синонимия грамматических форм и их стилистические и смысловые различия.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Нормативное построение словосочетаний по типу согласова</w:t>
            </w:r>
            <w:r w:rsidRPr="00296BA4">
              <w:rPr>
                <w:sz w:val="24"/>
              </w:rPr>
              <w:softHyphen/>
              <w:t>ния, управления.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Правильное построение предложений.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Норматив</w:t>
            </w:r>
            <w:r w:rsidRPr="00296BA4">
              <w:rPr>
                <w:sz w:val="24"/>
              </w:rPr>
              <w:softHyphen/>
              <w:t>ное согласование сказуемого с подлежащим.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Правильное построе</w:t>
            </w:r>
            <w:r w:rsidRPr="00296BA4">
              <w:rPr>
                <w:sz w:val="24"/>
              </w:rPr>
              <w:softHyphen/>
              <w:t>ние предложений с обособленными членами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Синонимия грамматических форм и их стилистические и смысловые различия.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Основные элементы интонации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iCs/>
                <w:sz w:val="24"/>
              </w:rPr>
              <w:t>Интонационные нормы.</w:t>
            </w:r>
            <w:r w:rsidRPr="00296BA4">
              <w:rPr>
                <w:sz w:val="24"/>
              </w:rPr>
              <w:t xml:space="preserve"> Основные элементы интонации: логиче</w:t>
            </w:r>
            <w:r w:rsidRPr="00296BA4">
              <w:rPr>
                <w:sz w:val="24"/>
              </w:rPr>
              <w:softHyphen/>
              <w:t>ское ударение, пауза, мелодика, темп и тон речи. Смыслоразличительная роль каждого элемента интонации. Роль интонации в пере</w:t>
            </w:r>
            <w:r w:rsidRPr="00296BA4">
              <w:rPr>
                <w:sz w:val="24"/>
              </w:rPr>
              <w:softHyphen/>
              <w:t>даче смысла речи и подтекста. Этикетная функция интонации в ре</w:t>
            </w:r>
            <w:r w:rsidRPr="00296BA4">
              <w:rPr>
                <w:sz w:val="24"/>
              </w:rPr>
              <w:softHyphen/>
              <w:t>чевом общении.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Роль интонации в пере</w:t>
            </w:r>
            <w:r w:rsidRPr="00296BA4">
              <w:rPr>
                <w:sz w:val="24"/>
              </w:rPr>
              <w:softHyphen/>
              <w:t>даче смысла речи и подтекста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правописание морфем;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iCs/>
                <w:sz w:val="24"/>
              </w:rPr>
              <w:t>Орфографические нормы.</w:t>
            </w:r>
            <w:r w:rsidRPr="00296BA4">
              <w:rPr>
                <w:sz w:val="24"/>
              </w:rPr>
              <w:t xml:space="preserve"> Разделы русской орфографии и основ</w:t>
            </w:r>
            <w:r w:rsidRPr="00296BA4">
              <w:rPr>
                <w:sz w:val="24"/>
              </w:rPr>
              <w:softHyphen/>
              <w:t>ные принципы написания: 1) правописание морфем; 2) слитные, дефисные и раздельные написания; 3) употребление прописных и строчных букв; 4) правила переноса слов; 5) правила графического сокращения слов.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слитные, дефисные и раздельные написания;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употребление прописных и строчных букв;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Перенос слов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Графическое сокращение слов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Принципы русской пунктуации.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iCs/>
                <w:sz w:val="24"/>
              </w:rPr>
              <w:t>Пунктуационные нормы.</w:t>
            </w:r>
            <w:r w:rsidRPr="00296BA4">
              <w:rPr>
                <w:sz w:val="24"/>
              </w:rPr>
              <w:t xml:space="preserve"> Принципы русской пунктуации. Разде</w:t>
            </w:r>
            <w:r w:rsidRPr="00296BA4">
              <w:rPr>
                <w:sz w:val="24"/>
              </w:rPr>
              <w:softHyphen/>
              <w:t>лы русской пунктуации и система правил, включенных в каждый из них: 1) знаки препинания в конце предложений; 2) знаки препи</w:t>
            </w:r>
            <w:r w:rsidRPr="00296BA4">
              <w:rPr>
                <w:sz w:val="24"/>
              </w:rPr>
              <w:softHyphen/>
              <w:t>нания внутри простого предложения; 3) знаки препинания между частями сложного предложения; 4) знаки препинания при переда</w:t>
            </w:r>
            <w:r w:rsidRPr="00296BA4">
              <w:rPr>
                <w:sz w:val="24"/>
              </w:rPr>
              <w:softHyphen/>
              <w:t>че чужой речи; 5) знаки препинания в связном тексте. Абзац как пунктуационный знак, передающий смысловое членение текста.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iCs/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знаки препинания в конце предложений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знаки препи</w:t>
            </w:r>
            <w:r w:rsidRPr="00296BA4">
              <w:rPr>
                <w:sz w:val="24"/>
              </w:rPr>
              <w:softHyphen/>
              <w:t>нания внутри простого предложения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знаки препинания между частями сложного предложения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знаки препинания при переда</w:t>
            </w:r>
            <w:r w:rsidRPr="00296BA4">
              <w:rPr>
                <w:sz w:val="24"/>
              </w:rPr>
              <w:softHyphen/>
              <w:t>че чужой речи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знаки препинания в связном тексте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Абзац как пунктуационный знак</w:t>
            </w:r>
          </w:p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9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 w:right="20"/>
              <w:jc w:val="center"/>
              <w:rPr>
                <w:b/>
                <w:sz w:val="24"/>
              </w:rPr>
            </w:pPr>
            <w:r w:rsidRPr="00296BA4">
              <w:rPr>
                <w:b/>
                <w:sz w:val="24"/>
              </w:rPr>
              <w:t>Этический аспект культуры речи (7 ч)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Речевой этикет как компонент культуры речи.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Речевой этикет как правила речевого общения. Речевой этикет как компонент культуры речи. Культура поведения, культура речи и речевой этикет.</w:t>
            </w:r>
          </w:p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Культура диалога. Правила ведения речи для говорящего и для слушателя.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Языковые средства выражения речевого этикета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Языковые средства выражения речевого этикета: речевые стереотипы, формулы вежливости. Использование этикетных вы</w:t>
            </w:r>
            <w:r w:rsidRPr="00296BA4">
              <w:rPr>
                <w:sz w:val="24"/>
              </w:rPr>
              <w:softHyphen/>
              <w:t>ражений для установления контакта и поддержания доброжела</w:t>
            </w:r>
            <w:r w:rsidRPr="00296BA4">
              <w:rPr>
                <w:sz w:val="24"/>
              </w:rPr>
              <w:softHyphen/>
              <w:t>тельности и взаимного уважения в разных ситуациях речевого об</w:t>
            </w:r>
            <w:r w:rsidRPr="00296BA4">
              <w:rPr>
                <w:sz w:val="24"/>
              </w:rPr>
              <w:softHyphen/>
              <w:t>щения.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 xml:space="preserve">Особенности речевого этикета в официально-деловой, научной и публицистической сферах </w:t>
            </w:r>
            <w:r w:rsidRPr="00296BA4">
              <w:rPr>
                <w:sz w:val="24"/>
              </w:rPr>
              <w:lastRenderedPageBreak/>
              <w:t>общения.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lastRenderedPageBreak/>
              <w:t>1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Особенности речевого этикета в официально-деловой, научной и публицистической сферах общения.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Особенности речевого этикета при дистан</w:t>
            </w:r>
            <w:r w:rsidRPr="00296BA4">
              <w:rPr>
                <w:sz w:val="24"/>
              </w:rPr>
              <w:softHyphen/>
              <w:t>ционном общении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Основные речевые правила общения посредством телефона, в том числе мобильного. Особенности речевого этикета при дистан</w:t>
            </w:r>
            <w:r w:rsidRPr="00296BA4">
              <w:rPr>
                <w:sz w:val="24"/>
              </w:rPr>
              <w:softHyphen/>
              <w:t>ционном общении (</w:t>
            </w:r>
            <w:r w:rsidRPr="00296BA4">
              <w:rPr>
                <w:sz w:val="24"/>
                <w:lang w:val="en-US"/>
              </w:rPr>
              <w:t>SMS</w:t>
            </w:r>
            <w:r w:rsidRPr="00296BA4">
              <w:rPr>
                <w:sz w:val="24"/>
              </w:rPr>
              <w:t>-сообщения, электронная почта, телефакс и др.).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Основные правила письменного общения в Интернете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  <w:r w:rsidRPr="00296BA4">
              <w:rPr>
                <w:sz w:val="24"/>
              </w:rPr>
              <w:t>Основные правила письменного общения в виртуальных дис</w:t>
            </w:r>
            <w:r w:rsidRPr="00296BA4">
              <w:rPr>
                <w:sz w:val="24"/>
              </w:rPr>
              <w:softHyphen/>
              <w:t>куссиях, конференциях на тематических чатах Интернета</w:t>
            </w: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Виды коммуникативных неудач, вызванных нарушением пра</w:t>
            </w:r>
            <w:r w:rsidRPr="00296BA4">
              <w:rPr>
                <w:sz w:val="24"/>
              </w:rPr>
              <w:softHyphen/>
              <w:t>вил речевого этикета.</w:t>
            </w:r>
          </w:p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Виды коммуникативных неудач, вызванных нарушением пра</w:t>
            </w:r>
            <w:r w:rsidRPr="00296BA4">
              <w:rPr>
                <w:sz w:val="24"/>
              </w:rPr>
              <w:softHyphen/>
              <w:t>вил речевого этикета.</w:t>
            </w:r>
          </w:p>
          <w:p w:rsidR="00296BA4" w:rsidRPr="00296BA4" w:rsidRDefault="00296BA4" w:rsidP="00296BA4">
            <w:pPr>
              <w:pStyle w:val="22"/>
              <w:shd w:val="clear" w:color="auto" w:fill="auto"/>
              <w:ind w:left="20" w:right="20"/>
              <w:rPr>
                <w:sz w:val="24"/>
              </w:rPr>
            </w:pPr>
          </w:p>
        </w:tc>
      </w:tr>
      <w:tr w:rsidR="00296BA4" w:rsidRPr="00296BA4" w:rsidTr="001A43AA">
        <w:tc>
          <w:tcPr>
            <w:tcW w:w="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3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 xml:space="preserve">Роль невербальных средств </w:t>
            </w:r>
          </w:p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ind w:left="20"/>
              <w:rPr>
                <w:sz w:val="24"/>
              </w:rPr>
            </w:pPr>
            <w:r w:rsidRPr="00296BA4">
              <w:rPr>
                <w:sz w:val="24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BA4" w:rsidRPr="00296BA4" w:rsidRDefault="00296BA4" w:rsidP="00296BA4">
            <w:pPr>
              <w:pStyle w:val="22"/>
              <w:rPr>
                <w:sz w:val="24"/>
              </w:rPr>
            </w:pPr>
            <w:r w:rsidRPr="00296BA4">
              <w:rPr>
                <w:sz w:val="24"/>
              </w:rPr>
              <w:t>Роль невербальных средств (мимика, жесты, телодвижения, язык глаз, улыбка) в общении; их этикетная функция.</w:t>
            </w:r>
          </w:p>
        </w:tc>
      </w:tr>
    </w:tbl>
    <w:p w:rsidR="00296BA4" w:rsidRPr="00296BA4" w:rsidRDefault="00296BA4" w:rsidP="00296BA4">
      <w:pPr>
        <w:pStyle w:val="22"/>
        <w:ind w:left="20" w:right="20"/>
        <w:rPr>
          <w:sz w:val="24"/>
        </w:rPr>
      </w:pPr>
    </w:p>
    <w:p w:rsidR="00AF57DE" w:rsidRDefault="00AF57DE" w:rsidP="00B97200">
      <w:pPr>
        <w:pStyle w:val="22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sectPr w:rsidR="00AF57DE" w:rsidSect="009A3A10">
      <w:pgSz w:w="11905" w:h="16837"/>
      <w:pgMar w:top="397" w:right="397" w:bottom="397" w:left="1701" w:header="0" w:footer="0" w:gutter="0"/>
      <w:cols w:space="3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1E5" w:rsidRDefault="006E11E5" w:rsidP="00B41AC3">
      <w:pPr>
        <w:spacing w:after="0" w:line="240" w:lineRule="auto"/>
      </w:pPr>
      <w:r>
        <w:separator/>
      </w:r>
    </w:p>
  </w:endnote>
  <w:endnote w:type="continuationSeparator" w:id="1">
    <w:p w:rsidR="006E11E5" w:rsidRDefault="006E11E5" w:rsidP="00B4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4061"/>
      <w:docPartObj>
        <w:docPartGallery w:val="Page Numbers (Bottom of Page)"/>
        <w:docPartUnique/>
      </w:docPartObj>
    </w:sdtPr>
    <w:sdtContent>
      <w:p w:rsidR="009E6A11" w:rsidRDefault="003C11BB">
        <w:pPr>
          <w:pStyle w:val="a9"/>
          <w:jc w:val="right"/>
        </w:pPr>
        <w:r>
          <w:fldChar w:fldCharType="begin"/>
        </w:r>
        <w:r w:rsidR="00AE7959">
          <w:instrText xml:space="preserve"> PAGE   \* MERGEFORMAT </w:instrText>
        </w:r>
        <w:r>
          <w:fldChar w:fldCharType="separate"/>
        </w:r>
        <w:r w:rsidR="00CC10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5BC4" w:rsidRDefault="00DD5BC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4063"/>
      <w:docPartObj>
        <w:docPartGallery w:val="Page Numbers (Bottom of Page)"/>
        <w:docPartUnique/>
      </w:docPartObj>
    </w:sdtPr>
    <w:sdtContent>
      <w:p w:rsidR="009A3A10" w:rsidRDefault="003C11BB">
        <w:pPr>
          <w:pStyle w:val="a9"/>
          <w:jc w:val="right"/>
        </w:pPr>
        <w:r>
          <w:fldChar w:fldCharType="begin"/>
        </w:r>
        <w:r w:rsidR="00AE7959">
          <w:instrText xml:space="preserve"> PAGE   \* MERGEFORMAT </w:instrText>
        </w:r>
        <w:r>
          <w:fldChar w:fldCharType="separate"/>
        </w:r>
        <w:r w:rsidR="00CC1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85B" w:rsidRDefault="001568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1E5" w:rsidRDefault="006E11E5" w:rsidP="00B41AC3">
      <w:pPr>
        <w:spacing w:after="0" w:line="240" w:lineRule="auto"/>
      </w:pPr>
      <w:r>
        <w:separator/>
      </w:r>
    </w:p>
  </w:footnote>
  <w:footnote w:type="continuationSeparator" w:id="1">
    <w:p w:rsidR="006E11E5" w:rsidRDefault="006E11E5" w:rsidP="00B4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6DE4"/>
    <w:multiLevelType w:val="multilevel"/>
    <w:tmpl w:val="4B2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9324B"/>
    <w:multiLevelType w:val="hybridMultilevel"/>
    <w:tmpl w:val="6428AF0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D1786"/>
    <w:multiLevelType w:val="multilevel"/>
    <w:tmpl w:val="66A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C23D5"/>
    <w:multiLevelType w:val="hybridMultilevel"/>
    <w:tmpl w:val="9ECA17C6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">
    <w:nsid w:val="1F954912"/>
    <w:multiLevelType w:val="multilevel"/>
    <w:tmpl w:val="EE8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B156D"/>
    <w:multiLevelType w:val="hybridMultilevel"/>
    <w:tmpl w:val="58AA08AA"/>
    <w:lvl w:ilvl="0" w:tplc="E9364396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E07549"/>
    <w:multiLevelType w:val="hybridMultilevel"/>
    <w:tmpl w:val="58AA08AA"/>
    <w:lvl w:ilvl="0" w:tplc="E93643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14238"/>
    <w:multiLevelType w:val="hybridMultilevel"/>
    <w:tmpl w:val="5B44B9B6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8">
    <w:nsid w:val="650B1941"/>
    <w:multiLevelType w:val="multilevel"/>
    <w:tmpl w:val="F30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24306"/>
    <w:multiLevelType w:val="hybridMultilevel"/>
    <w:tmpl w:val="3D4C0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4AC"/>
    <w:rsid w:val="00046EB4"/>
    <w:rsid w:val="00086734"/>
    <w:rsid w:val="000A12FD"/>
    <w:rsid w:val="000B330C"/>
    <w:rsid w:val="000F5ED6"/>
    <w:rsid w:val="00115FAF"/>
    <w:rsid w:val="001500CA"/>
    <w:rsid w:val="001502A3"/>
    <w:rsid w:val="00155EEF"/>
    <w:rsid w:val="0015685B"/>
    <w:rsid w:val="001A67BF"/>
    <w:rsid w:val="002066E6"/>
    <w:rsid w:val="002138FD"/>
    <w:rsid w:val="002603C9"/>
    <w:rsid w:val="00263600"/>
    <w:rsid w:val="00267500"/>
    <w:rsid w:val="0028037E"/>
    <w:rsid w:val="00281129"/>
    <w:rsid w:val="00296BA4"/>
    <w:rsid w:val="00312733"/>
    <w:rsid w:val="003248F3"/>
    <w:rsid w:val="003A43DC"/>
    <w:rsid w:val="003C11BB"/>
    <w:rsid w:val="003F2052"/>
    <w:rsid w:val="003F46C4"/>
    <w:rsid w:val="00420D72"/>
    <w:rsid w:val="0043106D"/>
    <w:rsid w:val="00445ACC"/>
    <w:rsid w:val="004513E7"/>
    <w:rsid w:val="004A6AB2"/>
    <w:rsid w:val="004E161B"/>
    <w:rsid w:val="00531B9F"/>
    <w:rsid w:val="005377F5"/>
    <w:rsid w:val="005865E5"/>
    <w:rsid w:val="00625B8A"/>
    <w:rsid w:val="00685075"/>
    <w:rsid w:val="006C2D0D"/>
    <w:rsid w:val="006E11E5"/>
    <w:rsid w:val="007871F2"/>
    <w:rsid w:val="007B52F3"/>
    <w:rsid w:val="008B62B4"/>
    <w:rsid w:val="0098177C"/>
    <w:rsid w:val="009A3A10"/>
    <w:rsid w:val="009C215F"/>
    <w:rsid w:val="009E47CB"/>
    <w:rsid w:val="009E6A11"/>
    <w:rsid w:val="00A41B45"/>
    <w:rsid w:val="00A7332A"/>
    <w:rsid w:val="00A83769"/>
    <w:rsid w:val="00AE7959"/>
    <w:rsid w:val="00AF57DE"/>
    <w:rsid w:val="00B37A6B"/>
    <w:rsid w:val="00B41AC3"/>
    <w:rsid w:val="00B45BA9"/>
    <w:rsid w:val="00B50BD0"/>
    <w:rsid w:val="00B97200"/>
    <w:rsid w:val="00BA7818"/>
    <w:rsid w:val="00C55701"/>
    <w:rsid w:val="00CC10F9"/>
    <w:rsid w:val="00D15583"/>
    <w:rsid w:val="00D34E9C"/>
    <w:rsid w:val="00DA7237"/>
    <w:rsid w:val="00DD5BC4"/>
    <w:rsid w:val="00E064AC"/>
    <w:rsid w:val="00E13C76"/>
    <w:rsid w:val="00E92F2D"/>
    <w:rsid w:val="00EB3466"/>
    <w:rsid w:val="00EC0DD2"/>
    <w:rsid w:val="00F05403"/>
    <w:rsid w:val="00F06F37"/>
    <w:rsid w:val="00F63FBE"/>
    <w:rsid w:val="00FB10B6"/>
    <w:rsid w:val="00FC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 Unicode MS"/>
        <w:color w:val="000000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2FD"/>
    <w:pPr>
      <w:suppressAutoHyphens/>
      <w:spacing w:after="0" w:line="240" w:lineRule="auto"/>
    </w:pPr>
    <w:rPr>
      <w:rFonts w:eastAsia="Times New Roman" w:cs="Times New Roman"/>
      <w:color w:val="auto"/>
      <w:szCs w:val="20"/>
      <w:lang w:eastAsia="ar-SA"/>
    </w:rPr>
  </w:style>
  <w:style w:type="character" w:customStyle="1" w:styleId="1">
    <w:name w:val="Заголовок №1_"/>
    <w:basedOn w:val="a0"/>
    <w:link w:val="10"/>
    <w:rsid w:val="00E064AC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E064A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64AC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41">
    <w:name w:val="Основной текст (4) + Полужирный"/>
    <w:basedOn w:val="4"/>
    <w:rsid w:val="00E064AC"/>
    <w:rPr>
      <w:rFonts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064AC"/>
    <w:pPr>
      <w:shd w:val="clear" w:color="auto" w:fill="FFFFFF"/>
      <w:spacing w:before="420" w:after="180" w:line="293" w:lineRule="exact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30">
    <w:name w:val="Заголовок №3"/>
    <w:basedOn w:val="a"/>
    <w:link w:val="3"/>
    <w:rsid w:val="00E064AC"/>
    <w:pPr>
      <w:shd w:val="clear" w:color="auto" w:fill="FFFFFF"/>
      <w:spacing w:before="180" w:after="180" w:line="0" w:lineRule="atLeast"/>
      <w:jc w:val="center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rsid w:val="00E064AC"/>
    <w:pPr>
      <w:shd w:val="clear" w:color="auto" w:fill="FFFFFF"/>
      <w:spacing w:before="180" w:after="0" w:line="230" w:lineRule="exact"/>
      <w:ind w:firstLine="320"/>
      <w:jc w:val="both"/>
    </w:pPr>
    <w:rPr>
      <w:rFonts w:eastAsia="Times New Roman" w:cs="Times New Roman"/>
      <w:sz w:val="19"/>
      <w:szCs w:val="19"/>
    </w:rPr>
  </w:style>
  <w:style w:type="character" w:customStyle="1" w:styleId="a4">
    <w:name w:val="Основной текст_"/>
    <w:basedOn w:val="a0"/>
    <w:link w:val="11"/>
    <w:rsid w:val="00E064AC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064A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4"/>
    <w:rsid w:val="00E064AC"/>
    <w:rPr>
      <w:rFonts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4AC"/>
    <w:pPr>
      <w:shd w:val="clear" w:color="auto" w:fill="FFFFFF"/>
      <w:spacing w:before="240" w:after="0" w:line="240" w:lineRule="exact"/>
      <w:jc w:val="both"/>
    </w:pPr>
    <w:rPr>
      <w:rFonts w:eastAsia="Times New Roman" w:cs="Times New Roman"/>
      <w:sz w:val="19"/>
      <w:szCs w:val="19"/>
    </w:rPr>
  </w:style>
  <w:style w:type="paragraph" w:customStyle="1" w:styleId="32">
    <w:name w:val="Основной текст (3)"/>
    <w:basedOn w:val="a"/>
    <w:link w:val="31"/>
    <w:rsid w:val="00E064AC"/>
    <w:pPr>
      <w:shd w:val="clear" w:color="auto" w:fill="FFFFFF"/>
      <w:spacing w:after="0" w:line="418" w:lineRule="exact"/>
    </w:pPr>
    <w:rPr>
      <w:rFonts w:ascii="Trebuchet MS" w:eastAsia="Trebuchet MS" w:hAnsi="Trebuchet MS" w:cs="Trebuchet MS"/>
      <w:sz w:val="19"/>
      <w:szCs w:val="19"/>
    </w:rPr>
  </w:style>
  <w:style w:type="character" w:customStyle="1" w:styleId="a6">
    <w:name w:val="Основной текст + Курсив"/>
    <w:basedOn w:val="a4"/>
    <w:rsid w:val="00E064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E064AC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E064AC"/>
    <w:pPr>
      <w:shd w:val="clear" w:color="auto" w:fill="FFFFFF"/>
      <w:spacing w:before="180" w:after="180" w:line="0" w:lineRule="atLeast"/>
      <w:outlineLvl w:val="1"/>
    </w:pPr>
    <w:rPr>
      <w:rFonts w:ascii="Trebuchet MS" w:eastAsia="Trebuchet MS" w:hAnsi="Trebuchet MS" w:cs="Trebuchet MS"/>
      <w:sz w:val="20"/>
      <w:szCs w:val="20"/>
    </w:rPr>
  </w:style>
  <w:style w:type="character" w:customStyle="1" w:styleId="21">
    <w:name w:val="Основной текст (2)_"/>
    <w:basedOn w:val="a0"/>
    <w:link w:val="22"/>
    <w:rsid w:val="00EB346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3">
    <w:name w:val="Основной текст (2) + Курсив"/>
    <w:basedOn w:val="21"/>
    <w:rsid w:val="00EB3466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4"/>
    <w:rsid w:val="00EB3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3466"/>
    <w:pPr>
      <w:shd w:val="clear" w:color="auto" w:fill="FFFFFF"/>
      <w:spacing w:after="0" w:line="240" w:lineRule="exact"/>
      <w:ind w:firstLine="360"/>
      <w:jc w:val="both"/>
    </w:pPr>
    <w:rPr>
      <w:rFonts w:eastAsia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4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1AC3"/>
  </w:style>
  <w:style w:type="paragraph" w:styleId="a9">
    <w:name w:val="footer"/>
    <w:basedOn w:val="a"/>
    <w:link w:val="aa"/>
    <w:uiPriority w:val="99"/>
    <w:unhideWhenUsed/>
    <w:rsid w:val="00B4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1AC3"/>
  </w:style>
  <w:style w:type="paragraph" w:customStyle="1" w:styleId="Style2">
    <w:name w:val="Style2"/>
    <w:basedOn w:val="a"/>
    <w:uiPriority w:val="99"/>
    <w:rsid w:val="00BA7818"/>
    <w:pPr>
      <w:widowControl w:val="0"/>
      <w:autoSpaceDE w:val="0"/>
      <w:autoSpaceDN w:val="0"/>
      <w:adjustRightInd w:val="0"/>
      <w:spacing w:after="0" w:line="221" w:lineRule="exact"/>
      <w:ind w:firstLine="346"/>
      <w:jc w:val="both"/>
    </w:pPr>
    <w:rPr>
      <w:rFonts w:ascii="Tahoma" w:eastAsia="Calibri" w:hAnsi="Tahoma" w:cs="Tahoma"/>
      <w:color w:val="auto"/>
      <w:sz w:val="24"/>
      <w:lang w:eastAsia="ru-RU"/>
    </w:rPr>
  </w:style>
  <w:style w:type="character" w:customStyle="1" w:styleId="FontStyle16">
    <w:name w:val="Font Style16"/>
    <w:basedOn w:val="a0"/>
    <w:uiPriority w:val="99"/>
    <w:rsid w:val="00BA781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DD5BC4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DD5BC4"/>
    <w:pPr>
      <w:suppressAutoHyphens/>
      <w:spacing w:after="120" w:line="240" w:lineRule="auto"/>
      <w:ind w:left="283"/>
    </w:pPr>
    <w:rPr>
      <w:rFonts w:eastAsia="Times New Roman" w:cs="Times New Roman"/>
      <w:color w:val="auto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DD5BC4"/>
    <w:rPr>
      <w:rFonts w:eastAsia="Times New Roman" w:cs="Times New Roman"/>
      <w:color w:val="auto"/>
      <w:sz w:val="20"/>
      <w:szCs w:val="20"/>
      <w:lang w:eastAsia="ar-SA"/>
    </w:rPr>
  </w:style>
  <w:style w:type="character" w:customStyle="1" w:styleId="FontStyle25">
    <w:name w:val="Font Style25"/>
    <w:basedOn w:val="a0"/>
    <w:uiPriority w:val="99"/>
    <w:rsid w:val="00C55701"/>
    <w:rPr>
      <w:rFonts w:ascii="Arial Black" w:hAnsi="Arial Black" w:cs="Arial Black"/>
      <w:sz w:val="26"/>
      <w:szCs w:val="26"/>
    </w:rPr>
  </w:style>
  <w:style w:type="paragraph" w:styleId="ad">
    <w:name w:val="List Paragraph"/>
    <w:basedOn w:val="a"/>
    <w:uiPriority w:val="99"/>
    <w:qFormat/>
    <w:rsid w:val="00B97200"/>
    <w:pPr>
      <w:ind w:left="720"/>
      <w:contextualSpacing/>
    </w:pPr>
    <w:rPr>
      <w:rFonts w:eastAsia="Times New Roman" w:cs="Times New Roman"/>
      <w:color w:val="auto"/>
      <w:szCs w:val="22"/>
      <w:lang w:eastAsia="ru-RU"/>
    </w:rPr>
  </w:style>
  <w:style w:type="paragraph" w:customStyle="1" w:styleId="ae">
    <w:name w:val="Новый"/>
    <w:basedOn w:val="a"/>
    <w:uiPriority w:val="99"/>
    <w:rsid w:val="00B97200"/>
    <w:pPr>
      <w:spacing w:after="0" w:line="360" w:lineRule="auto"/>
      <w:ind w:firstLine="454"/>
      <w:jc w:val="both"/>
    </w:pPr>
    <w:rPr>
      <w:rFonts w:eastAsia="Times New Roman" w:cs="Times New Roman"/>
      <w:color w:val="auto"/>
      <w:sz w:val="28"/>
      <w:szCs w:val="28"/>
      <w:lang w:eastAsia="ru-RU"/>
    </w:rPr>
  </w:style>
  <w:style w:type="table" w:styleId="af">
    <w:name w:val="Table Grid"/>
    <w:basedOn w:val="a1"/>
    <w:uiPriority w:val="59"/>
    <w:rsid w:val="00B97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2138FD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lang w:eastAsia="ru-RU"/>
    </w:rPr>
  </w:style>
  <w:style w:type="character" w:customStyle="1" w:styleId="dg-libraryrate--title">
    <w:name w:val="dg-library__rate--title"/>
    <w:basedOn w:val="a0"/>
    <w:rsid w:val="002138FD"/>
  </w:style>
  <w:style w:type="character" w:customStyle="1" w:styleId="dg-libraryrate--number">
    <w:name w:val="dg-library__rate--number"/>
    <w:basedOn w:val="a0"/>
    <w:rsid w:val="002138FD"/>
  </w:style>
  <w:style w:type="character" w:styleId="af1">
    <w:name w:val="Hyperlink"/>
    <w:basedOn w:val="a0"/>
    <w:uiPriority w:val="99"/>
    <w:semiHidden/>
    <w:unhideWhenUsed/>
    <w:rsid w:val="002138FD"/>
    <w:rPr>
      <w:color w:val="0000FF"/>
      <w:u w:val="single"/>
    </w:rPr>
  </w:style>
  <w:style w:type="character" w:customStyle="1" w:styleId="iu-subject2price">
    <w:name w:val="iu-subject2__price"/>
    <w:basedOn w:val="a0"/>
    <w:rsid w:val="002138FD"/>
  </w:style>
  <w:style w:type="character" w:customStyle="1" w:styleId="iu-subject2title">
    <w:name w:val="iu-subject2__title"/>
    <w:basedOn w:val="a0"/>
    <w:rsid w:val="002138FD"/>
  </w:style>
  <w:style w:type="character" w:customStyle="1" w:styleId="iu-subject2subtitle">
    <w:name w:val="iu-subject2__subtitle"/>
    <w:basedOn w:val="a0"/>
    <w:rsid w:val="002138FD"/>
  </w:style>
  <w:style w:type="character" w:customStyle="1" w:styleId="iu-subject2btn">
    <w:name w:val="iu-subject2__btn"/>
    <w:basedOn w:val="a0"/>
    <w:rsid w:val="00213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2FD"/>
    <w:pPr>
      <w:suppressAutoHyphens/>
      <w:spacing w:after="0" w:line="240" w:lineRule="auto"/>
    </w:pPr>
    <w:rPr>
      <w:rFonts w:eastAsia="Times New Roman" w:cs="Times New Roman"/>
      <w:color w:val="auto"/>
      <w:szCs w:val="20"/>
      <w:lang w:eastAsia="ar-SA"/>
    </w:rPr>
  </w:style>
  <w:style w:type="character" w:customStyle="1" w:styleId="1">
    <w:name w:val="Заголовок №1_"/>
    <w:basedOn w:val="a0"/>
    <w:link w:val="10"/>
    <w:rsid w:val="00E064AC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E064A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64AC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41">
    <w:name w:val="Основной текст (4) + Полужирный"/>
    <w:basedOn w:val="4"/>
    <w:rsid w:val="00E064AC"/>
    <w:rPr>
      <w:rFonts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064AC"/>
    <w:pPr>
      <w:shd w:val="clear" w:color="auto" w:fill="FFFFFF"/>
      <w:spacing w:before="420" w:after="180" w:line="293" w:lineRule="exact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30">
    <w:name w:val="Заголовок №3"/>
    <w:basedOn w:val="a"/>
    <w:link w:val="3"/>
    <w:rsid w:val="00E064AC"/>
    <w:pPr>
      <w:shd w:val="clear" w:color="auto" w:fill="FFFFFF"/>
      <w:spacing w:before="180" w:after="180" w:line="0" w:lineRule="atLeast"/>
      <w:jc w:val="center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rsid w:val="00E064AC"/>
    <w:pPr>
      <w:shd w:val="clear" w:color="auto" w:fill="FFFFFF"/>
      <w:spacing w:before="180" w:after="0" w:line="230" w:lineRule="exact"/>
      <w:ind w:firstLine="320"/>
      <w:jc w:val="both"/>
    </w:pPr>
    <w:rPr>
      <w:rFonts w:eastAsia="Times New Roman" w:cs="Times New Roman"/>
      <w:sz w:val="19"/>
      <w:szCs w:val="19"/>
    </w:rPr>
  </w:style>
  <w:style w:type="character" w:customStyle="1" w:styleId="a4">
    <w:name w:val="Основной текст_"/>
    <w:basedOn w:val="a0"/>
    <w:link w:val="11"/>
    <w:rsid w:val="00E064AC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064A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a5">
    <w:name w:val="Основной текст + Полужирный"/>
    <w:basedOn w:val="a4"/>
    <w:rsid w:val="00E064AC"/>
    <w:rPr>
      <w:rFonts w:eastAsia="Times New Roman" w:cs="Times New Roman"/>
      <w:b/>
      <w:bCs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4AC"/>
    <w:pPr>
      <w:shd w:val="clear" w:color="auto" w:fill="FFFFFF"/>
      <w:spacing w:before="240" w:after="0" w:line="240" w:lineRule="exact"/>
      <w:jc w:val="both"/>
    </w:pPr>
    <w:rPr>
      <w:rFonts w:eastAsia="Times New Roman" w:cs="Times New Roman"/>
      <w:sz w:val="19"/>
      <w:szCs w:val="19"/>
    </w:rPr>
  </w:style>
  <w:style w:type="paragraph" w:customStyle="1" w:styleId="32">
    <w:name w:val="Основной текст (3)"/>
    <w:basedOn w:val="a"/>
    <w:link w:val="31"/>
    <w:rsid w:val="00E064AC"/>
    <w:pPr>
      <w:shd w:val="clear" w:color="auto" w:fill="FFFFFF"/>
      <w:spacing w:after="0" w:line="418" w:lineRule="exact"/>
    </w:pPr>
    <w:rPr>
      <w:rFonts w:ascii="Trebuchet MS" w:eastAsia="Trebuchet MS" w:hAnsi="Trebuchet MS" w:cs="Trebuchet MS"/>
      <w:sz w:val="19"/>
      <w:szCs w:val="19"/>
    </w:rPr>
  </w:style>
  <w:style w:type="character" w:customStyle="1" w:styleId="a6">
    <w:name w:val="Основной текст + Курсив"/>
    <w:basedOn w:val="a4"/>
    <w:rsid w:val="00E064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E064AC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E064AC"/>
    <w:pPr>
      <w:shd w:val="clear" w:color="auto" w:fill="FFFFFF"/>
      <w:spacing w:before="180" w:after="180" w:line="0" w:lineRule="atLeast"/>
      <w:outlineLvl w:val="1"/>
    </w:pPr>
    <w:rPr>
      <w:rFonts w:ascii="Trebuchet MS" w:eastAsia="Trebuchet MS" w:hAnsi="Trebuchet MS" w:cs="Trebuchet MS"/>
      <w:sz w:val="20"/>
      <w:szCs w:val="20"/>
    </w:rPr>
  </w:style>
  <w:style w:type="character" w:customStyle="1" w:styleId="21">
    <w:name w:val="Основной текст (2)_"/>
    <w:basedOn w:val="a0"/>
    <w:link w:val="22"/>
    <w:rsid w:val="00EB346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3">
    <w:name w:val="Основной текст (2) + Курсив"/>
    <w:basedOn w:val="21"/>
    <w:rsid w:val="00EB3466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4"/>
    <w:rsid w:val="00EB34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3466"/>
    <w:pPr>
      <w:shd w:val="clear" w:color="auto" w:fill="FFFFFF"/>
      <w:spacing w:after="0" w:line="240" w:lineRule="exact"/>
      <w:ind w:firstLine="360"/>
      <w:jc w:val="both"/>
    </w:pPr>
    <w:rPr>
      <w:rFonts w:eastAsia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4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1AC3"/>
  </w:style>
  <w:style w:type="paragraph" w:styleId="a9">
    <w:name w:val="footer"/>
    <w:basedOn w:val="a"/>
    <w:link w:val="aa"/>
    <w:uiPriority w:val="99"/>
    <w:unhideWhenUsed/>
    <w:rsid w:val="00B4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1AC3"/>
  </w:style>
  <w:style w:type="paragraph" w:customStyle="1" w:styleId="Style2">
    <w:name w:val="Style2"/>
    <w:basedOn w:val="a"/>
    <w:uiPriority w:val="99"/>
    <w:rsid w:val="00BA7818"/>
    <w:pPr>
      <w:widowControl w:val="0"/>
      <w:autoSpaceDE w:val="0"/>
      <w:autoSpaceDN w:val="0"/>
      <w:adjustRightInd w:val="0"/>
      <w:spacing w:after="0" w:line="221" w:lineRule="exact"/>
      <w:ind w:firstLine="346"/>
      <w:jc w:val="both"/>
    </w:pPr>
    <w:rPr>
      <w:rFonts w:ascii="Tahoma" w:eastAsia="Calibri" w:hAnsi="Tahoma" w:cs="Tahoma"/>
      <w:color w:val="auto"/>
      <w:sz w:val="24"/>
      <w:lang w:eastAsia="ru-RU"/>
    </w:rPr>
  </w:style>
  <w:style w:type="character" w:customStyle="1" w:styleId="FontStyle16">
    <w:name w:val="Font Style16"/>
    <w:basedOn w:val="a0"/>
    <w:uiPriority w:val="99"/>
    <w:rsid w:val="00BA781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sid w:val="00DD5BC4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DD5BC4"/>
    <w:pPr>
      <w:suppressAutoHyphens/>
      <w:spacing w:after="120" w:line="240" w:lineRule="auto"/>
      <w:ind w:left="283"/>
    </w:pPr>
    <w:rPr>
      <w:rFonts w:eastAsia="Times New Roman" w:cs="Times New Roman"/>
      <w:color w:val="auto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DD5BC4"/>
    <w:rPr>
      <w:rFonts w:eastAsia="Times New Roman" w:cs="Times New Roman"/>
      <w:color w:val="auto"/>
      <w:sz w:val="20"/>
      <w:szCs w:val="20"/>
      <w:lang w:eastAsia="ar-SA"/>
    </w:rPr>
  </w:style>
  <w:style w:type="character" w:customStyle="1" w:styleId="FontStyle25">
    <w:name w:val="Font Style25"/>
    <w:basedOn w:val="a0"/>
    <w:uiPriority w:val="99"/>
    <w:rsid w:val="00C55701"/>
    <w:rPr>
      <w:rFonts w:ascii="Arial Black" w:hAnsi="Arial Black" w:cs="Arial Black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1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2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5478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1310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287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2018-09-06T19:03:00Z</cp:lastPrinted>
  <dcterms:created xsi:type="dcterms:W3CDTF">2015-04-21T20:05:00Z</dcterms:created>
  <dcterms:modified xsi:type="dcterms:W3CDTF">2021-03-26T05:29:00Z</dcterms:modified>
</cp:coreProperties>
</file>