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F2" w:rsidRDefault="002F66F2" w:rsidP="002F66F2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  <w:bookmarkStart w:id="0" w:name="_TOC_250012"/>
      <w:r w:rsidRPr="00E859B3">
        <w:rPr>
          <w:rFonts w:ascii="Times New Roman" w:hAnsi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2F66F2" w:rsidRPr="00E859B3" w:rsidRDefault="002F66F2" w:rsidP="002F66F2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/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2F66F2" w:rsidRDefault="002F66F2" w:rsidP="002F66F2">
      <w:pPr>
        <w:jc w:val="both"/>
        <w:rPr>
          <w:rFonts w:ascii="Times New Roman" w:hAnsi="Times New Roman"/>
          <w:sz w:val="28"/>
          <w:szCs w:val="28"/>
        </w:rPr>
      </w:pPr>
    </w:p>
    <w:p w:rsidR="002F66F2" w:rsidRDefault="002F66F2" w:rsidP="002F6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483639296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149860</wp:posOffset>
            </wp:positionV>
            <wp:extent cx="1619885" cy="1586865"/>
            <wp:effectExtent l="19050" t="0" r="0" b="0"/>
            <wp:wrapNone/>
            <wp:docPr id="204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6F2" w:rsidRPr="00A75C55" w:rsidRDefault="002F66F2" w:rsidP="002F66F2">
      <w:pPr>
        <w:adjustRightInd w:val="0"/>
        <w:ind w:left="-284" w:firstLine="284"/>
        <w:jc w:val="right"/>
        <w:rPr>
          <w:rFonts w:eastAsia="Times New Roman"/>
          <w:sz w:val="28"/>
          <w:szCs w:val="28"/>
        </w:rPr>
      </w:pPr>
    </w:p>
    <w:tbl>
      <w:tblPr>
        <w:tblW w:w="8731" w:type="dxa"/>
        <w:tblInd w:w="-318" w:type="dxa"/>
        <w:tblLook w:val="04A0"/>
      </w:tblPr>
      <w:tblGrid>
        <w:gridCol w:w="2694"/>
        <w:gridCol w:w="2693"/>
        <w:gridCol w:w="3344"/>
      </w:tblGrid>
      <w:tr w:rsidR="002F66F2" w:rsidRPr="00547A7D" w:rsidTr="002F66F2">
        <w:tc>
          <w:tcPr>
            <w:tcW w:w="2694" w:type="dxa"/>
          </w:tcPr>
          <w:p w:rsidR="002F66F2" w:rsidRPr="00547A7D" w:rsidRDefault="002F66F2" w:rsidP="00212F69">
            <w:pPr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Рассмотрена</w:t>
            </w:r>
          </w:p>
          <w:p w:rsidR="002F66F2" w:rsidRPr="00547A7D" w:rsidRDefault="002F66F2" w:rsidP="00212F69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 xml:space="preserve">на заседании  </w:t>
            </w:r>
          </w:p>
          <w:p w:rsidR="002F66F2" w:rsidRPr="00547A7D" w:rsidRDefault="002F66F2" w:rsidP="00212F69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школьного методического</w:t>
            </w:r>
          </w:p>
          <w:p w:rsidR="002F66F2" w:rsidRPr="00547A7D" w:rsidRDefault="002F66F2" w:rsidP="00212F69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совета протокол № 1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 xml:space="preserve"> «28» августа 2020 г.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93" w:type="dxa"/>
          </w:tcPr>
          <w:p w:rsidR="002F66F2" w:rsidRPr="00547A7D" w:rsidRDefault="002F66F2" w:rsidP="00212F69">
            <w:pPr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Согласована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anchor distT="0" distB="0" distL="114300" distR="114300" simplePos="0" relativeHeight="483640320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205" name="Рисунок 1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9436" t="61324" r="25246" b="3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7A7D">
              <w:rPr>
                <w:rFonts w:ascii="Times New Roman" w:eastAsia="Times New Roman" w:hAnsi="Times New Roman"/>
              </w:rPr>
              <w:t xml:space="preserve">заместитель директора 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  <w:u w:val="single"/>
              </w:rPr>
            </w:pPr>
            <w:r w:rsidRPr="00547A7D">
              <w:rPr>
                <w:rFonts w:ascii="Times New Roman" w:eastAsia="Times New Roman" w:hAnsi="Times New Roman"/>
                <w:u w:val="single"/>
              </w:rPr>
              <w:t>Хаценович Ж.В.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«28» августа 2020 г.</w:t>
            </w:r>
          </w:p>
        </w:tc>
        <w:tc>
          <w:tcPr>
            <w:tcW w:w="3344" w:type="dxa"/>
          </w:tcPr>
          <w:p w:rsidR="002F66F2" w:rsidRPr="00547A7D" w:rsidRDefault="002F66F2" w:rsidP="00212F69">
            <w:pPr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Утверждаю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Директор школы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  <w:u w:val="single"/>
              </w:rPr>
            </w:pPr>
            <w:r w:rsidRPr="00547A7D">
              <w:rPr>
                <w:rFonts w:ascii="Times New Roman" w:eastAsia="Times New Roman" w:hAnsi="Times New Roman"/>
                <w:u w:val="single"/>
              </w:rPr>
              <w:t>Карачаров С.Н.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Приказ № 139</w:t>
            </w:r>
          </w:p>
          <w:p w:rsidR="002F66F2" w:rsidRPr="00547A7D" w:rsidRDefault="002F66F2" w:rsidP="00212F69">
            <w:pPr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«28» августа 2020  г.</w:t>
            </w:r>
          </w:p>
        </w:tc>
      </w:tr>
    </w:tbl>
    <w:p w:rsidR="00637193" w:rsidRPr="00637193" w:rsidRDefault="00637193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193" w:rsidRPr="00637193" w:rsidRDefault="00637193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7193" w:rsidRPr="00637193" w:rsidRDefault="00637193" w:rsidP="002F66F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637193" w:rsidRPr="00637193" w:rsidRDefault="00637193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637193" w:rsidRPr="00637193" w:rsidRDefault="00637193" w:rsidP="00637193">
      <w:pPr>
        <w:shd w:val="clear" w:color="auto" w:fill="FFFFFF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>по биологии</w:t>
      </w:r>
    </w:p>
    <w:p w:rsidR="00637193" w:rsidRPr="00637193" w:rsidRDefault="00637193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 xml:space="preserve">на 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среднего </w:t>
      </w:r>
      <w:r w:rsidRPr="00637193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637193" w:rsidRPr="00637193" w:rsidRDefault="00637193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637193" w:rsidRPr="00637193" w:rsidRDefault="00637193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637193" w:rsidRPr="00637193" w:rsidRDefault="002F66F2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года</w:t>
      </w:r>
    </w:p>
    <w:p w:rsidR="00637193" w:rsidRDefault="00637193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F2" w:rsidRPr="00637193" w:rsidRDefault="002F66F2" w:rsidP="006371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193" w:rsidRPr="002F66F2" w:rsidRDefault="00637193" w:rsidP="006371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Составитель:</w:t>
      </w:r>
    </w:p>
    <w:p w:rsidR="00637193" w:rsidRPr="002F66F2" w:rsidRDefault="00637193" w:rsidP="006371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Каблучко  </w:t>
      </w:r>
    </w:p>
    <w:p w:rsidR="00637193" w:rsidRPr="002F66F2" w:rsidRDefault="00637193" w:rsidP="006371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Ирина Викторовна,</w:t>
      </w:r>
    </w:p>
    <w:p w:rsidR="00637193" w:rsidRPr="002F66F2" w:rsidRDefault="00637193" w:rsidP="006371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учитель биологии,</w:t>
      </w:r>
    </w:p>
    <w:p w:rsidR="00637193" w:rsidRPr="002F66F2" w:rsidRDefault="00637193" w:rsidP="00637193">
      <w:pPr>
        <w:jc w:val="both"/>
        <w:rPr>
          <w:rFonts w:ascii="Times New Roman" w:hAnsi="Times New Roman" w:cs="Times New Roman"/>
          <w:sz w:val="24"/>
          <w:szCs w:val="24"/>
        </w:rPr>
      </w:pPr>
      <w:r w:rsidRPr="002F6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категория высшая</w:t>
      </w:r>
    </w:p>
    <w:p w:rsidR="00637193" w:rsidRPr="00637193" w:rsidRDefault="00637193" w:rsidP="0063719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193" w:rsidRPr="00637193" w:rsidRDefault="00637193" w:rsidP="00637193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193" w:rsidRPr="00637193" w:rsidRDefault="00637193" w:rsidP="00637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193" w:rsidRPr="00637193" w:rsidRDefault="00637193" w:rsidP="00637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193" w:rsidRPr="002F66F2" w:rsidRDefault="00637193" w:rsidP="00637193">
      <w:pPr>
        <w:pStyle w:val="2"/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6F2">
        <w:rPr>
          <w:rFonts w:ascii="Times New Roman" w:hAnsi="Times New Roman" w:cs="Times New Roman"/>
          <w:sz w:val="28"/>
          <w:szCs w:val="28"/>
          <w:lang w:val="ru-RU"/>
        </w:rPr>
        <w:t>Шебекино, 2020 г.</w:t>
      </w:r>
    </w:p>
    <w:p w:rsidR="002F66F2" w:rsidRDefault="002F66F2" w:rsidP="00637193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C0AC8" w:rsidRPr="00637193" w:rsidRDefault="00AE69E8" w:rsidP="00637193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lastRenderedPageBreak/>
        <w:t xml:space="preserve">ПОЯСНИТЕЛЬНАЯ </w:t>
      </w:r>
      <w:bookmarkEnd w:id="0"/>
      <w:r w:rsidRPr="00637193">
        <w:rPr>
          <w:rFonts w:ascii="Times New Roman" w:hAnsi="Times New Roman" w:cs="Times New Roman"/>
          <w:sz w:val="20"/>
          <w:szCs w:val="20"/>
        </w:rPr>
        <w:t>ЗАПИСКА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Предлагаемая рабочая программа по биологии для средней (полной) общеобразовательной школы реализуется в учебниках В. И. Сивоглазова, И. Б. Агафоновой, Е. Т. Захаровой «Биология. Общая биология. Базовый уровень» для 10 и 11 классов.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Данная программа составлена на основе фундаментального ядра содержания общего образования и требований к результатам освоения среднего (полного) общего образования, представленных в Федеральном государственном образовательном стандарте среднего (полного) общего образования. В ней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программой по биологии для основного общего образования.</w:t>
      </w:r>
    </w:p>
    <w:p w:rsidR="008E3A74" w:rsidRPr="00637193" w:rsidRDefault="008E3A74" w:rsidP="00637193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РЕЗУЛЬТАТЫ ОСВОЕНИЯ КУРСА БИОЛОГИИ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0048EB">
        <w:rPr>
          <w:rFonts w:ascii="Times New Roman" w:hAnsi="Times New Roman" w:cs="Times New Roman"/>
          <w:b/>
          <w:sz w:val="20"/>
          <w:szCs w:val="20"/>
        </w:rPr>
        <w:t>личностных результатов</w:t>
      </w:r>
      <w:r w:rsidRPr="00637193">
        <w:rPr>
          <w:rFonts w:ascii="Times New Roman" w:hAnsi="Times New Roman" w:cs="Times New Roman"/>
          <w:sz w:val="20"/>
          <w:szCs w:val="20"/>
        </w:rPr>
        <w:t>: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реализации этических установок по отношению к биологическим открытиям, исследованиям и их результатам;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48EB">
        <w:rPr>
          <w:rFonts w:ascii="Times New Roman" w:hAnsi="Times New Roman" w:cs="Times New Roman"/>
          <w:b/>
          <w:sz w:val="20"/>
          <w:szCs w:val="20"/>
        </w:rPr>
        <w:t>Метапредметными результатами</w:t>
      </w:r>
      <w:r w:rsidRPr="00637193">
        <w:rPr>
          <w:rFonts w:ascii="Times New Roman" w:hAnsi="Times New Roman" w:cs="Times New Roman"/>
          <w:sz w:val="20"/>
          <w:szCs w:val="20"/>
        </w:rPr>
        <w:t xml:space="preserve"> освоения выпускниками старшей школы программы по биологии являются: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овладение составляю</w:t>
      </w:r>
      <w:r w:rsidR="00637193">
        <w:rPr>
          <w:rFonts w:ascii="Times New Roman" w:hAnsi="Times New Roman" w:cs="Times New Roman"/>
          <w:sz w:val="20"/>
          <w:szCs w:val="20"/>
        </w:rPr>
        <w:t>щими исследовательской и проект</w:t>
      </w:r>
      <w:r w:rsidRPr="00637193">
        <w:rPr>
          <w:rFonts w:ascii="Times New Roman" w:hAnsi="Times New Roman" w:cs="Times New Roman"/>
          <w:sz w:val="20"/>
          <w:szCs w:val="20"/>
        </w:rPr>
        <w:t>ной деятельности, вклю</w:t>
      </w:r>
      <w:r w:rsidR="00637193">
        <w:rPr>
          <w:rFonts w:ascii="Times New Roman" w:hAnsi="Times New Roman" w:cs="Times New Roman"/>
          <w:sz w:val="20"/>
          <w:szCs w:val="20"/>
        </w:rPr>
        <w:t>чая умения видеть проблему, ста</w:t>
      </w:r>
      <w:r w:rsidRPr="00637193">
        <w:rPr>
          <w:rFonts w:ascii="Times New Roman" w:hAnsi="Times New Roman" w:cs="Times New Roman"/>
          <w:sz w:val="20"/>
          <w:szCs w:val="20"/>
        </w:rPr>
        <w:t>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</w:t>
      </w:r>
      <w:r w:rsidR="00637193">
        <w:rPr>
          <w:rFonts w:ascii="Times New Roman" w:hAnsi="Times New Roman" w:cs="Times New Roman"/>
          <w:sz w:val="20"/>
          <w:szCs w:val="20"/>
        </w:rPr>
        <w:t xml:space="preserve"> информацию, преобразовывать ин</w:t>
      </w:r>
      <w:r w:rsidRPr="00637193">
        <w:rPr>
          <w:rFonts w:ascii="Times New Roman" w:hAnsi="Times New Roman" w:cs="Times New Roman"/>
          <w:sz w:val="20"/>
          <w:szCs w:val="20"/>
        </w:rPr>
        <w:t>формацию из одной формы в другую;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способность выбирать целевые и смысловые установки в своих действиях и поступках по отношению к живой </w:t>
      </w:r>
      <w:r w:rsidR="00637193">
        <w:rPr>
          <w:rFonts w:ascii="Times New Roman" w:hAnsi="Times New Roman" w:cs="Times New Roman"/>
          <w:sz w:val="20"/>
          <w:szCs w:val="20"/>
        </w:rPr>
        <w:t>при</w:t>
      </w:r>
      <w:r w:rsidRPr="00637193">
        <w:rPr>
          <w:rFonts w:ascii="Times New Roman" w:hAnsi="Times New Roman" w:cs="Times New Roman"/>
          <w:sz w:val="20"/>
          <w:szCs w:val="20"/>
        </w:rPr>
        <w:t>роде, здоровью своему и окружающих;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умение адекватно использовать речевые средства для дискуссии и аргументации своей позиции, сравнивать </w:t>
      </w:r>
      <w:r w:rsidR="00637193">
        <w:rPr>
          <w:rFonts w:ascii="Times New Roman" w:hAnsi="Times New Roman" w:cs="Times New Roman"/>
          <w:sz w:val="20"/>
          <w:szCs w:val="20"/>
        </w:rPr>
        <w:t>раз</w:t>
      </w:r>
      <w:r w:rsidRPr="00637193">
        <w:rPr>
          <w:rFonts w:ascii="Times New Roman" w:hAnsi="Times New Roman" w:cs="Times New Roman"/>
          <w:sz w:val="20"/>
          <w:szCs w:val="20"/>
        </w:rPr>
        <w:t xml:space="preserve">ные точки зрения, аргументировать свою точку зрения, </w:t>
      </w:r>
      <w:r w:rsidR="00637193">
        <w:rPr>
          <w:rFonts w:ascii="Times New Roman" w:hAnsi="Times New Roman" w:cs="Times New Roman"/>
          <w:sz w:val="20"/>
          <w:szCs w:val="20"/>
        </w:rPr>
        <w:t>от</w:t>
      </w:r>
      <w:r w:rsidRPr="00637193">
        <w:rPr>
          <w:rFonts w:ascii="Times New Roman" w:hAnsi="Times New Roman" w:cs="Times New Roman"/>
          <w:sz w:val="20"/>
          <w:szCs w:val="20"/>
        </w:rPr>
        <w:t>стаивать свою позицию.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48EB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  <w:r w:rsidRPr="00637193">
        <w:rPr>
          <w:rFonts w:ascii="Times New Roman" w:hAnsi="Times New Roman" w:cs="Times New Roman"/>
          <w:sz w:val="20"/>
          <w:szCs w:val="20"/>
        </w:rPr>
        <w:t xml:space="preserve"> освоения выпускниками старшей школы программы по биологии представлены в содержании курса по разделам.</w:t>
      </w:r>
    </w:p>
    <w:p w:rsidR="006C0AC8" w:rsidRPr="00637193" w:rsidRDefault="00AE69E8" w:rsidP="00637193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1" w:name="_TOC_250011"/>
      <w:r w:rsidRPr="00637193">
        <w:rPr>
          <w:rFonts w:ascii="Times New Roman" w:hAnsi="Times New Roman" w:cs="Times New Roman"/>
          <w:sz w:val="20"/>
          <w:szCs w:val="20"/>
        </w:rPr>
        <w:t xml:space="preserve">СОДЕРЖАНИЕ </w:t>
      </w:r>
      <w:bookmarkEnd w:id="1"/>
      <w:r w:rsidRPr="00637193">
        <w:rPr>
          <w:rFonts w:ascii="Times New Roman" w:hAnsi="Times New Roman" w:cs="Times New Roman"/>
          <w:sz w:val="20"/>
          <w:szCs w:val="20"/>
        </w:rPr>
        <w:t>КУРСА</w:t>
      </w:r>
    </w:p>
    <w:p w:rsidR="006C0AC8" w:rsidRPr="00637193" w:rsidRDefault="00AE69E8" w:rsidP="005745BE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10 КЛАСС (1/2 ч в неделю, всего 35/70 ч, из них 3/6 ч — резервное время)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Раздел 1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БИОЛОГИЯ КАК НАУКА.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МЕТОДЫ НАУЧНОГО ПОЗНАНИЯ (3/5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lastRenderedPageBreak/>
        <w:t>Тема 1.1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КРАТКАЯ ИСТОРИЯ РАЗВИТИЯ БИОЛОГИИ. СИСТЕМА БИОЛОГИЧЕСКИХ НАУК (1/2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Объект изучения биологии — живая природа. Краткая история развития биологии. Роль биологических теорий, идей, гипотез в формировании современной естественно-научной системы мира. Система биологических наук.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Портреты ученых. Схемы: «Связь биологии с другими науками», «Система биологических наук».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Основные понятия. Биология. Жизнь.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1.2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СУЩНОСТЬ И СВОЙСТВА ЖИВОГО. УРОВНИ ОРГАНИЗАЦИИ И МЕТОДЫ ПОЗНАНИЯ ЖИВОЙ ПРИРОДЫ (2/3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Сущность жизни. Основные свойства живой материи. Живая природа </w:t>
      </w:r>
      <w:r w:rsidR="00637193">
        <w:rPr>
          <w:rFonts w:ascii="Times New Roman" w:hAnsi="Times New Roman" w:cs="Times New Roman"/>
          <w:sz w:val="20"/>
          <w:szCs w:val="20"/>
        </w:rPr>
        <w:t>как сложно организованная иерар</w:t>
      </w:r>
      <w:r w:rsidRPr="00637193">
        <w:rPr>
          <w:rFonts w:ascii="Times New Roman" w:hAnsi="Times New Roman" w:cs="Times New Roman"/>
          <w:sz w:val="20"/>
          <w:szCs w:val="20"/>
        </w:rPr>
        <w:t xml:space="preserve">хическая система, существующая в </w:t>
      </w:r>
      <w:r w:rsidR="00637193">
        <w:rPr>
          <w:rFonts w:ascii="Times New Roman" w:hAnsi="Times New Roman" w:cs="Times New Roman"/>
          <w:sz w:val="20"/>
          <w:szCs w:val="20"/>
        </w:rPr>
        <w:t>пространстве и во време</w:t>
      </w:r>
      <w:r w:rsidRPr="00637193">
        <w:rPr>
          <w:rFonts w:ascii="Times New Roman" w:hAnsi="Times New Roman" w:cs="Times New Roman"/>
          <w:sz w:val="20"/>
          <w:szCs w:val="20"/>
        </w:rPr>
        <w:t>ни. Биологические системы. Основные уровни организации живой материи. Методы познания живой природы.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Демонстрация. Схемы: «Уровни организации живой материи», «Свойства живой материи».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Свойства жизни. Уровни организации живой природы. Методы познания живой материи.</w:t>
      </w:r>
    </w:p>
    <w:p w:rsidR="006C0AC8" w:rsidRPr="00637193" w:rsidRDefault="00AE69E8" w:rsidP="00637193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ПРЕДМЕТНЫЕ РЕЗУЛЬТАТЫ ОБУЧЕНИЯ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Учащийся должен: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вклад выдающихся ученых в развитие биологической науки;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роль биологии в формировании научно- го мировоззрения;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оценивать вклад биологических теорий в формирование современной естественно-научной картины мира;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выделять основные свойства живой природы и биологических систем;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иметь представление об уровневой организации живой природы;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приводить доказательства уровневой организации живой природы;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представлять основные методы и этапы научного исследования;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анализировать и оценивать биологическую информацию, получаемую из разных источников.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Раздел 2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КЛЕТКА (10/20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2.1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ИСТОРИЯ ИЗУЧЕНИЯ КЛЕТКИ. КЛЕТОЧНАЯ ТЕОРИЯ (1/2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Развитие знаний о клетке. Работы Р. Гука, А. ван Левенгука, К. Бэра, Р. Броуна, Р. Вирхова. Клеточная теория М. Шлейдена и Т. Шванна. Основные положения современной клеточной теории. Роль клеточной теории в формировании современной естественно-научной картины мира.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Демонстрация. Схема «Многообразие клеток».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Клетка. Цитология. Основные положения клеточной теории.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2.2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ХИМИЧЕСКИЙ СОСТАВ КЛЕТКИ (4/8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ультрамикроэлементы, их роль в жизнедеятельности клетки и организма. Неорганические вещества. Вода как колыбель всего живого, особенности строения</w:t>
      </w:r>
      <w:r w:rsidR="008E3A74" w:rsidRP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и свойства. Минеральные соли. Значение неорганических веществ в жизни клетки и организма.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Органические вещества — сложные углеродсодержащие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</w:t>
      </w:r>
      <w:r w:rsidRPr="00637193">
        <w:rPr>
          <w:rFonts w:ascii="Times New Roman" w:hAnsi="Times New Roman" w:cs="Times New Roman"/>
          <w:sz w:val="20"/>
          <w:szCs w:val="20"/>
        </w:rPr>
        <w:lastRenderedPageBreak/>
        <w:t>строение и роль органических веществ в клетке и в организме человека.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Демонстрация. Диаграммы: «Распределение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Органогены, макроэлементы, микроэлементы, ультрамикроэлементы. Свойства воды. Минеральные соли. Биополимеры. Липиды, липоиды, углеводы, белки, нуклеиновые кислоты (ДНК, РНК). Репликация ДНК.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2.3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СТРОЕНИЕ ЭУКАРИОТИЧЕСКОЙ И ПРОКАРИОТИЧЕСКОЙ КЛЕТОК (3/6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Хромосомы, их строение и функции. Кариотип. Значение постоянства числа и формы хромосом в клетках.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Прокариотическая клетка: форма, размеры. Распространение и значение бактерий в природе. Строение бактериальной клетки.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Схемы и таблицы: «Строение эукариотической клетки», «Строение животной клетки», «Строение растительной клетки», «Строение хромосом», «Строение прокариотической клетки».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Лабораторные и практические работы</w:t>
      </w:r>
      <w:r w:rsid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Наблюдение клеток растений и животных под микроскопом на готовых препаратах.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Сравнение строения клеток растений и животных (можно в форме таблицы)*.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Приготовление и описание микропрепаратов клеток растений.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Эукариотическая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Прокариотическая клетка, бактерия.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2.4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РЕАЛИЗАЦИЯ НАСЛЕДСТВЕННОЙ ИНФОРМАЦИИ В КЛЕТКЕ (1/2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ДНК — носитель наследственной информации. Генетический код, его свойства. Ген. Биосинтез белка.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Таблица «Генетический код», схема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«Биосинтез белка».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 Генетический код, триплет, ген.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Транскрипция, трансляция, матричный синтез.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2.5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ВИРУСЫ (1/2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Схема «Строение вируса», таблица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«Профилактика СПИДа».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Вирус, бактериофаг.</w:t>
      </w:r>
    </w:p>
    <w:p w:rsidR="006C0AC8" w:rsidRPr="00637193" w:rsidRDefault="00AE69E8" w:rsidP="000048EB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ПРЕДМЕТНЫЕ РЕЗУЛЬТАТЫ ОБУЧЕНИЯ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Учащийся должен: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вклад выдающихся ученых в развитие биологической науки;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роль биологии в формировании научного мировоззрения;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содержание клеточной теории и понимать ее роль в формировании современной естественно-научной картины мира;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знать историю изучения клетки;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 xml:space="preserve">иметь представление о клетке </w:t>
      </w:r>
      <w:r w:rsidRPr="00637193">
        <w:rPr>
          <w:rFonts w:ascii="Times New Roman" w:hAnsi="Times New Roman" w:cs="Times New Roman"/>
          <w:sz w:val="20"/>
          <w:szCs w:val="20"/>
        </w:rPr>
        <w:lastRenderedPageBreak/>
        <w:t>как целостной биологической системе; структурной, функциональной и генетической единице живого;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приводить доказательства (аргументацию) единства живой и неживой природы, родства живых организмов;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сравнивать биологические объекты (химический состав тел живой и неживой природы, эукариотические и прокариотические клетки, клетки растений, животных и грибов) и формулировать выводы на основе сравнения;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представлять сущность и значение процесса реализации наследственной информации в клетке;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пользоваться современной цитологической терминологией;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иметь представления о вирусах и их роли в жизни других организмов;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обосновывать и соблюдать меры профилактики вирусных заболеваний (в том числе ВИЧ-инфекции);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находить биологическую информацию в разных источниках, аргументировать свою точку зрения;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анализировать и оценивать биологическую информацию, получаемую из разных источников.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Раздел 3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ОРГАНИЗМ (18/38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3.1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ОРГАНИЗМ — ЕДИНОЕ ЦЕЛОЕ. МНОГООБРАЗИЕ ЖИВЫХ ОРГАНИЗМОВ (1/1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Многообразие организмов. Одноклеточные и </w:t>
      </w:r>
      <w:r w:rsidR="00637193">
        <w:rPr>
          <w:rFonts w:ascii="Times New Roman" w:hAnsi="Times New Roman" w:cs="Times New Roman"/>
          <w:sz w:val="20"/>
          <w:szCs w:val="20"/>
        </w:rPr>
        <w:t>много</w:t>
      </w:r>
      <w:r w:rsidRPr="00637193">
        <w:rPr>
          <w:rFonts w:ascii="Times New Roman" w:hAnsi="Times New Roman" w:cs="Times New Roman"/>
          <w:sz w:val="20"/>
          <w:szCs w:val="20"/>
        </w:rPr>
        <w:t>клеточные организмы. Колонии одноклеточных организмов.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Схема «Многообразие организмов».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Одноклеточные, многоклеточные организмы.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3.2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ОБМЕН ВЕЩЕСТВ И ПРЕВРАЩЕНИЕ ЭНЕРГИИ (2/4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Энергетический обмен — совокупность реакций расщепления сложных органических веществ. Особенности энергетического обмена у грибов и бактерий.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Демонстрация. Схема «Пути метаболизма в клетке».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Метаболизм, энергетический обмен, пластический обмен. АТФ. Автотрофы, гетеротрофы. Фотосинтез.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3.3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РАЗМНОЖЕНИЕ (4/9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Деление клетки. Митоз — основа роста, регенерации, развития и бесполого размножения. Размножение: бесполое и половое. Типы бесполого размножения.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 Схемы и таблицы: «Митоз и мейоз»,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«Гаметогенез», «Типы бесполого размножения», «Строение яйцеклетки и сперматозоида».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3.4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ИНДИВИДУАЛЬНОЕ РАЗВИТИЕ ОРГАНИЗМОВ (ОНТОГЕНЕЗ)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(2/4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lastRenderedPageBreak/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Демонстрация. Таблицы: «Основные стадии онтогенеза», «Прямое и непрямое развитие». Таблицы, фотографии, диаграммы и статистиче</w:t>
      </w:r>
      <w:r w:rsidR="00637193">
        <w:rPr>
          <w:rFonts w:ascii="Times New Roman" w:hAnsi="Times New Roman" w:cs="Times New Roman"/>
          <w:sz w:val="20"/>
          <w:szCs w:val="20"/>
        </w:rPr>
        <w:t>ские данные, демонстрирующие по</w:t>
      </w:r>
      <w:r w:rsidRPr="00637193">
        <w:rPr>
          <w:rFonts w:ascii="Times New Roman" w:hAnsi="Times New Roman" w:cs="Times New Roman"/>
          <w:sz w:val="20"/>
          <w:szCs w:val="20"/>
        </w:rPr>
        <w:t>следствия влияния негативных факторов среды на развитие организма.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Онтогенез.   Типы   развития: прямое и непрямое (развитие с метаморфозом). Этапы 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3.5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НАСЛЕДСТВЕННОСТЬ И ИЗМЕНЧИВОСТЬ (7/15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Наследственность и изменчивость — свойства организма. Генетика — наука о закономерностях наследственности и изменчивости.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Г. Мендель — основоположник генетики. Закономерности наследования, установленные Г. Менделем. Моногибридное скрещивание. Первый закон Менделя — закон доминирования. Второй закон Менделя — закон расщепления. Закон чистоты гамет. Дигибридное скрещивание. Третий закон Менделя — закон независимого наследования. Анализирующее скрещивание.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Хромосомная теория н</w:t>
      </w:r>
      <w:r w:rsidR="000048EB">
        <w:rPr>
          <w:rFonts w:ascii="Times New Roman" w:hAnsi="Times New Roman" w:cs="Times New Roman"/>
          <w:sz w:val="20"/>
          <w:szCs w:val="20"/>
        </w:rPr>
        <w:t>аследственности. Сцепленное на</w:t>
      </w:r>
      <w:r w:rsidRPr="00637193">
        <w:rPr>
          <w:rFonts w:ascii="Times New Roman" w:hAnsi="Times New Roman" w:cs="Times New Roman"/>
          <w:sz w:val="20"/>
          <w:szCs w:val="20"/>
        </w:rPr>
        <w:t>следование признаков.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Современные представления о гене и геноме. Взаимодействие генов.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Генетика пола. Половые хромосомы. Сцепленное с полом наследование.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Значение генетики для медицины. Влияние мутагенов на организм человека. Наследственные болезни человека, их причины и профилактика.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Схемы, иллюстрирующие моногибридные и дигибридные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Лабораторные и практические работы Составление простейших схем скрещивания*. Решение элементарных генетических задач*.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Изучение изменчивости (изучение модификационной изменчивости на основе изучения фенотипа комнатных или сельскохозяйственных растений)**.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Выявление источников мутагенов в окружающей среде (косвенно) и оценка возможных последствий их влияния на организм.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Наследственность и изменчивость.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гамет. Анализирующее скрещивание. Хромосомная теория наследственности. Генетические карты. Геном. Аутосомы, половые хромосомы. Модификационная изменчивость. Комбинативная и мутационная изменчивость. Мутагенные факторы. Наследственные болезни. Медико-</w:t>
      </w:r>
      <w:r w:rsidRPr="00637193">
        <w:rPr>
          <w:rFonts w:ascii="Times New Roman" w:hAnsi="Times New Roman" w:cs="Times New Roman"/>
          <w:sz w:val="20"/>
          <w:szCs w:val="20"/>
        </w:rPr>
        <w:lastRenderedPageBreak/>
        <w:t>генетическое консультирование.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3.6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ОСНОВЫ СЕЛЕКЦИИ. БИОТЕХНОЛОГИЯ (2/5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Основы селекции: методы и достижения. 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Карта-схема «Центры многообразия и происхождения культурных растений». Гербарные материалы и коллекции сортов культурных растений. Таблицы: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Экскурсия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Многообразие сортов растений и пород животных, методы их выведения (ферма, селекционная станция, сельскохозяйственная выставка).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Лабораторные и практические работы</w:t>
      </w:r>
      <w:r w:rsid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Анализ и оценка этических аспектов развития некоторых исследований в биотехнологии.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Селекция; гибридизация и отбор. Сорт, порода, штамм. Биотехнология. Генная инженерия. Клонирование. Генетически модифицированные организмы.</w:t>
      </w:r>
    </w:p>
    <w:p w:rsidR="006C0AC8" w:rsidRPr="00637193" w:rsidRDefault="00AE69E8" w:rsidP="00637193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ПРЕДМЕТНЫЕ РЕЗУЛЬТАТЫ ОБУЧЕНИЯ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Учащийся должен: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вклад выдающихся ученых в развитие биологической науки;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роль биологии в формировании научного мировоззрения;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понимать закономерности индивидуального развития организмов, наследственности и изменчивости;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характеризовать содержание законов Г. Менделя и Т. Х. Моргана и понимать их роль в формировании современной естественно-научной картины мира;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приводить доказательства родства живых организмов на основе положений генетики и эмбриологии;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объяснять отрицательное влияние алкоголя, никотина, наркотических веществ на развитие зародыша человека; влияние мутагенов на организм человека;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нарушения развития организмов, на- следственные заболевания, основные виды мутаций;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обосновывать и соблюдать меры профилактики вредных привычек (курение, алкоголизм, наркомания);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выявлять источники мутагенов в окружающей среде (косвенно);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 xml:space="preserve">иметь представление об учении Н. И. </w:t>
      </w:r>
      <w:r w:rsidRPr="00637193">
        <w:rPr>
          <w:rFonts w:ascii="Times New Roman" w:hAnsi="Times New Roman" w:cs="Times New Roman"/>
          <w:sz w:val="20"/>
          <w:szCs w:val="20"/>
        </w:rPr>
        <w:lastRenderedPageBreak/>
        <w:t>Вавилова о центрах многообразия и происхождения культурных растений;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характеризовать основные методы и достижения селекции;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овладевать умениями и навыками постановки биологических экспериментов и объяснять их результаты;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находить биологическую информацию в разных источниках, аргументировать свою точку зрения;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анализировать и оценивать биологическую информацию, получаемую из разных источников.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Заключение (1/1 ч) Резервное время — 3/6 ч.</w:t>
      </w:r>
    </w:p>
    <w:p w:rsidR="006C0AC8" w:rsidRPr="000048EB" w:rsidRDefault="00AE69E8" w:rsidP="000048EB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8EB">
        <w:rPr>
          <w:rFonts w:ascii="Times New Roman" w:hAnsi="Times New Roman" w:cs="Times New Roman"/>
          <w:b/>
          <w:sz w:val="20"/>
          <w:szCs w:val="20"/>
        </w:rPr>
        <w:t>11 КЛАСС (1/2 ч в неделю, всего 35/70 ч, из них 3/12 ч — резервное время)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Введение (1/1 ч)</w:t>
      </w:r>
      <w:r w:rsidR="000048EB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Раздел 1</w:t>
      </w:r>
      <w:r w:rsidR="000472D3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ВИД (19/36 ч)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Тема 1.1</w:t>
      </w:r>
      <w:r w:rsidR="000472D3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ИСТОРИЯ ЭВОЛЮЦИОННЫХ ИДЕЙ (4/7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История эволюционных идей. Развитие биологии в додарвиновский период. Значение работ К. Линнея, учения Ж. 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естественно-научной картины мира.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Карта-схема маршрута  путешествия Ч. 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1.2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СОВРЕМЕННОЕ ЭВОЛЮЦИОННОЕ УЧЕНИЕ (8/16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</w:t>
      </w:r>
      <w:r w:rsidR="000472D3" w:rsidRP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Доказательства эволюции органического мира.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Демонстрация. Схема, иллюстрирующая критерии вида. Таблицы и схемы: «Движущие силы эволюции», «Образование новых видов», «Сходство начальных стадий эмбрионального развития позвоночных».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Лабораторные и практические работы</w:t>
      </w:r>
      <w:r w:rsidR="000048EB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Описание особей вида по морфологическому критерию**. Выявление изменчивости у особей одного вида.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Выявление приспосо</w:t>
      </w:r>
      <w:r w:rsidR="000048EB">
        <w:rPr>
          <w:rFonts w:ascii="Times New Roman" w:hAnsi="Times New Roman" w:cs="Times New Roman"/>
          <w:sz w:val="20"/>
          <w:szCs w:val="20"/>
        </w:rPr>
        <w:t>блений организмов к среде обита</w:t>
      </w:r>
      <w:r w:rsidRPr="00637193">
        <w:rPr>
          <w:rFonts w:ascii="Times New Roman" w:hAnsi="Times New Roman" w:cs="Times New Roman"/>
          <w:sz w:val="20"/>
          <w:szCs w:val="20"/>
        </w:rPr>
        <w:t>ния*.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Экскурсия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Многообразие видов (окрестности школы).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 xml:space="preserve">Основные понятия. Вид, популяция; их </w:t>
      </w:r>
      <w:r w:rsidRPr="00637193">
        <w:rPr>
          <w:rFonts w:ascii="Times New Roman" w:hAnsi="Times New Roman" w:cs="Times New Roman"/>
          <w:sz w:val="20"/>
          <w:szCs w:val="20"/>
        </w:rPr>
        <w:lastRenderedPageBreak/>
        <w:t>критерии. Генофонд. Движущие силы эволюции: мутационный процесс, популяционные волны, изоляция, естественный отбор. Движущий и стабилизирующий отбор. Способы и пути видообразования.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1.3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ПРОИСХОЖДЕНИЕ ЖИЗНИ НА ЗЕМЛЕ (3/6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Развитие представлений о возникновении жизни. Опыты Ф. Реди, Л. Пастера. Гипотезы о происхождении жизни.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Современные взгляды на возникновение жизни. Теория Опарина—Холдейна. Усложнение живых организмов на Земле в процессе эволюции.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Схемы: «Возникновение одноклеточных эукариотических организмов», «Эволюция растительного мира», «Эволюция животного мира». Репродукции картин, изображающих флору и фауну различных эр и периодов. Окаменелости, отпечатки организмов в древних породах.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Лабораторные и практические работы</w:t>
      </w:r>
      <w:r w:rsidR="000048EB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Анализ и оценка различных гипотез происхождения жизни.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Экскурсия</w:t>
      </w:r>
      <w:r w:rsid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История развития жизни на Земле (краеведческий музей).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Теория Опарина — Холдейна. Химическая эволюция. Биологическая эволюция. Постепенное усложнение организации и приспособления к условиям внешней среды организмов в процессе эволюции.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1.4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ПРОИСХОЖДЕНИЕ ЧЕЛОВЕКА (4/7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Схема «Основные этапы эволюции человека». Таблицы, изображающие скелеты человека и позвоночных животных.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Лабораторные и практические работы</w:t>
      </w:r>
      <w:r w:rsid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Выявление признаков сходства зародышей человека и других млекопитающих как доказательство их родства.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Анализ и оценка различных гипотез происхождения человека.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Экскурсия</w:t>
      </w:r>
      <w:r w:rsidR="000472D3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Происхождение и эволюция человека (исторический или краеведческий музей).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Происхождение человека. Основные этапы эволюции. Движущие силы антропогенеза. Человеческие расы, их единство.</w:t>
      </w:r>
    </w:p>
    <w:p w:rsidR="006C0AC8" w:rsidRPr="00637193" w:rsidRDefault="00AE69E8" w:rsidP="00637193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ПРЕДМЕТНЫЕ РЕЗУЛЬТАТЫ ОБУЧЕНИЯ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Учащийся должен: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вклад выдающихся ученых в развитие биологической науки;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роль биологии в формировании научно- го мировоззрения;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понимать сущность эволюционной теории, сложные и противоречивые пути ее становления, вклад в формирование современной естественно-научной картины мира;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выделять существенные признаки биологических объектов (видов) и процессов (действие искусственного и естественного отбора, формирование приспособленности, образование видов);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объяснять причины эволюции, изменяемости видов;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приводить доказательства (аргументацию) необходимости сохранения многообразия видов;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уметь пользоваться биологической терминологией и символикой;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решать элементарные биологические задачи;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описывать особей видов по морфологическому критерию;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выявлять приспособления организмов к среде обитания;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сравнивать процессы естественного и искусственного от бора;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 xml:space="preserve">анализировать и оценивать различные гипотезы происхождения жизни и человека; аргументировать свою точку зрения в ходе </w:t>
      </w:r>
      <w:r w:rsidRPr="00637193">
        <w:rPr>
          <w:rFonts w:ascii="Times New Roman" w:hAnsi="Times New Roman" w:cs="Times New Roman"/>
          <w:sz w:val="20"/>
          <w:szCs w:val="20"/>
        </w:rPr>
        <w:lastRenderedPageBreak/>
        <w:t>дискуссий по обсуждению гипотез сущности и происхождения жизни, проблемы происхождения человека;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овладевать умениями и навыками постановки биологических экспериментов и учиться объяснять их результаты;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находить биологическую информацию в разных источниках;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анализировать и оценивать биологическую информацию, получаемую из разных источников.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Раздел 2</w:t>
      </w:r>
      <w:r w:rsidR="000472D3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ЭКОСИСТЕМЫ (11/20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2.1</w:t>
      </w:r>
      <w:r w:rsidR="000472D3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ЭКОЛОГИЧЕСКИЕ ФАКТОРЫ (3/5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Наглядные материалы, демонстрирующие влияние экологических факторов на живые организмы. Примеры симбиоза в природе.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Экология. Внешняя среда. Экологические факторы. Абио</w:t>
      </w:r>
      <w:r w:rsidR="00637193">
        <w:rPr>
          <w:rFonts w:ascii="Times New Roman" w:hAnsi="Times New Roman" w:cs="Times New Roman"/>
          <w:sz w:val="20"/>
          <w:szCs w:val="20"/>
        </w:rPr>
        <w:t>тические, биотические и антропо</w:t>
      </w:r>
      <w:r w:rsidRPr="00637193">
        <w:rPr>
          <w:rFonts w:ascii="Times New Roman" w:hAnsi="Times New Roman" w:cs="Times New Roman"/>
          <w:sz w:val="20"/>
          <w:szCs w:val="20"/>
        </w:rPr>
        <w:t>генные факторы. Паразитизм, хищничество, конкуренция, симбиоз. Экологическая ниша.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2.2</w:t>
      </w:r>
      <w:r w:rsidR="000472D3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СТРУКТУРА ЭКОСИСТЕМ (4/7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— агроценозы.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Демонстрация. Схема «Пространственная структура экосистемы (ярусность растительного сообщества)». Схемы и таблицы, демонстрирующие пищевые цепи и сети; экологические пирамиды; круговорот веществ и энергии в экосистеме.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Лабораторные и практические работы</w:t>
      </w:r>
      <w:r w:rsid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Составление схем передачи вещества и энергии (цепей питания) в экосистеме*.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Выявление антропогенных изменений в экосистемах своей местности (в виде реферата, презентации, стендового доклада и пр.)**.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Сравнительная характеристика природных экосистем и агроэкосистем своей местности.</w:t>
      </w:r>
      <w:r w:rsidR="00356EDA" w:rsidRP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Исследование изменений в экосистемах на биологических моделях (аквариум).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Решение экологических задач.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Экскурсия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Естественные (лес, поле и др.) и искусственные (парк, сад, сквер школы, ферма и др.) экосистемы.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Экосистема, биогеоценоз, биоценоз, агроценоз. Продуценты, консументы, редуценты. Пищевые цепи и сети.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2.3</w:t>
      </w:r>
      <w:r w:rsidR="00654EC0" w:rsidRPr="00637193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БИОСФЕРА — ГЛОБАЛЬНАЯ ЭКОСИСТЕМА (2/4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Биосфера —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Демонстрация. 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Основные понятия. Биосфера. Живое вещество, биогенное вещество, косное вещество, биокосное вещество. Биомасса Земли.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Тема 2.4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lastRenderedPageBreak/>
        <w:t>БИОСФЕРА И ЧЕЛОВЕК (2/4 ч)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Демонстрация. Таблицы, иллюстрирующие глобальные экологические проблемы и последствия деятельности человека в окружающей среде. Карты национальных пар- ков, заповедников и заказников России.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Лабораторные и практические работы</w:t>
      </w:r>
      <w:r w:rsidR="000048EB">
        <w:rPr>
          <w:rFonts w:ascii="Times New Roman" w:hAnsi="Times New Roman" w:cs="Times New Roman"/>
          <w:sz w:val="20"/>
          <w:szCs w:val="20"/>
        </w:rPr>
        <w:t xml:space="preserve">. </w:t>
      </w:r>
      <w:r w:rsidRPr="00637193">
        <w:rPr>
          <w:rFonts w:ascii="Times New Roman" w:hAnsi="Times New Roman" w:cs="Times New Roman"/>
          <w:sz w:val="20"/>
          <w:szCs w:val="20"/>
        </w:rPr>
        <w:t>Анализ и оценка последствий собственной деятельности в окружающей среде.</w:t>
      </w:r>
      <w:r w:rsidR="00356EDA" w:rsidRP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Анализ и оценка глобальных экологических проблем и путей их решения.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Основные понятия. Глобальные экологические проблемы. Охрана природы. Рациональное природопользование. Национальные парки, заповедники, заказники. Красная книга.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Заключение (1/1 ч) Резервное время — 3/12 ч.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ПРЕДМЕТНЫЕ РЕЗУЛЬТАТЫ ОБУЧЕНИЯ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Учащийся должен: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вклад выдающихся ученых в развитие биологической науки;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характеризовать роль биологии в формировании научного мировоззрения;</w:t>
      </w:r>
      <w:r w:rsidR="00637193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выделять существенные признаки биологических объектов (экосистем, биосферы) и процессов (круговорот веществ и превращения энергии в экосистемах и биосфере);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обобщать и систематизировать представления об экосистемах как целостных биологических системах, о закономерностях, проявляющихся на данном уровне организации живого (круговороте веществ и превращениях энергии, динамики и устойчивости экосистем);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понимать содержание учения В. И. Вернадского о биосфере;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понимать необходимость реализации идеи устойчивого развития биосферы, ее охраны;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="000C5FFB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4" type="#_x0000_t202" style="position:absolute;left:0;text-align:left;margin-left:343.75pt;margin-top:556.3pt;width:11.15pt;height:12.2pt;z-index:-19679232;mso-position-horizontal-relative:page;mso-position-vertical-relative:page" filled="f" stroked="f">
            <v:textbox style="mso-next-textbox:#_x0000_s1224" inset="0,0,0,0">
              <w:txbxContent>
                <w:p w:rsidR="00637193" w:rsidRDefault="00637193">
                  <w:pPr>
                    <w:spacing w:line="243" w:lineRule="exac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0C5FFB">
        <w:rPr>
          <w:rFonts w:ascii="Times New Roman" w:hAnsi="Times New Roman" w:cs="Times New Roman"/>
          <w:sz w:val="20"/>
          <w:szCs w:val="20"/>
        </w:rPr>
        <w:pict>
          <v:rect id="_x0000_s1223" style="position:absolute;left:0;text-align:left;margin-left:333pt;margin-top:545.1pt;width:33.7pt;height:31.45pt;z-index:15732736;mso-position-horizontal-relative:page;mso-position-vertical-relative:page" stroked="f">
            <w10:wrap anchorx="page" anchory="page"/>
          </v:rect>
        </w:pict>
      </w:r>
      <w:r w:rsidRPr="00637193">
        <w:rPr>
          <w:rFonts w:ascii="Times New Roman" w:hAnsi="Times New Roman" w:cs="Times New Roman"/>
          <w:sz w:val="20"/>
          <w:szCs w:val="20"/>
        </w:rPr>
        <w:t>развивать общебиологические умения на экологическом содержании: наблюдать и выявлять приспособления у организмов, антропогенные изменения в экосистемах;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объяснять причины устойчивости и смены экосистем;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приводить доказательства (аргументацию) необходимости сохранения многообразия видов;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решать элементарные биологические задачи; составлять схемы переноса веществ и энергии в экосистемах (цепи питания);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выявлять антропогенные изменения в экосистемах своей местности; изменения в экосистемах на биологических моделях;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сравнивать биологические объекты (природные экосистемы и агроэкосистемы своей местности) и формулировать выводы на основе сравнения;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обосновывать и соблюдать правила поведения в природной среде;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анализировать и оценивать последствия собственной деятельности в окружающей среде, глобальные экологические проблемы;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  <w:sectPr w:rsidR="006C0AC8" w:rsidRPr="00637193">
          <w:footerReference w:type="default" r:id="rId9"/>
          <w:pgSz w:w="7940" w:h="11910"/>
          <w:pgMar w:top="620" w:right="620" w:bottom="280" w:left="640" w:header="0" w:footer="0" w:gutter="0"/>
          <w:cols w:space="720"/>
        </w:sectPr>
      </w:pPr>
      <w:r w:rsidRPr="00637193">
        <w:rPr>
          <w:rFonts w:ascii="Times New Roman" w:hAnsi="Times New Roman" w:cs="Times New Roman"/>
          <w:sz w:val="20"/>
          <w:szCs w:val="20"/>
        </w:rPr>
        <w:t>аргументировать свою точку зрения в ходе дискуссии по обсуждению экологических проблем;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уметь пользоваться биологической терминологией и символикой;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овладевать умениями и навыками постановки биологических экспериментов и учиться объяснять их результаты;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находить биологическую информацию в разных источниках;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анализировать и оценивать биологическую информацию, получаемую из разных источников.</w:t>
      </w:r>
    </w:p>
    <w:p w:rsidR="006C0AC8" w:rsidRPr="00637193" w:rsidRDefault="000C5FFB" w:rsidP="005745BE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 id="_x0000_s1222" type="#_x0000_t202" style="position:absolute;left:0;text-align:left;margin-left:25.8pt;margin-top:41.95pt;width:14.2pt;height:13.15pt;z-index:15733248;mso-position-horizontal-relative:page;mso-position-vertical-relative:page" filled="f" stroked="f">
            <v:textbox style="layout-flow:vertical;mso-next-textbox:#_x0000_s1222" inset="0,0,0,0">
              <w:txbxContent>
                <w:p w:rsidR="00637193" w:rsidRDefault="00637193">
                  <w:pPr>
                    <w:spacing w:before="2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10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bookmarkStart w:id="2" w:name="_TOC_250010"/>
      <w:r w:rsidR="00AE69E8" w:rsidRPr="00637193">
        <w:rPr>
          <w:rFonts w:ascii="Times New Roman" w:hAnsi="Times New Roman" w:cs="Times New Roman"/>
          <w:sz w:val="20"/>
          <w:szCs w:val="20"/>
        </w:rPr>
        <w:t xml:space="preserve">ТЕМАТИЧЕСКОЕ </w:t>
      </w:r>
      <w:bookmarkEnd w:id="2"/>
      <w:r w:rsidR="00AE69E8" w:rsidRPr="00637193">
        <w:rPr>
          <w:rFonts w:ascii="Times New Roman" w:hAnsi="Times New Roman" w:cs="Times New Roman"/>
          <w:sz w:val="20"/>
          <w:szCs w:val="20"/>
        </w:rPr>
        <w:t>ПЛАНИРОВАНИЕ</w:t>
      </w:r>
    </w:p>
    <w:p w:rsidR="006C0AC8" w:rsidRPr="00637193" w:rsidRDefault="006C0AC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5"/>
        <w:gridCol w:w="169"/>
        <w:gridCol w:w="2494"/>
        <w:gridCol w:w="5672"/>
      </w:tblGrid>
      <w:tr w:rsidR="006C0AC8" w:rsidRPr="00637193">
        <w:trPr>
          <w:trHeight w:val="435"/>
        </w:trPr>
        <w:tc>
          <w:tcPr>
            <w:tcW w:w="2044" w:type="dxa"/>
            <w:gridSpan w:val="2"/>
          </w:tcPr>
          <w:p w:rsidR="006C0AC8" w:rsidRPr="00637193" w:rsidRDefault="00AE69E8" w:rsidP="000048E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494" w:type="dxa"/>
          </w:tcPr>
          <w:p w:rsidR="006C0AC8" w:rsidRPr="00637193" w:rsidRDefault="00AE69E8" w:rsidP="000048E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672" w:type="dxa"/>
          </w:tcPr>
          <w:p w:rsidR="006C0AC8" w:rsidRPr="00637193" w:rsidRDefault="00AE69E8" w:rsidP="000048E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учащихся</w:t>
            </w:r>
          </w:p>
        </w:tc>
      </w:tr>
      <w:tr w:rsidR="006C0AC8" w:rsidRPr="00637193">
        <w:trPr>
          <w:trHeight w:val="335"/>
        </w:trPr>
        <w:tc>
          <w:tcPr>
            <w:tcW w:w="10210" w:type="dxa"/>
            <w:gridSpan w:val="4"/>
          </w:tcPr>
          <w:p w:rsidR="006C0AC8" w:rsidRPr="00637193" w:rsidRDefault="00AE69E8" w:rsidP="000048E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10 КЛАСС (1/2 ч В НЕДЕЛЮ, ВСЕГО 35/70 ч, ИЗ НИХ 3/6 ч — РЕЗЕРВНОЕ ВРЕМЯ)</w:t>
            </w:r>
          </w:p>
        </w:tc>
      </w:tr>
      <w:tr w:rsidR="006C0AC8" w:rsidRPr="00637193">
        <w:trPr>
          <w:trHeight w:val="335"/>
        </w:trPr>
        <w:tc>
          <w:tcPr>
            <w:tcW w:w="10210" w:type="dxa"/>
            <w:gridSpan w:val="4"/>
          </w:tcPr>
          <w:p w:rsidR="006C0AC8" w:rsidRPr="00637193" w:rsidRDefault="00AE69E8" w:rsidP="000048E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Раздел 1. Биология как наука. Методы научного познания (3/5 ч)</w:t>
            </w:r>
          </w:p>
        </w:tc>
      </w:tr>
      <w:tr w:rsidR="006C0AC8" w:rsidRPr="00637193">
        <w:trPr>
          <w:trHeight w:val="257"/>
        </w:trPr>
        <w:tc>
          <w:tcPr>
            <w:tcW w:w="2044" w:type="dxa"/>
            <w:gridSpan w:val="2"/>
            <w:tcBorders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1.1. Краткая исто</w:t>
            </w:r>
          </w:p>
        </w:tc>
        <w:tc>
          <w:tcPr>
            <w:tcW w:w="2494" w:type="dxa"/>
            <w:tcBorders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Объект изучения био-</w:t>
            </w:r>
          </w:p>
        </w:tc>
        <w:tc>
          <w:tcPr>
            <w:tcW w:w="5672" w:type="dxa"/>
            <w:tcBorders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рия развития био-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логии — живая приро-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темы.</w:t>
            </w:r>
            <w:r w:rsidR="00004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логии. Система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да. Краткая история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роль биологии в формировании научного ми-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развития биологии.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ровоззрения. Оценивают вклад различных уче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004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био-</w:t>
            </w:r>
          </w:p>
        </w:tc>
      </w:tr>
      <w:tr w:rsidR="006C0AC8" w:rsidRPr="00637193">
        <w:trPr>
          <w:trHeight w:val="208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наук (1/2 ч)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Роль биологических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логов в развитие науки биологии, вклад биологических</w:t>
            </w:r>
          </w:p>
        </w:tc>
      </w:tr>
      <w:tr w:rsidR="006C0AC8" w:rsidRPr="00637193">
        <w:trPr>
          <w:trHeight w:val="204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теорий, идей, гипотез в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теорий в формирование современной естественно-науч-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формировании совре-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ной картины мира. Устанавливают связи биологии с дру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менной естественно-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гими науками. Готовят сообщения (доклады, рефераты,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научной системы мира.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презентации) о вкладе выдающихся ученых в развитие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Система биологиче-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биологии.</w:t>
            </w:r>
            <w:r w:rsidR="0049623D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электронным приложением</w:t>
            </w:r>
          </w:p>
        </w:tc>
      </w:tr>
      <w:tr w:rsidR="006C0AC8" w:rsidRPr="00637193">
        <w:trPr>
          <w:trHeight w:val="282"/>
        </w:trPr>
        <w:tc>
          <w:tcPr>
            <w:tcW w:w="2044" w:type="dxa"/>
            <w:gridSpan w:val="2"/>
            <w:tcBorders>
              <w:top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ских наук</w:t>
            </w:r>
          </w:p>
        </w:tc>
        <w:tc>
          <w:tcPr>
            <w:tcW w:w="5672" w:type="dxa"/>
            <w:tcBorders>
              <w:top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AC8" w:rsidRPr="00637193">
        <w:trPr>
          <w:trHeight w:val="258"/>
        </w:trPr>
        <w:tc>
          <w:tcPr>
            <w:tcW w:w="2044" w:type="dxa"/>
            <w:gridSpan w:val="2"/>
            <w:tcBorders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1.2. Сущность и</w:t>
            </w:r>
          </w:p>
        </w:tc>
        <w:tc>
          <w:tcPr>
            <w:tcW w:w="2494" w:type="dxa"/>
            <w:tcBorders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Сущность жизни. Ос-</w:t>
            </w:r>
          </w:p>
        </w:tc>
        <w:tc>
          <w:tcPr>
            <w:tcW w:w="5672" w:type="dxa"/>
            <w:tcBorders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свойства живого.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новные свойства живой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живой природы и био-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Уровни организа-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материи. Живая приро-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логических систем (клетки, организма, вида, экосисте-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ции и методы по-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да как сложно органи-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мы). Характеризуют основные свойства живого. Объясня-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знания живой при-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зованная иерархиче-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ют основные причины затруднений, связанных с определе-</w:t>
            </w:r>
          </w:p>
        </w:tc>
      </w:tr>
      <w:tr w:rsidR="006C0AC8" w:rsidRPr="00637193">
        <w:trPr>
          <w:trHeight w:val="208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роды (2/3 ч)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ская система, сущест-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нием понятия «жизнь». Объясняют различия и единство</w:t>
            </w:r>
          </w:p>
        </w:tc>
      </w:tr>
      <w:tr w:rsidR="006C0AC8" w:rsidRPr="00637193">
        <w:trPr>
          <w:trHeight w:val="204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вующая в пространстве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живой и неживой природы. Приводят примеры систем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и во времени. Биологи-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разного уровня организации. Приводят доказательства</w:t>
            </w:r>
          </w:p>
        </w:tc>
      </w:tr>
      <w:tr w:rsidR="006C0AC8" w:rsidRPr="00637193">
        <w:trPr>
          <w:trHeight w:val="283"/>
        </w:trPr>
        <w:tc>
          <w:tcPr>
            <w:tcW w:w="2044" w:type="dxa"/>
            <w:gridSpan w:val="2"/>
            <w:tcBorders>
              <w:top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ческие системы. Основ-</w:t>
            </w:r>
          </w:p>
        </w:tc>
        <w:tc>
          <w:tcPr>
            <w:tcW w:w="5672" w:type="dxa"/>
            <w:tcBorders>
              <w:top w:val="nil"/>
            </w:tcBorders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уровневой организации и эволюции живой природы.</w:t>
            </w:r>
          </w:p>
        </w:tc>
      </w:tr>
      <w:tr w:rsidR="006C0AC8" w:rsidRPr="00637193" w:rsidTr="005745BE">
        <w:trPr>
          <w:trHeight w:val="1260"/>
        </w:trPr>
        <w:tc>
          <w:tcPr>
            <w:tcW w:w="2044" w:type="dxa"/>
            <w:gridSpan w:val="2"/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6C0AC8" w:rsidRPr="00637193" w:rsidRDefault="000048EB" w:rsidP="000048EB">
            <w:pPr>
              <w:tabs>
                <w:tab w:val="left" w:pos="9288"/>
              </w:tabs>
              <w:ind w:left="11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уровни организа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ции жив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материи. Методы познания жи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вой природы</w:t>
            </w:r>
          </w:p>
        </w:tc>
        <w:tc>
          <w:tcPr>
            <w:tcW w:w="5672" w:type="dxa"/>
          </w:tcPr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основные методы познания живой природы. Готовят презентацию или стенд на тему «Современное на- учное оборудование и его роль в решении биологических задач».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14" w:right="-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Работают с электронным приложением</w:t>
            </w:r>
          </w:p>
        </w:tc>
      </w:tr>
      <w:tr w:rsidR="006C0AC8" w:rsidRPr="00637193">
        <w:trPr>
          <w:trHeight w:val="386"/>
        </w:trPr>
        <w:tc>
          <w:tcPr>
            <w:tcW w:w="10210" w:type="dxa"/>
            <w:gridSpan w:val="4"/>
          </w:tcPr>
          <w:p w:rsidR="006C0AC8" w:rsidRPr="00637193" w:rsidRDefault="00AE69E8" w:rsidP="000048E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Раздел 2. Клетка (10/20 ч)</w:t>
            </w:r>
          </w:p>
        </w:tc>
      </w:tr>
      <w:tr w:rsidR="006C0AC8" w:rsidRPr="00637193" w:rsidTr="0083227E">
        <w:trPr>
          <w:trHeight w:val="2859"/>
        </w:trPr>
        <w:tc>
          <w:tcPr>
            <w:tcW w:w="1875" w:type="dxa"/>
          </w:tcPr>
          <w:p w:rsidR="006C0AC8" w:rsidRPr="00637193" w:rsidRDefault="000048EB" w:rsidP="000048EB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История изу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чения клетки. Клеточная теория (1/2 ч)</w:t>
            </w:r>
          </w:p>
        </w:tc>
        <w:tc>
          <w:tcPr>
            <w:tcW w:w="2663" w:type="dxa"/>
            <w:gridSpan w:val="2"/>
          </w:tcPr>
          <w:p w:rsidR="006C0AC8" w:rsidRPr="00637193" w:rsidRDefault="00AE69E8" w:rsidP="000048EB">
            <w:pPr>
              <w:tabs>
                <w:tab w:val="left" w:pos="9288"/>
              </w:tabs>
              <w:ind w:left="17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Развитие знаний о клетке. Работы Р. Гука, А. ван Левенгука,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7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К. Бэра, Р. Броуна,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7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Р. Вирхова. Клеточная теория М. Шлейдена и Т. Шванна. Основные положения современ- ной клеточной теории. Роль клеточной теории в формировании совре- менной естественно- научной картины мира</w:t>
            </w:r>
          </w:p>
        </w:tc>
        <w:tc>
          <w:tcPr>
            <w:tcW w:w="5672" w:type="dxa"/>
          </w:tcPr>
          <w:p w:rsidR="006C0AC8" w:rsidRPr="00637193" w:rsidRDefault="00AE69E8" w:rsidP="000048EB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предмет, задачи и методы исследования ци- тологии как науки. Характеризуют содержание клеточ- ной теории.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вклад клеточной теории в формирование со- временной естественно-научной картины мира; вклад ученых — исследователей клетки в развитие биологиче- ской науки.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Приводят доказательства родства живых организмов с использованием положений клеточной теории.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Работают с электронным приложением</w:t>
            </w:r>
          </w:p>
        </w:tc>
      </w:tr>
      <w:tr w:rsidR="006C0AC8" w:rsidRPr="00637193" w:rsidTr="0083227E">
        <w:trPr>
          <w:trHeight w:val="268"/>
        </w:trPr>
        <w:tc>
          <w:tcPr>
            <w:tcW w:w="1875" w:type="dxa"/>
          </w:tcPr>
          <w:p w:rsidR="006C0AC8" w:rsidRPr="00637193" w:rsidRDefault="00AE69E8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2.2. Химический состав клетки (4/8 ч)</w:t>
            </w:r>
          </w:p>
        </w:tc>
        <w:tc>
          <w:tcPr>
            <w:tcW w:w="2663" w:type="dxa"/>
            <w:gridSpan w:val="2"/>
          </w:tcPr>
          <w:p w:rsidR="006C0AC8" w:rsidRPr="00637193" w:rsidRDefault="00AE69E8" w:rsidP="005745B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Единство элементного химического состава живых организмов как доказательство единст- ва происхождения жи- вой природы. Общность живой и неживой при-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роды на уровне химиче- ских элементов. Орга- 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ногены, макроэлемен- ты, микроэлементы, ультрамикроэлемен- ты, их роль в жизнедея- тельности клетки и ор- ганизма. Неорганиче- ские вещества. Вода как колыбель всего живого, особенности строения и свойства.</w:t>
            </w:r>
            <w:r w:rsidR="00004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Минерал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ьные соли. Значение неорганиче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ских веществ в жизни клетки и организма. Орг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анические вещест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ва — сложн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ые углерод- содержащие соедине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ния. Липиды.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Углеводы: моносахари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ды, полисахариды.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Белки. Нуклеиновые кислоты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. У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двоение молекулы ДНК в клетке. Прин- ципиальное с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троение и роль органических веществ в клетке и в орга</w:t>
            </w:r>
            <w:r w:rsidR="00654EC0" w:rsidRPr="00637193">
              <w:rPr>
                <w:rFonts w:ascii="Times New Roman" w:hAnsi="Times New Roman" w:cs="Times New Roman"/>
                <w:sz w:val="20"/>
                <w:szCs w:val="20"/>
              </w:rPr>
              <w:t>низме человека</w:t>
            </w:r>
          </w:p>
        </w:tc>
        <w:tc>
          <w:tcPr>
            <w:tcW w:w="5672" w:type="dxa"/>
          </w:tcPr>
          <w:p w:rsidR="006C0AC8" w:rsidRPr="00637193" w:rsidRDefault="00AE69E8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понятия, формируемые в ходе изучения темы.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Приводят доказательства (аргументация) единства жи- вой и неживой природы на примере сходства их химиче- ского состава.</w:t>
            </w:r>
          </w:p>
          <w:p w:rsidR="006C0AC8" w:rsidRPr="00637193" w:rsidRDefault="00AE69E8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Сравнивают химический состав тел живой и неживой природы и делают выводы на основе сравнения.</w:t>
            </w:r>
          </w:p>
          <w:p w:rsidR="00654EC0" w:rsidRPr="00637193" w:rsidRDefault="00654EC0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особенности строения, свойства и роль неорганических и органических веществ, входящих в со- став живых организмов. Устанавливают причинно-след- ственные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между химическим строением, свойства- ми и функциями веществ на основе текстов и рисунков учебника. Приводят примеры органических веществ (углеводов, липидов, белков, нуклеиновых кислот), входящих в состав организмов, мест их локализации</w:t>
            </w:r>
          </w:p>
          <w:p w:rsidR="00654EC0" w:rsidRPr="00637193" w:rsidRDefault="00654EC0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и биологической роли.</w:t>
            </w:r>
          </w:p>
          <w:p w:rsidR="00654EC0" w:rsidRPr="00637193" w:rsidRDefault="00654EC0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Решают биологические задачи.</w:t>
            </w:r>
          </w:p>
          <w:p w:rsidR="00654EC0" w:rsidRPr="00637193" w:rsidRDefault="00654EC0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лабораторные, практические и иссле- довательские работы по изучаемой теме.</w:t>
            </w:r>
          </w:p>
          <w:p w:rsidR="00654EC0" w:rsidRPr="00637193" w:rsidRDefault="00654EC0" w:rsidP="000048EB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электронным приложением</w:t>
            </w:r>
          </w:p>
        </w:tc>
      </w:tr>
      <w:tr w:rsidR="006C0AC8" w:rsidRPr="00637193" w:rsidTr="0083227E">
        <w:trPr>
          <w:trHeight w:val="4379"/>
        </w:trPr>
        <w:tc>
          <w:tcPr>
            <w:tcW w:w="1875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 Строение э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укариотической и прокариотическо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й клеток (3/6 ч)</w:t>
            </w:r>
          </w:p>
        </w:tc>
        <w:tc>
          <w:tcPr>
            <w:tcW w:w="2663" w:type="dxa"/>
            <w:gridSpan w:val="2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Клеточная мембрана, цитоплазма, ядро.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органоиды клетки: 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ЭПС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, аппарат Гольджи,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лизосомы, митохондрии, пласти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ды, рибосомы.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Функции основных частей и органоидов клетки. Ос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новные отличия в строении жи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вотной и растительной клеток.</w:t>
            </w:r>
          </w:p>
          <w:p w:rsidR="006C0AC8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Хромосомы, их строе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ние и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Кариотип. Значение постоян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ства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исла и формы хромосом. 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Прокариотическая клетка: Распространение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и значение бактерий в природе. Строение бак териальной клетки</w:t>
            </w:r>
          </w:p>
        </w:tc>
        <w:tc>
          <w:tcPr>
            <w:tcW w:w="5672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понятия, 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формируемые в ходе изучения те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мы. Характеризуют клетку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как структурно-функцио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нальную единицу жив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ого. Выделяют существенные при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знаки строения клетки, ее органоидов, ядра, мембраны, хромосом, доядерных 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и ядерных клеток, клеток расте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ний, животных и грибов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. Сравнивают особенности строе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ния доядерных и ядерн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ых клеток, клеток растений, жи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вотных и грибов и делают выводы на основе сравнения. Устанавливают причинно-следственные связи между строением и функциями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биологических систем на приме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ре клетки, ее органоидов и выполняемых ими функций. Работают с иллюстрациями учебника.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Пользуются цитологической терминологией. Обосновывают меры п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рофилактики бактериальных забо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леваний.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Выполняют лаборато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рные, практические и исследова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тельские работы по изучаемой теме.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электронным приложением</w:t>
            </w:r>
          </w:p>
        </w:tc>
      </w:tr>
      <w:tr w:rsidR="006C0AC8" w:rsidRPr="00637193" w:rsidTr="005745BE">
        <w:trPr>
          <w:trHeight w:val="2394"/>
        </w:trPr>
        <w:tc>
          <w:tcPr>
            <w:tcW w:w="2044" w:type="dxa"/>
            <w:gridSpan w:val="2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Реализация наследственной информации в клетке (1/2 ч)</w:t>
            </w:r>
          </w:p>
        </w:tc>
        <w:tc>
          <w:tcPr>
            <w:tcW w:w="2494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ДНК — носитель на- следственной информа- ции. Генетический код, его свойства. Ген. Био- синтез белка</w:t>
            </w:r>
          </w:p>
        </w:tc>
        <w:tc>
          <w:tcPr>
            <w:tcW w:w="5672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те- мы. Выделяют фундаментальный процесс в биологиче- ских системах — реализация информации в клетке.</w:t>
            </w:r>
          </w:p>
          <w:p w:rsidR="006C0AC8" w:rsidRPr="00637193" w:rsidRDefault="00AE69E8" w:rsidP="005745B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генетического кода. Описывают и сравнивают процессы транскрипции и трансляции.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роль воспроизведения и передачи наследст- венной информации в существовании и развитии жизни на Земле.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Решают биологические задачи. Работают с иллюстрациями учебника. Работают с электронным приложением</w:t>
            </w:r>
          </w:p>
        </w:tc>
      </w:tr>
      <w:tr w:rsidR="006C0AC8" w:rsidRPr="00637193" w:rsidTr="0083227E">
        <w:trPr>
          <w:trHeight w:val="1836"/>
        </w:trPr>
        <w:tc>
          <w:tcPr>
            <w:tcW w:w="2044" w:type="dxa"/>
            <w:gridSpan w:val="2"/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2.5. Вирусы (1/2 ч)</w:t>
            </w:r>
          </w:p>
        </w:tc>
        <w:tc>
          <w:tcPr>
            <w:tcW w:w="2494" w:type="dxa"/>
          </w:tcPr>
          <w:p w:rsidR="006C0AC8" w:rsidRPr="00637193" w:rsidRDefault="00AE69E8" w:rsidP="005745BE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Вирусы — н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еклеточная форма жизни. Особен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ности строения и ра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множения. З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начение в природе и жизни чело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века. Меры профилак- тики распространения вирусных заболеваний. Профилактика СПИДа</w:t>
            </w:r>
          </w:p>
        </w:tc>
        <w:tc>
          <w:tcPr>
            <w:tcW w:w="5672" w:type="dxa"/>
          </w:tcPr>
          <w:p w:rsidR="006C0AC8" w:rsidRPr="00637193" w:rsidRDefault="00AE69E8" w:rsidP="005745BE">
            <w:pPr>
              <w:tabs>
                <w:tab w:val="left" w:pos="9288"/>
              </w:tabs>
              <w:ind w:lef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</w:t>
            </w:r>
          </w:p>
          <w:p w:rsidR="006C0AC8" w:rsidRPr="00637193" w:rsidRDefault="00AE69E8" w:rsidP="005745BE">
            <w:pPr>
              <w:tabs>
                <w:tab w:val="left" w:pos="9288"/>
              </w:tabs>
              <w:ind w:lef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Выделяют существен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ные признаки строения и жизнен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ных циклов вирусов. Характеризуют роль вирусов как возбудителей болезней и как переносчиков генетической информации. Обо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сновывают меры профилактики ви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русных заболеваний.</w:t>
            </w:r>
          </w:p>
          <w:p w:rsidR="006C0AC8" w:rsidRPr="00637193" w:rsidRDefault="00AE69E8" w:rsidP="005745BE">
            <w:pPr>
              <w:tabs>
                <w:tab w:val="left" w:pos="9288"/>
              </w:tabs>
              <w:ind w:lef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о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вирусах и вирусных заболевани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ях в различных источниках, анализируют и оценивают</w:t>
            </w:r>
            <w:r w:rsidR="0083227E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ее, интерпретируют и представляют в разных формах (тезисы, сообщение, репортаж, аналитическая справка, реферат, обзор, портфолио).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27E"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Работают с электронным приложением</w:t>
            </w:r>
          </w:p>
        </w:tc>
      </w:tr>
      <w:tr w:rsidR="006C0AC8" w:rsidRPr="00637193">
        <w:trPr>
          <w:trHeight w:val="387"/>
        </w:trPr>
        <w:tc>
          <w:tcPr>
            <w:tcW w:w="10210" w:type="dxa"/>
            <w:gridSpan w:val="4"/>
          </w:tcPr>
          <w:p w:rsidR="006C0AC8" w:rsidRPr="00637193" w:rsidRDefault="00AE69E8" w:rsidP="0083227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Раздел 3. Организм (18/38 ч)</w:t>
            </w:r>
          </w:p>
        </w:tc>
      </w:tr>
      <w:tr w:rsidR="006C0AC8" w:rsidRPr="00637193">
        <w:trPr>
          <w:trHeight w:val="1417"/>
        </w:trPr>
        <w:tc>
          <w:tcPr>
            <w:tcW w:w="2044" w:type="dxa"/>
            <w:gridSpan w:val="2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3.1. Организм — единое целое. Мно- гообразие живых организмов (1/1 ч)</w:t>
            </w:r>
          </w:p>
        </w:tc>
        <w:tc>
          <w:tcPr>
            <w:tcW w:w="2494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Многообразие организ- мов. Одноклеточные и многоклеточные орга- низмы. Колонии одно- клеточных организмов</w:t>
            </w:r>
          </w:p>
        </w:tc>
        <w:tc>
          <w:tcPr>
            <w:tcW w:w="5672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понятия, 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формируемые в ходе изучения те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мы. Выделяют существенные признаки одноклеточных и многоклеточных орг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анизмов. Сравнивают одноклеточ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ные, многоклеточные 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организмы и колонии одноклеточ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ных организмов и делают выводы на основе сравнения. Работают с электронным приложением</w:t>
            </w:r>
          </w:p>
        </w:tc>
      </w:tr>
      <w:tr w:rsidR="006C0AC8" w:rsidRPr="00637193" w:rsidTr="0049623D">
        <w:trPr>
          <w:trHeight w:val="1402"/>
        </w:trPr>
        <w:tc>
          <w:tcPr>
            <w:tcW w:w="2044" w:type="dxa"/>
            <w:gridSpan w:val="2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Обмен ве- ществ и пре- вращение энергии (2/4 ч)</w:t>
            </w:r>
          </w:p>
        </w:tc>
        <w:tc>
          <w:tcPr>
            <w:tcW w:w="2494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Энергетический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мен — совокупность реакций расщепления сложн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ых органических веществ. Особенности энергетиче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ского обмена у грибов и бактерий.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Типы питания. Авто- трофы и гетеротрофы. Особенности обмена ве- ществ у животных, рас- тений и бактерий.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Пластический обмен. Фотосинтез</w:t>
            </w:r>
          </w:p>
        </w:tc>
        <w:tc>
          <w:tcPr>
            <w:tcW w:w="5672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те- мы. Характеризуют фундаментальные процессы в биоло- гических системах — обмен веществ и превращение энер- гии. Выделяют существенные признаки процессов жиз- недеятельности клетки. Сравнивают пластический и энергетический обмены и делают выводы на основе строе- ния. Сравнивают организмы по типу питания и делают выводы на основе сравнения. Раскрывают значение фото- синтеза. Характеризуют световую и темновую фазы фото- синтеза.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Решают биологические задачи.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по изучаемой теме в различных ис точниках, анализируют и оценивают ее, интерпретируют и представляют в разных формах (тезисы, сообщение,</w:t>
            </w:r>
            <w:r w:rsidR="0049623D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репортаж, аналитическая справка, реферат, обзор, порт- фолио). Работают с электронным приложением</w:t>
            </w:r>
          </w:p>
        </w:tc>
      </w:tr>
      <w:tr w:rsidR="006C0AC8" w:rsidRPr="00637193" w:rsidTr="0049623D">
        <w:trPr>
          <w:trHeight w:val="1119"/>
        </w:trPr>
        <w:tc>
          <w:tcPr>
            <w:tcW w:w="2044" w:type="dxa"/>
            <w:gridSpan w:val="2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3.3. Размножение (4/9 ч)</w:t>
            </w:r>
          </w:p>
        </w:tc>
        <w:tc>
          <w:tcPr>
            <w:tcW w:w="2494" w:type="dxa"/>
          </w:tcPr>
          <w:p w:rsidR="006C0AC8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клетки. Ми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тоз — основа роста, ре- генерации,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и бесполого размноже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ния. Размножение: бес- полое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ловое. Типы бесполого размноже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Половое размножение. Образование половых клеток. Мейоз. Оплодо- творение у животных и растений. Биологиче- ское значение оплодо- творения. Искусствен-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опыление у расте- ний и оплодотворение у животных</w:t>
            </w:r>
          </w:p>
        </w:tc>
        <w:tc>
          <w:tcPr>
            <w:tcW w:w="5672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понятия, формируемые в ходе изучения темы. Выделяют существенные признаки процесса деления клетки. Характеризуют 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биологическое значение и основ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ные фазы митоза, используя рисунки учебника.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Выделяют существенн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ые признаки процессов размноже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ния и оплодотворения.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способы вегетативно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го размножения. Приводят при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меры организмов, раз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множающихся бесполым и половым путем.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Характеризуют биологическое значение и основные фазы мейоза, используя рисунки учебника. Характеризуют стадии образования половых клеток, используя схему учебника.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биологическую сущность оплодотворения. Характеризуют особенности двойного оплодотворения у растений.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значение искусственного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оплодотворения. Сравнивают митоз и м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ейоз, яйцеклетки и сперматозои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ды, сперматогенез и овоге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>нез, половое и бесполое размно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жение и делают выводы на основе сравнения.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Решают биологические задачи.</w:t>
            </w:r>
            <w:r w:rsidR="0083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Участвуют в дискуссии по изучаемой теме. Работают с электронным приложением</w:t>
            </w:r>
          </w:p>
        </w:tc>
      </w:tr>
      <w:tr w:rsidR="0083227E" w:rsidRPr="00637193" w:rsidTr="0083227E">
        <w:trPr>
          <w:trHeight w:val="693"/>
        </w:trPr>
        <w:tc>
          <w:tcPr>
            <w:tcW w:w="2044" w:type="dxa"/>
            <w:gridSpan w:val="2"/>
          </w:tcPr>
          <w:p w:rsidR="0083227E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Индивидуаль- ное развитие орга- низмов (онтоге- нез) (2/4 ч)</w:t>
            </w:r>
          </w:p>
        </w:tc>
        <w:tc>
          <w:tcPr>
            <w:tcW w:w="2494" w:type="dxa"/>
          </w:tcPr>
          <w:p w:rsidR="0083227E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Прямое и непрямое раз- витие. Эмбриональный и постэмбриональный периоды развития. Ос- новные этапы эмбрио- генеза. Причины нару- шений развития орга- низма.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Онтогенез человека.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Репродуктивное здо- ровье; его значение для будущих поколений людей. Последствия влияния алкоголя, никотина, наркотиче- ских веществ на разви- тие зародыша челове- ка. Периоды пост- эмбрионального разви- тия</w:t>
            </w:r>
          </w:p>
        </w:tc>
        <w:tc>
          <w:tcPr>
            <w:tcW w:w="5672" w:type="dxa"/>
          </w:tcPr>
          <w:p w:rsidR="0083227E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Характеризуют периоды онтогенеза. Описывают особен- ности индивидуального развития человека.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Оценивают влияние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акторов внешней среды на разви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тие зародыша. Объясн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 отрицательное влияние алко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голя, никотина, наркотических веществ на развитие зародыша человека; причины нарушений развития организмов.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Анализируют и оценивают целевые и смысловые установки в своих действиях и поступках по отношению к своему здоровью, последствия влияния факторов риска на здоровье.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Обосновывают меры профилактики вредных привычек. Сравнивают эмбриональный и постэмбриональный пери- оды индивидуального развития, прямое и непрямое раз- витие и делают выводы на основе сравнения.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Работают с электронным приложением</w:t>
            </w:r>
          </w:p>
        </w:tc>
      </w:tr>
      <w:tr w:rsidR="006C0AC8" w:rsidRPr="00637193">
        <w:trPr>
          <w:trHeight w:val="2024"/>
        </w:trPr>
        <w:tc>
          <w:tcPr>
            <w:tcW w:w="2044" w:type="dxa"/>
            <w:gridSpan w:val="2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Наследствен- ность и измен- чивость (7/15 ч)</w:t>
            </w:r>
          </w:p>
        </w:tc>
        <w:tc>
          <w:tcPr>
            <w:tcW w:w="2494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Наследственность и из- менчивость — свойства организма. Генетика — наука о закономернос- тях наследственности и изменчивости.</w:t>
            </w:r>
          </w:p>
          <w:p w:rsidR="0083227E" w:rsidRPr="00637193" w:rsidRDefault="00AE69E8" w:rsidP="005745BE">
            <w:pPr>
              <w:tabs>
                <w:tab w:val="left" w:pos="9288"/>
              </w:tabs>
              <w:ind w:left="17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Г. Мендель — основопо- ложник генетики. За- кономерности наследо</w:t>
            </w:r>
            <w:r w:rsidR="0083227E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вания, установленные Г. Менделем. Моногиб- ридное с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крещивание. Первый закон Менде</w:t>
            </w:r>
            <w:r w:rsidR="0083227E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ля — закон доминиро- вания. Второй закон Менделя — 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закон рас- щепления. Закон чистоты гамет. Дигибридное скрещивание. Тре</w:t>
            </w:r>
            <w:r w:rsidR="0083227E" w:rsidRPr="00637193">
              <w:rPr>
                <w:rFonts w:ascii="Times New Roman" w:hAnsi="Times New Roman" w:cs="Times New Roman"/>
                <w:sz w:val="20"/>
                <w:szCs w:val="20"/>
              </w:rPr>
              <w:t>тий закон Менделя — закон независимого на- следования. Анализи- рующее скрещивание. Хромосомная теория наследственности.</w:t>
            </w:r>
          </w:p>
          <w:p w:rsidR="0083227E" w:rsidRPr="00637193" w:rsidRDefault="0083227E" w:rsidP="005745BE">
            <w:pPr>
              <w:tabs>
                <w:tab w:val="left" w:pos="9288"/>
              </w:tabs>
              <w:ind w:left="17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Сцепленное наследова- ние признаков. Современные представ- ления о гене и геноме.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генов. Генетика пола. Поло- вые хромосомы. Сцеп- ленное с полом наследо- вание.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изменчивости. Наследствен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ная и ненаследственная изменчивость. Моди- фикационная изменчи- вость. Комбинативная и мутационная из- менчивость. Мутации. Типы мутаций. Мута- генные факторы.</w:t>
            </w:r>
          </w:p>
          <w:p w:rsidR="0083227E" w:rsidRPr="00637193" w:rsidRDefault="0083227E" w:rsidP="005745BE">
            <w:pPr>
              <w:tabs>
                <w:tab w:val="left" w:pos="9288"/>
              </w:tabs>
              <w:ind w:left="174"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генетики для медицины. Влияние мутагенов на организм человека. Наследствен- ные болезни человека,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причины и профи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лактика</w:t>
            </w:r>
          </w:p>
          <w:p w:rsidR="006C0AC8" w:rsidRPr="00637193" w:rsidRDefault="006C0AC8" w:rsidP="00A730C4">
            <w:pPr>
              <w:tabs>
                <w:tab w:val="left" w:pos="9288"/>
              </w:tabs>
              <w:ind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2" w:type="dxa"/>
          </w:tcPr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понятия, формируемые в ходе изучения темы.</w:t>
            </w:r>
          </w:p>
          <w:p w:rsidR="006C0AC8" w:rsidRPr="00637193" w:rsidRDefault="00AE69E8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основные задачи современной генетики. Характеризуют содержание закономерност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ей наследова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ния, установленных Г. Менделем, хромосомной теории наследственности; современных представлений о гене и геноме, закономерностей изменчивости.</w:t>
            </w:r>
          </w:p>
          <w:p w:rsidR="0083227E" w:rsidRPr="00637193" w:rsidRDefault="00AE69E8" w:rsidP="0083227E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вклад Г. Менделя и других ученых в развитие биологической науки, значение установленных ими зако-</w:t>
            </w:r>
            <w:r w:rsidR="0083227E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номерностей в формирование современной естественно- научной картины мира; причины наследственных и не- наследственных изменений.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Приводят доказательства родства живых организмов на основе положений генетики.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Пользуются генетической терминологией и символикой. Решают элементарные генетические задачи.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Составляют элементарные схемы скрещивания. Выявляют источники мутагенов в окружающей среде (косвенно).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Проводят элементарные биологические исследования и делают выводы на основе полученных результатов.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влияние мутагенов на организм человека, возникновение наследственных заболеваний, мутаций. Устанавливают взаимосвязь генотипа человека и его здоровья. Оценивают значение здорового образа жизни как наиболее эффективного метода профилактики на- следственных заболеваний. Характеризуют роль медико- генетического консультирования для снижения ве- роятности возникновения наследственных заболеваний. Работают с иллюстрациями учебника.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Решают биологические задачи.</w:t>
            </w:r>
          </w:p>
          <w:p w:rsidR="0083227E" w:rsidRPr="00637193" w:rsidRDefault="0083227E" w:rsidP="0083227E">
            <w:pPr>
              <w:tabs>
                <w:tab w:val="left" w:pos="9288"/>
              </w:tabs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Находят информацию по изучаемой теме в различных ис- точниках, анализируют и оценивают ее, интерпретируют и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представляют в разных формах (тезисы, сообщение, репор- таж, аналитическая справка, реферат, обзор, портфолио). Выполняют лабораторные, практические и исследова- тельские работы по изучаемой теме.</w:t>
            </w:r>
          </w:p>
          <w:p w:rsidR="006C0AC8" w:rsidRPr="00637193" w:rsidRDefault="0083227E" w:rsidP="0083227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электронным приложением</w:t>
            </w:r>
          </w:p>
        </w:tc>
      </w:tr>
      <w:tr w:rsidR="006C0AC8" w:rsidRPr="00637193">
        <w:trPr>
          <w:trHeight w:val="2848"/>
        </w:trPr>
        <w:tc>
          <w:tcPr>
            <w:tcW w:w="2044" w:type="dxa"/>
            <w:gridSpan w:val="2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 Основы селек- ции. Биотехноло- гия (2/5 ч)</w:t>
            </w:r>
          </w:p>
        </w:tc>
        <w:tc>
          <w:tcPr>
            <w:tcW w:w="2494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Основы селекции: мето- ды и достижения. Гене- тика — теоретическая основа селекции.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Селекция. Учение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Н. И. Вавилова о цент- рах многообразия и происхождения куль- турных растений.</w:t>
            </w:r>
          </w:p>
          <w:p w:rsidR="006C0AC8" w:rsidRPr="00637193" w:rsidRDefault="00AE69E8" w:rsidP="005745BE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Основные методы селекции: гибридиза- ция, искусственный от- бор. Основные достиже-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ния и направления раз- вития современной се- лекции.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Биотехнология: дости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жения и п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ерспективы развития. Генная инженерия. Клонирова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ние. Генетически моди- фицированные орга- низмы. Этические аспекты развития неко- торых исследований в биотехнологии (клони- рование человека)</w:t>
            </w:r>
          </w:p>
        </w:tc>
        <w:tc>
          <w:tcPr>
            <w:tcW w:w="5672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 Определяют главные зад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ачи и направления совре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менной селекции. Характеризуют вклад Н. И. Вавилова в развитие биологической науки. Оценивают достижения и перспективы отечественной и мировой селекции.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Характеризуют методы селекционной работы. Сравнивают массовый и индивидуальный отбор.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процесса искусствен- ного отбора.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Оценивают достижения и перспективы развития совре- менной биотехнологии.</w:t>
            </w:r>
          </w:p>
          <w:p w:rsidR="00A730C4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Анализируют и оценивают этические аспекты некоторых исследований в области биотехнологии.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иллюстрациями учебника.</w:t>
            </w:r>
          </w:p>
          <w:p w:rsidR="00A730C4" w:rsidRPr="00637193" w:rsidRDefault="00A730C4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по изучаемой теме в различных источниках, анализируют и оценивают ее, интерпрети- руют и представляют в разных формах (тезисы, сообще- ние, репортаж, аналитическая справка, реферат, обзор, портфолио).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Выполняют практические и исследовательские работы по изучаемой теме.</w:t>
            </w:r>
          </w:p>
          <w:p w:rsidR="006C0AC8" w:rsidRPr="00637193" w:rsidRDefault="00A730C4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электронным приложением</w:t>
            </w:r>
          </w:p>
        </w:tc>
      </w:tr>
      <w:tr w:rsidR="006C0AC8" w:rsidRPr="00637193">
        <w:trPr>
          <w:trHeight w:val="360"/>
        </w:trPr>
        <w:tc>
          <w:tcPr>
            <w:tcW w:w="10210" w:type="dxa"/>
            <w:gridSpan w:val="4"/>
          </w:tcPr>
          <w:p w:rsidR="006C0AC8" w:rsidRPr="00637193" w:rsidRDefault="00AE69E8" w:rsidP="00A730C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Заключение (1/1 ч)</w:t>
            </w:r>
          </w:p>
        </w:tc>
      </w:tr>
      <w:tr w:rsidR="006C0AC8" w:rsidRPr="00637193">
        <w:trPr>
          <w:trHeight w:val="361"/>
        </w:trPr>
        <w:tc>
          <w:tcPr>
            <w:tcW w:w="10210" w:type="dxa"/>
            <w:gridSpan w:val="4"/>
          </w:tcPr>
          <w:p w:rsidR="006C0AC8" w:rsidRPr="00637193" w:rsidRDefault="00AE69E8" w:rsidP="00A730C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Резервное время — 3/6 ч</w:t>
            </w:r>
          </w:p>
        </w:tc>
      </w:tr>
      <w:tr w:rsidR="006C0AC8" w:rsidRPr="00637193" w:rsidTr="00A730C4">
        <w:trPr>
          <w:trHeight w:val="458"/>
        </w:trPr>
        <w:tc>
          <w:tcPr>
            <w:tcW w:w="10210" w:type="dxa"/>
            <w:gridSpan w:val="4"/>
          </w:tcPr>
          <w:p w:rsidR="006C0AC8" w:rsidRPr="00637193" w:rsidRDefault="00AE69E8" w:rsidP="00A730C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11 КЛАСС (1/2 ч В НЕДЕЛЮ, ВСЕГО 35/70 ч, ИЗ НИХ 3/12 ч — РЕЗЕРВНОЕ ВРЕМЯ)</w:t>
            </w:r>
          </w:p>
          <w:p w:rsidR="006C0AC8" w:rsidRPr="00637193" w:rsidRDefault="00AE69E8" w:rsidP="00A730C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Введение (1/1 ч)</w:t>
            </w:r>
            <w:r w:rsidR="0049623D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Раздел 1. Вид (19/36 ч)</w:t>
            </w:r>
          </w:p>
        </w:tc>
      </w:tr>
      <w:tr w:rsidR="006C0AC8" w:rsidRPr="00637193">
        <w:trPr>
          <w:trHeight w:val="979"/>
        </w:trPr>
        <w:tc>
          <w:tcPr>
            <w:tcW w:w="2044" w:type="dxa"/>
            <w:gridSpan w:val="2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1.1. История эво- люционных идей (4/7 ч)</w:t>
            </w:r>
          </w:p>
        </w:tc>
        <w:tc>
          <w:tcPr>
            <w:tcW w:w="2494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История эволюцион- ных идей. Развитие биологии в додарвинов- ский период. Значение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работ К. Линнея, учения Ж. Б. Ламарка, теории Ж. Кювье.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учения Ч. Дар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вина. Эволюционная теория Ч. Дарвина.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Роль эволюционной теории в формировании современной естествен- но-научной картины мира</w:t>
            </w:r>
          </w:p>
        </w:tc>
        <w:tc>
          <w:tcPr>
            <w:tcW w:w="5672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</w:t>
            </w:r>
          </w:p>
          <w:p w:rsidR="00A730C4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Оценивают вклад различных ученых в развитие биологи- ческой науки.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предпосылки возникновения учения Ч. Дар- вина. Характеризуют содержание эволюционной теории Ч. Дарвина.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Сравнивают определенную и неопределенную изменчивость, искусственный и естественный отбор, формы борьбы за существование и делают выводы на основе сравнения.</w:t>
            </w:r>
          </w:p>
          <w:p w:rsidR="006C0AC8" w:rsidRPr="00637193" w:rsidRDefault="00A730C4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Работают с электронным приложением</w:t>
            </w:r>
          </w:p>
        </w:tc>
      </w:tr>
      <w:tr w:rsidR="006C0AC8" w:rsidRPr="00637193" w:rsidTr="0049623D">
        <w:trPr>
          <w:trHeight w:val="1118"/>
        </w:trPr>
        <w:tc>
          <w:tcPr>
            <w:tcW w:w="2044" w:type="dxa"/>
            <w:gridSpan w:val="2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1.2. Современное эволюционное уче- ние (8/16 ч)</w:t>
            </w:r>
          </w:p>
        </w:tc>
        <w:tc>
          <w:tcPr>
            <w:tcW w:w="2494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Вид, его критерии. По- пуляция — структур- ная единица вида, еди- ница эволюции. Синте- тическая теория эволюции. Движущие силы эволюции: мута- ционный процесс, по- пуляционные волны, изоляция, естествен-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отбор; их влияние на генофонд популя- ции. Движущий и ста- билизирующий естест- венный отбор. Адапта- ции организмов к условиям обитания как результат действия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естественного отбора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2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понятия, формируемые в ходе изучения темы.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вклад эволюционной теории в формирование современной естественно-научной картины мира. Опре- деляют критерии вида. Описывают особей вида по морфо- логическому критерию.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Характеризуют популяцию как структурную единицу вида и единицу эволюции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, процессов естественного отбо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ра, формирования при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способленности, образования ви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дов. Характеризуют о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сновные факторы эволюции. Срав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нивают пространственную и экологическую изоляцию, формы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естественного отбора и делают выводы на основе сравнения. Характериз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уют основные адаптации организ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мов к условиям обитания. Сравнивают основные способы и пути видообразовани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я, биологический прогресс и ре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гресс и делают выводы на основе сравнения.</w:t>
            </w:r>
          </w:p>
          <w:p w:rsidR="006C0AC8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причины эволюции, изменяемости видов. Приводят доказательства родства живых организмов на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основе положений эволюционного учения</w:t>
            </w:r>
          </w:p>
          <w:p w:rsidR="00A730C4" w:rsidRPr="00637193" w:rsidRDefault="00A730C4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AC8" w:rsidRPr="00637193">
        <w:trPr>
          <w:trHeight w:val="277"/>
        </w:trPr>
        <w:tc>
          <w:tcPr>
            <w:tcW w:w="2044" w:type="dxa"/>
            <w:gridSpan w:val="2"/>
            <w:tcBorders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 Происхожде-</w:t>
            </w:r>
          </w:p>
        </w:tc>
        <w:tc>
          <w:tcPr>
            <w:tcW w:w="2494" w:type="dxa"/>
            <w:tcBorders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Развитие представле-</w:t>
            </w:r>
          </w:p>
        </w:tc>
        <w:tc>
          <w:tcPr>
            <w:tcW w:w="5672" w:type="dxa"/>
            <w:tcBorders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left="172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ние жизни на Зем-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ний о возникновении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5745BE" w:rsidRPr="00637193" w:rsidRDefault="00AE69E8" w:rsidP="002638F6">
            <w:pPr>
              <w:tabs>
                <w:tab w:val="left" w:pos="9288"/>
              </w:tabs>
              <w:ind w:left="172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Анализируют и оценивают различные гипотезы проис-</w:t>
            </w:r>
          </w:p>
        </w:tc>
      </w:tr>
      <w:tr w:rsidR="006C0AC8" w:rsidRPr="00637193">
        <w:trPr>
          <w:trHeight w:val="208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AE69E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ле (3/6 ч)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жизни. Опыты Ф. Реди,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left="172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хождения жизни.</w:t>
            </w:r>
          </w:p>
        </w:tc>
      </w:tr>
      <w:tr w:rsidR="006C0AC8" w:rsidRPr="00637193">
        <w:trPr>
          <w:trHeight w:val="204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Л. Пастера. Гипотезы о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left="172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основные этапы биологической эволю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происхождении жизни.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left="172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ции на Земле.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0AC8" w:rsidRPr="00637193">
        <w:trPr>
          <w:trHeight w:val="206"/>
        </w:trPr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Современные взгляды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left="172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Участвуют в дискуссии по обсуждению гипотез проис-</w:t>
            </w:r>
          </w:p>
        </w:tc>
      </w:tr>
      <w:tr w:rsidR="006C0AC8" w:rsidRPr="00637193">
        <w:trPr>
          <w:trHeight w:val="303"/>
        </w:trPr>
        <w:tc>
          <w:tcPr>
            <w:tcW w:w="2044" w:type="dxa"/>
            <w:gridSpan w:val="2"/>
            <w:tcBorders>
              <w:top w:val="nil"/>
            </w:tcBorders>
          </w:tcPr>
          <w:p w:rsidR="006C0AC8" w:rsidRPr="00637193" w:rsidRDefault="006C0AC8" w:rsidP="006371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6C0AC8" w:rsidRPr="00637193" w:rsidRDefault="00A730C4" w:rsidP="002638F6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возникновение жиз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ни. Теор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Опарина — Холдейна. Усложне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ние живых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низмов на Земле в процессе эво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люции</w:t>
            </w:r>
            <w:r w:rsidR="00263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2" w:type="dxa"/>
            <w:tcBorders>
              <w:top w:val="nil"/>
            </w:tcBorders>
          </w:tcPr>
          <w:p w:rsidR="006C0AC8" w:rsidRPr="00637193" w:rsidRDefault="00AE69E8" w:rsidP="002638F6">
            <w:pPr>
              <w:tabs>
                <w:tab w:val="left" w:pos="9288"/>
              </w:tabs>
              <w:ind w:left="172"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хождения жизни и аргументируют свою точку зрения.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иллюстрациями учебника.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по изучаемой теме в различных источниках, анализир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уют и оценивают ее, интерпрети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руют и представляют в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разных формах (тезисы, сообще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ние, репортаж, аналитическая справка, реферат, обзор, портфолио). Работают с электронным приложением</w:t>
            </w:r>
          </w:p>
        </w:tc>
      </w:tr>
      <w:tr w:rsidR="006C0AC8" w:rsidRPr="00637193" w:rsidTr="00A730C4">
        <w:trPr>
          <w:trHeight w:val="4379"/>
        </w:trPr>
        <w:tc>
          <w:tcPr>
            <w:tcW w:w="2044" w:type="dxa"/>
            <w:gridSpan w:val="2"/>
          </w:tcPr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 Происхожде- ние человека (4/7 ч)</w:t>
            </w:r>
          </w:p>
        </w:tc>
        <w:tc>
          <w:tcPr>
            <w:tcW w:w="2494" w:type="dxa"/>
          </w:tcPr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Гипотезы пр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оисхождения человека. Положе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ние человека в системе животного мира (класс Млекопит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ающие, отряд Приматы, род Люди). Эволюция челове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ка, основные этапы.</w:t>
            </w:r>
          </w:p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Расы человека. Проис- хождение человече- ских рас. Видовое един- ство человечества</w:t>
            </w:r>
          </w:p>
        </w:tc>
        <w:tc>
          <w:tcPr>
            <w:tcW w:w="5672" w:type="dxa"/>
          </w:tcPr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</w:t>
            </w:r>
          </w:p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Анализируют и оценивают различные гипотезы происхождения человека.</w:t>
            </w:r>
          </w:p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положение человека в системе животного мира. Аргументированно доказывают принадлежность человека к определенно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й систематической группе. Выяв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ляют признаки сходства зародышей человека и других млекопитающих как доказательство их родства.</w:t>
            </w:r>
          </w:p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Характеризуют основн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ые этапы антропогенеза. Аргумен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тируют свою точку зрен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ия в ходе дискуссии по обсужде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нию проблемы происхождения человека.</w:t>
            </w:r>
          </w:p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Знакомятся с механизмом расообразования, отмечая единство происхождения ра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с. Приводят аргументированную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критику антинаучной сущности расизма.</w:t>
            </w:r>
          </w:p>
          <w:p w:rsidR="006C0AC8" w:rsidRPr="00637193" w:rsidRDefault="00AE69E8" w:rsidP="00A730C4">
            <w:pPr>
              <w:tabs>
                <w:tab w:val="left" w:pos="1875"/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по изучаемой теме в различных ис- точниках, анализируют и оценивают ее, интерпретируют и представляют в разны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х формах (тезисы, сообщение, ре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портаж, аналитическая с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правка, реферат, обзор, портфо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лио).</w:t>
            </w:r>
            <w:r w:rsidR="0049623D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иллюстрациями учебника.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0AC8" w:rsidRPr="00637193">
        <w:trPr>
          <w:trHeight w:val="397"/>
        </w:trPr>
        <w:tc>
          <w:tcPr>
            <w:tcW w:w="10210" w:type="dxa"/>
            <w:gridSpan w:val="4"/>
          </w:tcPr>
          <w:p w:rsidR="006C0AC8" w:rsidRPr="00637193" w:rsidRDefault="00AE69E8" w:rsidP="00A730C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Раздел 2. Экосистемы (11/20 ч)</w:t>
            </w:r>
          </w:p>
        </w:tc>
      </w:tr>
      <w:tr w:rsidR="006C0AC8" w:rsidRPr="00637193" w:rsidTr="0049623D">
        <w:trPr>
          <w:trHeight w:val="835"/>
        </w:trPr>
        <w:tc>
          <w:tcPr>
            <w:tcW w:w="2044" w:type="dxa"/>
            <w:gridSpan w:val="2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2.1. Экологиче- ские факторы (3/5 ч)</w:t>
            </w:r>
          </w:p>
        </w:tc>
        <w:tc>
          <w:tcPr>
            <w:tcW w:w="2494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Организм и среда. Предмет и задачи эко- логии. Экологические факторы 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среды (абио- тические, биотиче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ские, антропогенные), их значение в жизни организмов. Законо- мерности влияния эко-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логических факторов на организмы. Взаимо- отношения между орга- низмами. Межвидовые отношения: парази- тизм, хищничество, конкуренция, симбиоз</w:t>
            </w:r>
          </w:p>
        </w:tc>
        <w:tc>
          <w:tcPr>
            <w:tcW w:w="5672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понятия, формируемые в ходе изучения темы. Определяют основные задачи современной экологии.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Различают основные группы экологических факторов (абиотических, биот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ических, антропогенных). Объяс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няют закономерности влияния экологических факторов на организмы. Характеризуют основные абиотические факторы (температуру, </w:t>
            </w:r>
            <w:r w:rsidR="002638F6">
              <w:rPr>
                <w:rFonts w:ascii="Times New Roman" w:hAnsi="Times New Roman" w:cs="Times New Roman"/>
                <w:sz w:val="20"/>
                <w:szCs w:val="20"/>
              </w:rPr>
              <w:t>влажность, свет). Описывают ос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новные биотические факторы, на конкретных примерах демонстрируют их значение. Оценивают роль экологиче-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факторов в жизнедеятельности организмов.</w:t>
            </w:r>
          </w:p>
          <w:p w:rsidR="0049623D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Приводят доказательства взаимосвязей организмов и окружающей среды.</w:t>
            </w:r>
            <w:r w:rsidR="0049623D"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Решают биологические задачи.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по изучаемой теме в различных источниках, анализиру</w:t>
            </w:r>
            <w:r w:rsidR="002638F6">
              <w:rPr>
                <w:rFonts w:ascii="Times New Roman" w:hAnsi="Times New Roman" w:cs="Times New Roman"/>
                <w:sz w:val="20"/>
                <w:szCs w:val="20"/>
              </w:rPr>
              <w:t>ют и оценивают ее, интерпрети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руют и представляют в</w:t>
            </w:r>
            <w:r w:rsidR="002638F6">
              <w:rPr>
                <w:rFonts w:ascii="Times New Roman" w:hAnsi="Times New Roman" w:cs="Times New Roman"/>
                <w:sz w:val="20"/>
                <w:szCs w:val="20"/>
              </w:rPr>
              <w:t xml:space="preserve"> разных формах (тезисы, сообще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ние, репортаж, аналитическая справка, реферат, обзор, портфолио).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Работают с электронным приложением</w:t>
            </w:r>
          </w:p>
        </w:tc>
      </w:tr>
      <w:tr w:rsidR="006C0AC8" w:rsidRPr="00637193" w:rsidTr="0049623D">
        <w:trPr>
          <w:trHeight w:val="551"/>
        </w:trPr>
        <w:tc>
          <w:tcPr>
            <w:tcW w:w="2044" w:type="dxa"/>
            <w:gridSpan w:val="2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Структура экосистем (4/7 ч)</w:t>
            </w:r>
          </w:p>
        </w:tc>
        <w:tc>
          <w:tcPr>
            <w:tcW w:w="2494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Видовая и пространст- венная структура эко- систем. Пищевые свя- зи, кругово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рот веществ и превращения энер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гии в экосистемах.</w:t>
            </w:r>
          </w:p>
          <w:p w:rsidR="006C0AC8" w:rsidRPr="00637193" w:rsidRDefault="00A730C4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устойчивос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ти и смены экосистем. Влияние человека на экосистемы. Искусст- венные сообщества — агроценозы</w:t>
            </w:r>
          </w:p>
        </w:tc>
        <w:tc>
          <w:tcPr>
            <w:tcW w:w="5672" w:type="dxa"/>
          </w:tcPr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 Определяют структуру экосистемы (пространственную, видовую, экологическую). Дают характеристику продуцентам, консументам, редуцентам. Выделяют су- щественные признаки экосистем, процесса круговорота веществ и превращений энергии в экосистемах.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Объясняют причины устойчивости и смены экосистем. Характеризуют влияние человека на экосистемы.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Сравнивают искусственные и естественные экосистемы. Делают выводы на основе сравнения.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Составляют элементарные схемы переноса веществ и энергии в экосистемах (цепи и сети).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по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изучаемой теме в различных ис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точниках, анализируют и оценивают ее, интерпретируют и представляют в разных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формах (тезисы, сообщение, ре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портаж, аналитическая с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правка, реферат, обзор, портфо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лио).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Решают биологические задачи. Работают с иллюстрациями учебника.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Выполняют лаборато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рные, практические и исследова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тельские работы по изучаемой теме.</w:t>
            </w:r>
          </w:p>
          <w:p w:rsidR="006C0AC8" w:rsidRPr="00637193" w:rsidRDefault="00AE69E8" w:rsidP="00A730C4">
            <w:pPr>
              <w:tabs>
                <w:tab w:val="left" w:pos="9288"/>
              </w:tabs>
              <w:ind w:left="174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электронным приложением</w:t>
            </w:r>
          </w:p>
        </w:tc>
      </w:tr>
      <w:tr w:rsidR="006C0AC8" w:rsidRPr="00637193">
        <w:trPr>
          <w:trHeight w:val="1612"/>
        </w:trPr>
        <w:tc>
          <w:tcPr>
            <w:tcW w:w="2044" w:type="dxa"/>
            <w:gridSpan w:val="2"/>
          </w:tcPr>
          <w:p w:rsidR="006C0AC8" w:rsidRPr="00637193" w:rsidRDefault="00AE69E8" w:rsidP="002638F6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 Биосфера — глобальная экосис- тема (2/4 ч)</w:t>
            </w:r>
          </w:p>
        </w:tc>
        <w:tc>
          <w:tcPr>
            <w:tcW w:w="2494" w:type="dxa"/>
          </w:tcPr>
          <w:p w:rsidR="006C0AC8" w:rsidRPr="00637193" w:rsidRDefault="00A730C4" w:rsidP="002638F6">
            <w:pPr>
              <w:tabs>
                <w:tab w:val="left" w:pos="9288"/>
              </w:tabs>
              <w:ind w:righ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Биосфера — глобаль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ная экосистема. Состав и структура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биосферы. Учение В. И. Вернад</w:t>
            </w:r>
            <w:r w:rsidR="00AE69E8" w:rsidRPr="00637193">
              <w:rPr>
                <w:rFonts w:ascii="Times New Roman" w:hAnsi="Times New Roman" w:cs="Times New Roman"/>
                <w:sz w:val="20"/>
                <w:szCs w:val="20"/>
              </w:rPr>
              <w:t>ского о биосфере. Роль живых организмов в биосфере. Биомасса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 Земли. Биологический круговорот веществ (на примере круговорота воды и углерода)</w:t>
            </w:r>
          </w:p>
        </w:tc>
        <w:tc>
          <w:tcPr>
            <w:tcW w:w="5672" w:type="dxa"/>
          </w:tcPr>
          <w:p w:rsidR="006C0AC8" w:rsidRPr="00637193" w:rsidRDefault="00AE69E8" w:rsidP="002638F6">
            <w:pPr>
              <w:tabs>
                <w:tab w:val="left" w:pos="9288"/>
              </w:tabs>
              <w:ind w:left="172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формируемые в ходе изучения темы. Характеризуют и сравнивают основные типы вещества биосферы.</w:t>
            </w:r>
          </w:p>
          <w:p w:rsidR="00A730C4" w:rsidRPr="00637193" w:rsidRDefault="00AE69E8" w:rsidP="002638F6">
            <w:pPr>
              <w:tabs>
                <w:tab w:val="left" w:pos="9288"/>
              </w:tabs>
              <w:ind w:left="172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Характеризуют содержание учения В. И. Вернадского о биосфере, его вклад в развитие биологической науки. Приводят доказательства единства живой и неживой природы, используя знания о круговороте веществ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в биосфере. Характеризуют роль живых организмов в биосфере.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процесса круговорота веществ и превращений энергии в биосфере.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Принимают участие в дискуссии по теме «Вечна ли биосфера?», аргументированно высказывают собственное мнение.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по изучаемой теме в различных источниках, анализир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>уют и оценивают ее, интерпрети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руют и представляют в</w:t>
            </w:r>
            <w:r w:rsidR="00A730C4">
              <w:rPr>
                <w:rFonts w:ascii="Times New Roman" w:hAnsi="Times New Roman" w:cs="Times New Roman"/>
                <w:sz w:val="20"/>
                <w:szCs w:val="20"/>
              </w:rPr>
              <w:t xml:space="preserve"> разных формах (тезисы, сообще</w:t>
            </w:r>
            <w:r w:rsidR="00A730C4" w:rsidRPr="00637193">
              <w:rPr>
                <w:rFonts w:ascii="Times New Roman" w:hAnsi="Times New Roman" w:cs="Times New Roman"/>
                <w:sz w:val="20"/>
                <w:szCs w:val="20"/>
              </w:rPr>
              <w:t>ние, репортаж, аналитическая справка, реферат, обзор, портфолио).</w:t>
            </w:r>
          </w:p>
          <w:p w:rsidR="006C0AC8" w:rsidRPr="00637193" w:rsidRDefault="00A730C4" w:rsidP="002638F6">
            <w:pPr>
              <w:tabs>
                <w:tab w:val="left" w:pos="9288"/>
              </w:tabs>
              <w:ind w:left="172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Решают биологические задачи. Работают с иллюстрациями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лабораторные, практические и исследова- тельские работы по изуча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емой теме. Работают с электрон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ным приложением</w:t>
            </w:r>
          </w:p>
        </w:tc>
      </w:tr>
      <w:tr w:rsidR="006C0AC8" w:rsidRPr="00637193">
        <w:trPr>
          <w:trHeight w:val="1837"/>
        </w:trPr>
        <w:tc>
          <w:tcPr>
            <w:tcW w:w="2044" w:type="dxa"/>
            <w:gridSpan w:val="2"/>
          </w:tcPr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2.4. Биосфера и человек (2/4 ч)</w:t>
            </w:r>
          </w:p>
        </w:tc>
        <w:tc>
          <w:tcPr>
            <w:tcW w:w="2494" w:type="dxa"/>
          </w:tcPr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Биосфера и человек. Глобальные экологиче- ские пробле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мы и пути их решения. Последст</w:t>
            </w:r>
            <w:r w:rsidR="002638F6">
              <w:rPr>
                <w:rFonts w:ascii="Times New Roman" w:hAnsi="Times New Roman" w:cs="Times New Roman"/>
                <w:sz w:val="20"/>
                <w:szCs w:val="20"/>
              </w:rPr>
              <w:t>вия деятельности чело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века для ок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ружающей среды. Правила поведе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ния в природной среде.</w:t>
            </w:r>
          </w:p>
        </w:tc>
        <w:tc>
          <w:tcPr>
            <w:tcW w:w="5672" w:type="dxa"/>
          </w:tcPr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понятия, формируемые в ходе изучения темы. Анализируют и оценивают современные глобальные экологические проблемы и пути их </w:t>
            </w:r>
            <w:r w:rsidR="002638F6">
              <w:rPr>
                <w:rFonts w:ascii="Times New Roman" w:hAnsi="Times New Roman" w:cs="Times New Roman"/>
                <w:sz w:val="20"/>
                <w:szCs w:val="20"/>
              </w:rPr>
              <w:t>решения, последст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вия собственной деятельности в окружающей среде; био- логическую информацию о глобальных экологических проблемах, получаемую из разных источников; целевые и смысловые установки в своих действиях и поступках по отношению к окружающей среде.</w:t>
            </w:r>
          </w:p>
        </w:tc>
      </w:tr>
      <w:tr w:rsidR="006C0AC8" w:rsidRPr="00637193" w:rsidTr="0049623D">
        <w:trPr>
          <w:trHeight w:val="1118"/>
        </w:trPr>
        <w:tc>
          <w:tcPr>
            <w:tcW w:w="2044" w:type="dxa"/>
            <w:gridSpan w:val="2"/>
          </w:tcPr>
          <w:p w:rsidR="006C0AC8" w:rsidRPr="00637193" w:rsidRDefault="006C0AC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Охрана природы и ра- циональное использо- вание природных ре- сурсов</w:t>
            </w:r>
          </w:p>
        </w:tc>
        <w:tc>
          <w:tcPr>
            <w:tcW w:w="5672" w:type="dxa"/>
          </w:tcPr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Выдвигают гипотезы о возможных последствиях деятельности человека в экосистемах.</w:t>
            </w:r>
          </w:p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Аргументируют свою точку зрения в ходе дискуссий по обсуждению экологических проблем. Представляют результаты своего исследования (проекта).</w:t>
            </w:r>
          </w:p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Обосновывают правила поведения в природной среде. Раскрывают проб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лемы рационального природополь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зования, охраны прир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оды: защиты от загрязнений, со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хранения естественных 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биогеоценозов и памятников при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роды, обеспечение природными ресурсами населения планеты.</w:t>
            </w:r>
          </w:p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Находят информацию по изучаемой теме в различных источниках, анализир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уют и оценивают ее, интерпрети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руют и представляют в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разных формах (тезисы, сообще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ние, репортаж, аналитическая справка, реферат, обзор, портфолио).</w:t>
            </w:r>
          </w:p>
          <w:p w:rsidR="006C0AC8" w:rsidRPr="00637193" w:rsidRDefault="00AE69E8" w:rsidP="005745BE">
            <w:pPr>
              <w:tabs>
                <w:tab w:val="left" w:pos="9288"/>
              </w:tabs>
              <w:ind w:left="32"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Работают с иллюстрациями учебника. Решают биологические задачи.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Выполняют лаборато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рные, практические и исследова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тельские работы по изуча</w:t>
            </w:r>
            <w:r w:rsidR="005745BE">
              <w:rPr>
                <w:rFonts w:ascii="Times New Roman" w:hAnsi="Times New Roman" w:cs="Times New Roman"/>
                <w:sz w:val="20"/>
                <w:szCs w:val="20"/>
              </w:rPr>
              <w:t>емой теме. Работают с электрон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ным приложением</w:t>
            </w:r>
          </w:p>
        </w:tc>
      </w:tr>
      <w:tr w:rsidR="006C0AC8" w:rsidRPr="00637193">
        <w:trPr>
          <w:trHeight w:val="375"/>
        </w:trPr>
        <w:tc>
          <w:tcPr>
            <w:tcW w:w="10210" w:type="dxa"/>
            <w:gridSpan w:val="4"/>
          </w:tcPr>
          <w:p w:rsidR="006C0AC8" w:rsidRPr="00637193" w:rsidRDefault="00AE69E8" w:rsidP="005745B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Заключение (1/1 ч)</w:t>
            </w:r>
          </w:p>
        </w:tc>
      </w:tr>
      <w:tr w:rsidR="006C0AC8" w:rsidRPr="00637193">
        <w:trPr>
          <w:trHeight w:val="375"/>
        </w:trPr>
        <w:tc>
          <w:tcPr>
            <w:tcW w:w="10210" w:type="dxa"/>
            <w:gridSpan w:val="4"/>
          </w:tcPr>
          <w:p w:rsidR="006C0AC8" w:rsidRPr="00637193" w:rsidRDefault="00AE69E8" w:rsidP="005745B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Резервное время — 3/12 ч</w:t>
            </w:r>
          </w:p>
        </w:tc>
      </w:tr>
    </w:tbl>
    <w:p w:rsidR="006C0AC8" w:rsidRPr="00637193" w:rsidRDefault="000C5FFB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  <w:sectPr w:rsidR="006C0AC8" w:rsidRPr="00637193">
          <w:footerReference w:type="default" r:id="rId10"/>
          <w:pgSz w:w="11910" w:h="7940" w:orient="landscape"/>
          <w:pgMar w:top="700" w:right="620" w:bottom="280" w:left="840" w:header="0" w:footer="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pict>
          <v:shape id="_x0000_s1205" type="#_x0000_t202" style="position:absolute;left:0;text-align:left;margin-left:25.8pt;margin-top:342.75pt;width:14.2pt;height:13.15pt;z-index:15741952;mso-position-horizontal-relative:page;mso-position-vertical-relative:page" filled="f" stroked="f">
            <v:textbox style="layout-flow:vertical;mso-next-textbox:#_x0000_s1205" inset="0,0,0,0">
              <w:txbxContent>
                <w:p w:rsidR="00637193" w:rsidRDefault="00637193">
                  <w:pPr>
                    <w:spacing w:before="2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10"/>
                      <w:sz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p w:rsidR="006C0AC8" w:rsidRPr="00637193" w:rsidRDefault="006C0AC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6C0AC8" w:rsidRPr="00637193" w:rsidSect="008E3A74">
      <w:footerReference w:type="even" r:id="rId11"/>
      <w:footerReference w:type="default" r:id="rId12"/>
      <w:pgSz w:w="7940" w:h="11910"/>
      <w:pgMar w:top="580" w:right="620" w:bottom="760" w:left="640" w:header="0" w:footer="579" w:gutter="0"/>
      <w:pgNumType w:start="5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84" w:rsidRDefault="00DE6384" w:rsidP="006C0AC8">
      <w:r>
        <w:separator/>
      </w:r>
    </w:p>
  </w:endnote>
  <w:endnote w:type="continuationSeparator" w:id="1">
    <w:p w:rsidR="00DE6384" w:rsidRDefault="00DE6384" w:rsidP="006C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93" w:rsidRDefault="00637193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93" w:rsidRDefault="00637193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93" w:rsidRDefault="000C5FFB">
    <w:pPr>
      <w:pStyle w:val="a3"/>
      <w:spacing w:line="14" w:lineRule="auto"/>
      <w:ind w:left="0"/>
      <w:jc w:val="left"/>
      <w:rPr>
        <w:sz w:val="20"/>
      </w:rPr>
    </w:pPr>
    <w:r w:rsidRPr="000C5F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95pt;margin-top:556.3pt;width:16.75pt;height:12.2pt;z-index:-19674112;mso-position-horizontal-relative:page;mso-position-vertical-relative:page" filled="f" stroked="f">
          <v:textbox style="mso-next-textbox:#_x0000_s2050" inset="0,0,0,0">
            <w:txbxContent>
              <w:p w:rsidR="00637193" w:rsidRDefault="00637193">
                <w:pPr>
                  <w:spacing w:line="243" w:lineRule="exac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222</w:t>
                </w:r>
              </w:p>
            </w:txbxContent>
          </v:textbox>
          <w10:wrap anchorx="page" anchory="page"/>
        </v:shape>
      </w:pict>
    </w:r>
    <w:r w:rsidRPr="000C5FFB">
      <w:pict>
        <v:rect id="_x0000_s2049" style="position:absolute;margin-left:18.75pt;margin-top:545.9pt;width:55pt;height:31.1pt;z-index:-19673600;mso-position-horizontal-relative:page;mso-position-vertical-relative:page" stroked="f"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93" w:rsidRDefault="000C5FFB">
    <w:pPr>
      <w:pStyle w:val="a3"/>
      <w:spacing w:line="14" w:lineRule="auto"/>
      <w:ind w:left="0"/>
      <w:jc w:val="left"/>
      <w:rPr>
        <w:sz w:val="20"/>
      </w:rPr>
    </w:pPr>
    <w:r w:rsidRPr="000C5F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8.2pt;margin-top:556.3pt;width:16.7pt;height:12.2pt;z-index:-19675136;mso-position-horizontal-relative:page;mso-position-vertical-relative:page" filled="f" stroked="f">
          <v:textbox style="mso-next-textbox:#_x0000_s2052" inset="0,0,0,0">
            <w:txbxContent>
              <w:p w:rsidR="00637193" w:rsidRDefault="00637193">
                <w:pPr>
                  <w:spacing w:line="243" w:lineRule="exac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221</w:t>
                </w:r>
              </w:p>
            </w:txbxContent>
          </v:textbox>
          <w10:wrap anchorx="page" anchory="page"/>
        </v:shape>
      </w:pict>
    </w:r>
    <w:r w:rsidRPr="000C5FFB">
      <w:pict>
        <v:rect id="_x0000_s2051" style="position:absolute;margin-left:308.95pt;margin-top:546.7pt;width:55pt;height:31.1pt;z-index:-19674624;mso-position-horizontal-relative:page;mso-position-vertical-relative:page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84" w:rsidRDefault="00DE6384" w:rsidP="006C0AC8">
      <w:r>
        <w:separator/>
      </w:r>
    </w:p>
  </w:footnote>
  <w:footnote w:type="continuationSeparator" w:id="1">
    <w:p w:rsidR="00DE6384" w:rsidRDefault="00DE6384" w:rsidP="006C0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5E4"/>
    <w:multiLevelType w:val="hybridMultilevel"/>
    <w:tmpl w:val="07E2A60C"/>
    <w:lvl w:ilvl="0" w:tplc="93BADCC6">
      <w:start w:val="1"/>
      <w:numFmt w:val="decimal"/>
      <w:lvlText w:val="%1)"/>
      <w:lvlJc w:val="left"/>
      <w:pPr>
        <w:ind w:left="105" w:hanging="250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11A41CEC">
      <w:numFmt w:val="bullet"/>
      <w:lvlText w:val="•"/>
      <w:lvlJc w:val="left"/>
      <w:pPr>
        <w:ind w:left="757" w:hanging="250"/>
      </w:pPr>
      <w:rPr>
        <w:rFonts w:hint="default"/>
        <w:lang w:val="ru-RU" w:eastAsia="en-US" w:bidi="ar-SA"/>
      </w:rPr>
    </w:lvl>
    <w:lvl w:ilvl="2" w:tplc="0BBC93E6">
      <w:numFmt w:val="bullet"/>
      <w:lvlText w:val="•"/>
      <w:lvlJc w:val="left"/>
      <w:pPr>
        <w:ind w:left="1415" w:hanging="250"/>
      </w:pPr>
      <w:rPr>
        <w:rFonts w:hint="default"/>
        <w:lang w:val="ru-RU" w:eastAsia="en-US" w:bidi="ar-SA"/>
      </w:rPr>
    </w:lvl>
    <w:lvl w:ilvl="3" w:tplc="8C1EF7EE">
      <w:numFmt w:val="bullet"/>
      <w:lvlText w:val="•"/>
      <w:lvlJc w:val="left"/>
      <w:pPr>
        <w:ind w:left="2073" w:hanging="250"/>
      </w:pPr>
      <w:rPr>
        <w:rFonts w:hint="default"/>
        <w:lang w:val="ru-RU" w:eastAsia="en-US" w:bidi="ar-SA"/>
      </w:rPr>
    </w:lvl>
    <w:lvl w:ilvl="4" w:tplc="E6968676">
      <w:numFmt w:val="bullet"/>
      <w:lvlText w:val="•"/>
      <w:lvlJc w:val="left"/>
      <w:pPr>
        <w:ind w:left="2730" w:hanging="250"/>
      </w:pPr>
      <w:rPr>
        <w:rFonts w:hint="default"/>
        <w:lang w:val="ru-RU" w:eastAsia="en-US" w:bidi="ar-SA"/>
      </w:rPr>
    </w:lvl>
    <w:lvl w:ilvl="5" w:tplc="D7240E4C">
      <w:numFmt w:val="bullet"/>
      <w:lvlText w:val="•"/>
      <w:lvlJc w:val="left"/>
      <w:pPr>
        <w:ind w:left="3388" w:hanging="250"/>
      </w:pPr>
      <w:rPr>
        <w:rFonts w:hint="default"/>
        <w:lang w:val="ru-RU" w:eastAsia="en-US" w:bidi="ar-SA"/>
      </w:rPr>
    </w:lvl>
    <w:lvl w:ilvl="6" w:tplc="DD62B1DE">
      <w:numFmt w:val="bullet"/>
      <w:lvlText w:val="•"/>
      <w:lvlJc w:val="left"/>
      <w:pPr>
        <w:ind w:left="4046" w:hanging="250"/>
      </w:pPr>
      <w:rPr>
        <w:rFonts w:hint="default"/>
        <w:lang w:val="ru-RU" w:eastAsia="en-US" w:bidi="ar-SA"/>
      </w:rPr>
    </w:lvl>
    <w:lvl w:ilvl="7" w:tplc="13FAAA08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8" w:tplc="A426C478">
      <w:numFmt w:val="bullet"/>
      <w:lvlText w:val="•"/>
      <w:lvlJc w:val="left"/>
      <w:pPr>
        <w:ind w:left="5361" w:hanging="250"/>
      </w:pPr>
      <w:rPr>
        <w:rFonts w:hint="default"/>
        <w:lang w:val="ru-RU" w:eastAsia="en-US" w:bidi="ar-SA"/>
      </w:rPr>
    </w:lvl>
  </w:abstractNum>
  <w:abstractNum w:abstractNumId="1">
    <w:nsid w:val="07AD2096"/>
    <w:multiLevelType w:val="hybridMultilevel"/>
    <w:tmpl w:val="835AB772"/>
    <w:lvl w:ilvl="0" w:tplc="195AE6DE">
      <w:start w:val="10"/>
      <w:numFmt w:val="decimal"/>
      <w:lvlText w:val="%1"/>
      <w:lvlJc w:val="left"/>
      <w:pPr>
        <w:ind w:left="1012" w:hanging="302"/>
      </w:pPr>
      <w:rPr>
        <w:rFonts w:ascii="Book Antiqua" w:eastAsia="Book Antiqua" w:hAnsi="Book Antiqua" w:cs="Book Antiqua" w:hint="default"/>
        <w:b/>
        <w:bCs/>
        <w:w w:val="119"/>
        <w:sz w:val="21"/>
        <w:szCs w:val="21"/>
        <w:lang w:val="ru-RU" w:eastAsia="en-US" w:bidi="ar-SA"/>
      </w:rPr>
    </w:lvl>
    <w:lvl w:ilvl="1" w:tplc="93A479F2">
      <w:numFmt w:val="bullet"/>
      <w:lvlText w:val="•"/>
      <w:lvlJc w:val="left"/>
      <w:pPr>
        <w:ind w:left="1585" w:hanging="302"/>
      </w:pPr>
      <w:rPr>
        <w:rFonts w:hint="default"/>
        <w:lang w:val="ru-RU" w:eastAsia="en-US" w:bidi="ar-SA"/>
      </w:rPr>
    </w:lvl>
    <w:lvl w:ilvl="2" w:tplc="9CA844FC">
      <w:numFmt w:val="bullet"/>
      <w:lvlText w:val="•"/>
      <w:lvlJc w:val="left"/>
      <w:pPr>
        <w:ind w:left="2151" w:hanging="302"/>
      </w:pPr>
      <w:rPr>
        <w:rFonts w:hint="default"/>
        <w:lang w:val="ru-RU" w:eastAsia="en-US" w:bidi="ar-SA"/>
      </w:rPr>
    </w:lvl>
    <w:lvl w:ilvl="3" w:tplc="0E72802C">
      <w:numFmt w:val="bullet"/>
      <w:lvlText w:val="•"/>
      <w:lvlJc w:val="left"/>
      <w:pPr>
        <w:ind w:left="2717" w:hanging="302"/>
      </w:pPr>
      <w:rPr>
        <w:rFonts w:hint="default"/>
        <w:lang w:val="ru-RU" w:eastAsia="en-US" w:bidi="ar-SA"/>
      </w:rPr>
    </w:lvl>
    <w:lvl w:ilvl="4" w:tplc="8508E5D2">
      <w:numFmt w:val="bullet"/>
      <w:lvlText w:val="•"/>
      <w:lvlJc w:val="left"/>
      <w:pPr>
        <w:ind w:left="3282" w:hanging="302"/>
      </w:pPr>
      <w:rPr>
        <w:rFonts w:hint="default"/>
        <w:lang w:val="ru-RU" w:eastAsia="en-US" w:bidi="ar-SA"/>
      </w:rPr>
    </w:lvl>
    <w:lvl w:ilvl="5" w:tplc="453446FC">
      <w:numFmt w:val="bullet"/>
      <w:lvlText w:val="•"/>
      <w:lvlJc w:val="left"/>
      <w:pPr>
        <w:ind w:left="3848" w:hanging="302"/>
      </w:pPr>
      <w:rPr>
        <w:rFonts w:hint="default"/>
        <w:lang w:val="ru-RU" w:eastAsia="en-US" w:bidi="ar-SA"/>
      </w:rPr>
    </w:lvl>
    <w:lvl w:ilvl="6" w:tplc="97946D8A">
      <w:numFmt w:val="bullet"/>
      <w:lvlText w:val="•"/>
      <w:lvlJc w:val="left"/>
      <w:pPr>
        <w:ind w:left="4414" w:hanging="302"/>
      </w:pPr>
      <w:rPr>
        <w:rFonts w:hint="default"/>
        <w:lang w:val="ru-RU" w:eastAsia="en-US" w:bidi="ar-SA"/>
      </w:rPr>
    </w:lvl>
    <w:lvl w:ilvl="7" w:tplc="B3707C80">
      <w:numFmt w:val="bullet"/>
      <w:lvlText w:val="•"/>
      <w:lvlJc w:val="left"/>
      <w:pPr>
        <w:ind w:left="4979" w:hanging="302"/>
      </w:pPr>
      <w:rPr>
        <w:rFonts w:hint="default"/>
        <w:lang w:val="ru-RU" w:eastAsia="en-US" w:bidi="ar-SA"/>
      </w:rPr>
    </w:lvl>
    <w:lvl w:ilvl="8" w:tplc="B2B6A304">
      <w:numFmt w:val="bullet"/>
      <w:lvlText w:val="•"/>
      <w:lvlJc w:val="left"/>
      <w:pPr>
        <w:ind w:left="5545" w:hanging="302"/>
      </w:pPr>
      <w:rPr>
        <w:rFonts w:hint="default"/>
        <w:lang w:val="ru-RU" w:eastAsia="en-US" w:bidi="ar-SA"/>
      </w:rPr>
    </w:lvl>
  </w:abstractNum>
  <w:abstractNum w:abstractNumId="2">
    <w:nsid w:val="094D6E0F"/>
    <w:multiLevelType w:val="hybridMultilevel"/>
    <w:tmpl w:val="185265F4"/>
    <w:lvl w:ilvl="0" w:tplc="D3D4079A">
      <w:start w:val="1"/>
      <w:numFmt w:val="decimal"/>
      <w:lvlText w:val="%1)"/>
      <w:lvlJc w:val="left"/>
      <w:pPr>
        <w:ind w:left="219" w:hanging="272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19F2AC74">
      <w:numFmt w:val="bullet"/>
      <w:lvlText w:val="•"/>
      <w:lvlJc w:val="left"/>
      <w:pPr>
        <w:ind w:left="865" w:hanging="272"/>
      </w:pPr>
      <w:rPr>
        <w:rFonts w:hint="default"/>
        <w:lang w:val="ru-RU" w:eastAsia="en-US" w:bidi="ar-SA"/>
      </w:rPr>
    </w:lvl>
    <w:lvl w:ilvl="2" w:tplc="62B6668E">
      <w:numFmt w:val="bullet"/>
      <w:lvlText w:val="•"/>
      <w:lvlJc w:val="left"/>
      <w:pPr>
        <w:ind w:left="1511" w:hanging="272"/>
      </w:pPr>
      <w:rPr>
        <w:rFonts w:hint="default"/>
        <w:lang w:val="ru-RU" w:eastAsia="en-US" w:bidi="ar-SA"/>
      </w:rPr>
    </w:lvl>
    <w:lvl w:ilvl="3" w:tplc="EE281CC6">
      <w:numFmt w:val="bullet"/>
      <w:lvlText w:val="•"/>
      <w:lvlJc w:val="left"/>
      <w:pPr>
        <w:ind w:left="2157" w:hanging="272"/>
      </w:pPr>
      <w:rPr>
        <w:rFonts w:hint="default"/>
        <w:lang w:val="ru-RU" w:eastAsia="en-US" w:bidi="ar-SA"/>
      </w:rPr>
    </w:lvl>
    <w:lvl w:ilvl="4" w:tplc="45AAFFC4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  <w:lvl w:ilvl="5" w:tplc="8F60F0D6">
      <w:numFmt w:val="bullet"/>
      <w:lvlText w:val="•"/>
      <w:lvlJc w:val="left"/>
      <w:pPr>
        <w:ind w:left="3448" w:hanging="272"/>
      </w:pPr>
      <w:rPr>
        <w:rFonts w:hint="default"/>
        <w:lang w:val="ru-RU" w:eastAsia="en-US" w:bidi="ar-SA"/>
      </w:rPr>
    </w:lvl>
    <w:lvl w:ilvl="6" w:tplc="F49C9756">
      <w:numFmt w:val="bullet"/>
      <w:lvlText w:val="•"/>
      <w:lvlJc w:val="left"/>
      <w:pPr>
        <w:ind w:left="4094" w:hanging="272"/>
      </w:pPr>
      <w:rPr>
        <w:rFonts w:hint="default"/>
        <w:lang w:val="ru-RU" w:eastAsia="en-US" w:bidi="ar-SA"/>
      </w:rPr>
    </w:lvl>
    <w:lvl w:ilvl="7" w:tplc="41E6862E">
      <w:numFmt w:val="bullet"/>
      <w:lvlText w:val="•"/>
      <w:lvlJc w:val="left"/>
      <w:pPr>
        <w:ind w:left="4739" w:hanging="272"/>
      </w:pPr>
      <w:rPr>
        <w:rFonts w:hint="default"/>
        <w:lang w:val="ru-RU" w:eastAsia="en-US" w:bidi="ar-SA"/>
      </w:rPr>
    </w:lvl>
    <w:lvl w:ilvl="8" w:tplc="2DF20164">
      <w:numFmt w:val="bullet"/>
      <w:lvlText w:val="•"/>
      <w:lvlJc w:val="left"/>
      <w:pPr>
        <w:ind w:left="5385" w:hanging="272"/>
      </w:pPr>
      <w:rPr>
        <w:rFonts w:hint="default"/>
        <w:lang w:val="ru-RU" w:eastAsia="en-US" w:bidi="ar-SA"/>
      </w:rPr>
    </w:lvl>
  </w:abstractNum>
  <w:abstractNum w:abstractNumId="3">
    <w:nsid w:val="0C996CCC"/>
    <w:multiLevelType w:val="hybridMultilevel"/>
    <w:tmpl w:val="291C87AE"/>
    <w:lvl w:ilvl="0" w:tplc="BC78DBF4">
      <w:start w:val="1"/>
      <w:numFmt w:val="decimal"/>
      <w:lvlText w:val="%1."/>
      <w:lvlJc w:val="left"/>
      <w:pPr>
        <w:ind w:left="753" w:hanging="251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en-US" w:bidi="ar-SA"/>
      </w:rPr>
    </w:lvl>
    <w:lvl w:ilvl="1" w:tplc="D4287C92">
      <w:numFmt w:val="bullet"/>
      <w:lvlText w:val="•"/>
      <w:lvlJc w:val="left"/>
      <w:pPr>
        <w:ind w:left="1351" w:hanging="251"/>
      </w:pPr>
      <w:rPr>
        <w:rFonts w:hint="default"/>
        <w:lang w:val="ru-RU" w:eastAsia="en-US" w:bidi="ar-SA"/>
      </w:rPr>
    </w:lvl>
    <w:lvl w:ilvl="2" w:tplc="536AA128">
      <w:numFmt w:val="bullet"/>
      <w:lvlText w:val="•"/>
      <w:lvlJc w:val="left"/>
      <w:pPr>
        <w:ind w:left="1943" w:hanging="251"/>
      </w:pPr>
      <w:rPr>
        <w:rFonts w:hint="default"/>
        <w:lang w:val="ru-RU" w:eastAsia="en-US" w:bidi="ar-SA"/>
      </w:rPr>
    </w:lvl>
    <w:lvl w:ilvl="3" w:tplc="076E6F54">
      <w:numFmt w:val="bullet"/>
      <w:lvlText w:val="•"/>
      <w:lvlJc w:val="left"/>
      <w:pPr>
        <w:ind w:left="2535" w:hanging="251"/>
      </w:pPr>
      <w:rPr>
        <w:rFonts w:hint="default"/>
        <w:lang w:val="ru-RU" w:eastAsia="en-US" w:bidi="ar-SA"/>
      </w:rPr>
    </w:lvl>
    <w:lvl w:ilvl="4" w:tplc="6A86362E">
      <w:numFmt w:val="bullet"/>
      <w:lvlText w:val="•"/>
      <w:lvlJc w:val="left"/>
      <w:pPr>
        <w:ind w:left="3126" w:hanging="251"/>
      </w:pPr>
      <w:rPr>
        <w:rFonts w:hint="default"/>
        <w:lang w:val="ru-RU" w:eastAsia="en-US" w:bidi="ar-SA"/>
      </w:rPr>
    </w:lvl>
    <w:lvl w:ilvl="5" w:tplc="E0FCD108">
      <w:numFmt w:val="bullet"/>
      <w:lvlText w:val="•"/>
      <w:lvlJc w:val="left"/>
      <w:pPr>
        <w:ind w:left="3718" w:hanging="251"/>
      </w:pPr>
      <w:rPr>
        <w:rFonts w:hint="default"/>
        <w:lang w:val="ru-RU" w:eastAsia="en-US" w:bidi="ar-SA"/>
      </w:rPr>
    </w:lvl>
    <w:lvl w:ilvl="6" w:tplc="DB0C12CC">
      <w:numFmt w:val="bullet"/>
      <w:lvlText w:val="•"/>
      <w:lvlJc w:val="left"/>
      <w:pPr>
        <w:ind w:left="4310" w:hanging="251"/>
      </w:pPr>
      <w:rPr>
        <w:rFonts w:hint="default"/>
        <w:lang w:val="ru-RU" w:eastAsia="en-US" w:bidi="ar-SA"/>
      </w:rPr>
    </w:lvl>
    <w:lvl w:ilvl="7" w:tplc="63CA981C">
      <w:numFmt w:val="bullet"/>
      <w:lvlText w:val="•"/>
      <w:lvlJc w:val="left"/>
      <w:pPr>
        <w:ind w:left="4901" w:hanging="251"/>
      </w:pPr>
      <w:rPr>
        <w:rFonts w:hint="default"/>
        <w:lang w:val="ru-RU" w:eastAsia="en-US" w:bidi="ar-SA"/>
      </w:rPr>
    </w:lvl>
    <w:lvl w:ilvl="8" w:tplc="023C1F0C">
      <w:numFmt w:val="bullet"/>
      <w:lvlText w:val="•"/>
      <w:lvlJc w:val="left"/>
      <w:pPr>
        <w:ind w:left="5493" w:hanging="251"/>
      </w:pPr>
      <w:rPr>
        <w:rFonts w:hint="default"/>
        <w:lang w:val="ru-RU" w:eastAsia="en-US" w:bidi="ar-SA"/>
      </w:rPr>
    </w:lvl>
  </w:abstractNum>
  <w:abstractNum w:abstractNumId="4">
    <w:nsid w:val="19174FD1"/>
    <w:multiLevelType w:val="hybridMultilevel"/>
    <w:tmpl w:val="90B63D6A"/>
    <w:lvl w:ilvl="0" w:tplc="8AB4A982">
      <w:start w:val="1"/>
      <w:numFmt w:val="decimal"/>
      <w:lvlText w:val="%1."/>
      <w:lvlJc w:val="left"/>
      <w:pPr>
        <w:ind w:left="219" w:hanging="252"/>
        <w:jc w:val="right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en-US" w:bidi="ar-SA"/>
      </w:rPr>
    </w:lvl>
    <w:lvl w:ilvl="1" w:tplc="872636EC">
      <w:numFmt w:val="bullet"/>
      <w:lvlText w:val="•"/>
      <w:lvlJc w:val="left"/>
      <w:pPr>
        <w:ind w:left="865" w:hanging="252"/>
      </w:pPr>
      <w:rPr>
        <w:rFonts w:hint="default"/>
        <w:lang w:val="ru-RU" w:eastAsia="en-US" w:bidi="ar-SA"/>
      </w:rPr>
    </w:lvl>
    <w:lvl w:ilvl="2" w:tplc="7D5A6A56">
      <w:numFmt w:val="bullet"/>
      <w:lvlText w:val="•"/>
      <w:lvlJc w:val="left"/>
      <w:pPr>
        <w:ind w:left="1511" w:hanging="252"/>
      </w:pPr>
      <w:rPr>
        <w:rFonts w:hint="default"/>
        <w:lang w:val="ru-RU" w:eastAsia="en-US" w:bidi="ar-SA"/>
      </w:rPr>
    </w:lvl>
    <w:lvl w:ilvl="3" w:tplc="F1AAB8C2">
      <w:numFmt w:val="bullet"/>
      <w:lvlText w:val="•"/>
      <w:lvlJc w:val="left"/>
      <w:pPr>
        <w:ind w:left="2157" w:hanging="252"/>
      </w:pPr>
      <w:rPr>
        <w:rFonts w:hint="default"/>
        <w:lang w:val="ru-RU" w:eastAsia="en-US" w:bidi="ar-SA"/>
      </w:rPr>
    </w:lvl>
    <w:lvl w:ilvl="4" w:tplc="5E36B07E">
      <w:numFmt w:val="bullet"/>
      <w:lvlText w:val="•"/>
      <w:lvlJc w:val="left"/>
      <w:pPr>
        <w:ind w:left="2802" w:hanging="252"/>
      </w:pPr>
      <w:rPr>
        <w:rFonts w:hint="default"/>
        <w:lang w:val="ru-RU" w:eastAsia="en-US" w:bidi="ar-SA"/>
      </w:rPr>
    </w:lvl>
    <w:lvl w:ilvl="5" w:tplc="4A82F104">
      <w:numFmt w:val="bullet"/>
      <w:lvlText w:val="•"/>
      <w:lvlJc w:val="left"/>
      <w:pPr>
        <w:ind w:left="3448" w:hanging="252"/>
      </w:pPr>
      <w:rPr>
        <w:rFonts w:hint="default"/>
        <w:lang w:val="ru-RU" w:eastAsia="en-US" w:bidi="ar-SA"/>
      </w:rPr>
    </w:lvl>
    <w:lvl w:ilvl="6" w:tplc="BBC40780">
      <w:numFmt w:val="bullet"/>
      <w:lvlText w:val="•"/>
      <w:lvlJc w:val="left"/>
      <w:pPr>
        <w:ind w:left="4094" w:hanging="252"/>
      </w:pPr>
      <w:rPr>
        <w:rFonts w:hint="default"/>
        <w:lang w:val="ru-RU" w:eastAsia="en-US" w:bidi="ar-SA"/>
      </w:rPr>
    </w:lvl>
    <w:lvl w:ilvl="7" w:tplc="12A8FB50">
      <w:numFmt w:val="bullet"/>
      <w:lvlText w:val="•"/>
      <w:lvlJc w:val="left"/>
      <w:pPr>
        <w:ind w:left="4739" w:hanging="252"/>
      </w:pPr>
      <w:rPr>
        <w:rFonts w:hint="default"/>
        <w:lang w:val="ru-RU" w:eastAsia="en-US" w:bidi="ar-SA"/>
      </w:rPr>
    </w:lvl>
    <w:lvl w:ilvl="8" w:tplc="CBDC5108">
      <w:numFmt w:val="bullet"/>
      <w:lvlText w:val="•"/>
      <w:lvlJc w:val="left"/>
      <w:pPr>
        <w:ind w:left="5385" w:hanging="252"/>
      </w:pPr>
      <w:rPr>
        <w:rFonts w:hint="default"/>
        <w:lang w:val="ru-RU" w:eastAsia="en-US" w:bidi="ar-SA"/>
      </w:rPr>
    </w:lvl>
  </w:abstractNum>
  <w:abstractNum w:abstractNumId="5">
    <w:nsid w:val="2BDD6B0A"/>
    <w:multiLevelType w:val="hybridMultilevel"/>
    <w:tmpl w:val="444CABD0"/>
    <w:lvl w:ilvl="0" w:tplc="D024881C">
      <w:numFmt w:val="bullet"/>
      <w:lvlText w:val="—"/>
      <w:lvlJc w:val="left"/>
      <w:pPr>
        <w:ind w:left="105" w:hanging="279"/>
      </w:pPr>
      <w:rPr>
        <w:rFonts w:ascii="Bookman Old Style" w:eastAsia="Bookman Old Style" w:hAnsi="Bookman Old Style" w:cs="Bookman Old Style" w:hint="default"/>
        <w:w w:val="108"/>
        <w:sz w:val="21"/>
        <w:szCs w:val="21"/>
        <w:lang w:val="ru-RU" w:eastAsia="en-US" w:bidi="ar-SA"/>
      </w:rPr>
    </w:lvl>
    <w:lvl w:ilvl="1" w:tplc="FE105E12">
      <w:numFmt w:val="bullet"/>
      <w:lvlText w:val="•"/>
      <w:lvlJc w:val="left"/>
      <w:pPr>
        <w:ind w:left="757" w:hanging="279"/>
      </w:pPr>
      <w:rPr>
        <w:rFonts w:hint="default"/>
        <w:lang w:val="ru-RU" w:eastAsia="en-US" w:bidi="ar-SA"/>
      </w:rPr>
    </w:lvl>
    <w:lvl w:ilvl="2" w:tplc="65D0435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3" w:tplc="FF32A99E">
      <w:numFmt w:val="bullet"/>
      <w:lvlText w:val="•"/>
      <w:lvlJc w:val="left"/>
      <w:pPr>
        <w:ind w:left="2073" w:hanging="279"/>
      </w:pPr>
      <w:rPr>
        <w:rFonts w:hint="default"/>
        <w:lang w:val="ru-RU" w:eastAsia="en-US" w:bidi="ar-SA"/>
      </w:rPr>
    </w:lvl>
    <w:lvl w:ilvl="4" w:tplc="7D1E716E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5" w:tplc="F18073F4">
      <w:numFmt w:val="bullet"/>
      <w:lvlText w:val="•"/>
      <w:lvlJc w:val="left"/>
      <w:pPr>
        <w:ind w:left="3388" w:hanging="279"/>
      </w:pPr>
      <w:rPr>
        <w:rFonts w:hint="default"/>
        <w:lang w:val="ru-RU" w:eastAsia="en-US" w:bidi="ar-SA"/>
      </w:rPr>
    </w:lvl>
    <w:lvl w:ilvl="6" w:tplc="D324C430">
      <w:numFmt w:val="bullet"/>
      <w:lvlText w:val="•"/>
      <w:lvlJc w:val="left"/>
      <w:pPr>
        <w:ind w:left="4046" w:hanging="279"/>
      </w:pPr>
      <w:rPr>
        <w:rFonts w:hint="default"/>
        <w:lang w:val="ru-RU" w:eastAsia="en-US" w:bidi="ar-SA"/>
      </w:rPr>
    </w:lvl>
    <w:lvl w:ilvl="7" w:tplc="1BCA9C28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8" w:tplc="5A5600AA">
      <w:numFmt w:val="bullet"/>
      <w:lvlText w:val="•"/>
      <w:lvlJc w:val="left"/>
      <w:pPr>
        <w:ind w:left="5361" w:hanging="279"/>
      </w:pPr>
      <w:rPr>
        <w:rFonts w:hint="default"/>
        <w:lang w:val="ru-RU" w:eastAsia="en-US" w:bidi="ar-SA"/>
      </w:rPr>
    </w:lvl>
  </w:abstractNum>
  <w:abstractNum w:abstractNumId="6">
    <w:nsid w:val="407057B0"/>
    <w:multiLevelType w:val="hybridMultilevel"/>
    <w:tmpl w:val="61AEC13A"/>
    <w:lvl w:ilvl="0" w:tplc="6792BD4A">
      <w:numFmt w:val="bullet"/>
      <w:lvlText w:val="●"/>
      <w:lvlJc w:val="left"/>
      <w:pPr>
        <w:ind w:left="105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1" w:tplc="77EC1FB6">
      <w:numFmt w:val="bullet"/>
      <w:lvlText w:val="●"/>
      <w:lvlJc w:val="left"/>
      <w:pPr>
        <w:ind w:left="219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2" w:tplc="0EF424E8">
      <w:numFmt w:val="bullet"/>
      <w:lvlText w:val="•"/>
      <w:lvlJc w:val="left"/>
      <w:pPr>
        <w:ind w:left="937" w:hanging="199"/>
      </w:pPr>
      <w:rPr>
        <w:rFonts w:hint="default"/>
        <w:lang w:val="ru-RU" w:eastAsia="en-US" w:bidi="ar-SA"/>
      </w:rPr>
    </w:lvl>
    <w:lvl w:ilvl="3" w:tplc="2020CD72">
      <w:numFmt w:val="bullet"/>
      <w:lvlText w:val="•"/>
      <w:lvlJc w:val="left"/>
      <w:pPr>
        <w:ind w:left="1654" w:hanging="199"/>
      </w:pPr>
      <w:rPr>
        <w:rFonts w:hint="default"/>
        <w:lang w:val="ru-RU" w:eastAsia="en-US" w:bidi="ar-SA"/>
      </w:rPr>
    </w:lvl>
    <w:lvl w:ilvl="4" w:tplc="2F74DE0E">
      <w:numFmt w:val="bullet"/>
      <w:lvlText w:val="•"/>
      <w:lvlJc w:val="left"/>
      <w:pPr>
        <w:ind w:left="2372" w:hanging="199"/>
      </w:pPr>
      <w:rPr>
        <w:rFonts w:hint="default"/>
        <w:lang w:val="ru-RU" w:eastAsia="en-US" w:bidi="ar-SA"/>
      </w:rPr>
    </w:lvl>
    <w:lvl w:ilvl="5" w:tplc="589A5F0A">
      <w:numFmt w:val="bullet"/>
      <w:lvlText w:val="•"/>
      <w:lvlJc w:val="left"/>
      <w:pPr>
        <w:ind w:left="3089" w:hanging="199"/>
      </w:pPr>
      <w:rPr>
        <w:rFonts w:hint="default"/>
        <w:lang w:val="ru-RU" w:eastAsia="en-US" w:bidi="ar-SA"/>
      </w:rPr>
    </w:lvl>
    <w:lvl w:ilvl="6" w:tplc="6C2C4678">
      <w:numFmt w:val="bullet"/>
      <w:lvlText w:val="•"/>
      <w:lvlJc w:val="left"/>
      <w:pPr>
        <w:ind w:left="3807" w:hanging="199"/>
      </w:pPr>
      <w:rPr>
        <w:rFonts w:hint="default"/>
        <w:lang w:val="ru-RU" w:eastAsia="en-US" w:bidi="ar-SA"/>
      </w:rPr>
    </w:lvl>
    <w:lvl w:ilvl="7" w:tplc="C06684EA">
      <w:numFmt w:val="bullet"/>
      <w:lvlText w:val="•"/>
      <w:lvlJc w:val="left"/>
      <w:pPr>
        <w:ind w:left="4524" w:hanging="199"/>
      </w:pPr>
      <w:rPr>
        <w:rFonts w:hint="default"/>
        <w:lang w:val="ru-RU" w:eastAsia="en-US" w:bidi="ar-SA"/>
      </w:rPr>
    </w:lvl>
    <w:lvl w:ilvl="8" w:tplc="80523146">
      <w:numFmt w:val="bullet"/>
      <w:lvlText w:val="•"/>
      <w:lvlJc w:val="left"/>
      <w:pPr>
        <w:ind w:left="5242" w:hanging="199"/>
      </w:pPr>
      <w:rPr>
        <w:rFonts w:hint="default"/>
        <w:lang w:val="ru-RU" w:eastAsia="en-US" w:bidi="ar-SA"/>
      </w:rPr>
    </w:lvl>
  </w:abstractNum>
  <w:abstractNum w:abstractNumId="7">
    <w:nsid w:val="49296C28"/>
    <w:multiLevelType w:val="hybridMultilevel"/>
    <w:tmpl w:val="FBD6F8D2"/>
    <w:lvl w:ilvl="0" w:tplc="5AEED6A6">
      <w:start w:val="7"/>
      <w:numFmt w:val="decimal"/>
      <w:lvlText w:val="%1"/>
      <w:lvlJc w:val="left"/>
      <w:pPr>
        <w:ind w:left="105" w:hanging="260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ru-RU" w:eastAsia="en-US" w:bidi="ar-SA"/>
      </w:rPr>
    </w:lvl>
    <w:lvl w:ilvl="1" w:tplc="32F65EF6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2" w:tplc="740C95F0">
      <w:numFmt w:val="bullet"/>
      <w:lvlText w:val="•"/>
      <w:lvlJc w:val="left"/>
      <w:pPr>
        <w:ind w:left="1415" w:hanging="260"/>
      </w:pPr>
      <w:rPr>
        <w:rFonts w:hint="default"/>
        <w:lang w:val="ru-RU" w:eastAsia="en-US" w:bidi="ar-SA"/>
      </w:rPr>
    </w:lvl>
    <w:lvl w:ilvl="3" w:tplc="854EA2AE">
      <w:numFmt w:val="bullet"/>
      <w:lvlText w:val="•"/>
      <w:lvlJc w:val="left"/>
      <w:pPr>
        <w:ind w:left="2073" w:hanging="260"/>
      </w:pPr>
      <w:rPr>
        <w:rFonts w:hint="default"/>
        <w:lang w:val="ru-RU" w:eastAsia="en-US" w:bidi="ar-SA"/>
      </w:rPr>
    </w:lvl>
    <w:lvl w:ilvl="4" w:tplc="9F4EFCBC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5" w:tplc="4232F482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6" w:tplc="BF56E064"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7" w:tplc="023AEE06">
      <w:numFmt w:val="bullet"/>
      <w:lvlText w:val="•"/>
      <w:lvlJc w:val="left"/>
      <w:pPr>
        <w:ind w:left="4703" w:hanging="260"/>
      </w:pPr>
      <w:rPr>
        <w:rFonts w:hint="default"/>
        <w:lang w:val="ru-RU" w:eastAsia="en-US" w:bidi="ar-SA"/>
      </w:rPr>
    </w:lvl>
    <w:lvl w:ilvl="8" w:tplc="06A0A1B6">
      <w:numFmt w:val="bullet"/>
      <w:lvlText w:val="•"/>
      <w:lvlJc w:val="left"/>
      <w:pPr>
        <w:ind w:left="5361" w:hanging="260"/>
      </w:pPr>
      <w:rPr>
        <w:rFonts w:hint="default"/>
        <w:lang w:val="ru-RU" w:eastAsia="en-US" w:bidi="ar-SA"/>
      </w:rPr>
    </w:lvl>
  </w:abstractNum>
  <w:abstractNum w:abstractNumId="8">
    <w:nsid w:val="4DF629DF"/>
    <w:multiLevelType w:val="hybridMultilevel"/>
    <w:tmpl w:val="1520B4DA"/>
    <w:lvl w:ilvl="0" w:tplc="9438CA18">
      <w:start w:val="1"/>
      <w:numFmt w:val="decimal"/>
      <w:lvlText w:val="%1)"/>
      <w:lvlJc w:val="left"/>
      <w:pPr>
        <w:ind w:left="219" w:hanging="252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8BD84954">
      <w:numFmt w:val="bullet"/>
      <w:lvlText w:val="•"/>
      <w:lvlJc w:val="left"/>
      <w:pPr>
        <w:ind w:left="865" w:hanging="252"/>
      </w:pPr>
      <w:rPr>
        <w:rFonts w:hint="default"/>
        <w:lang w:val="ru-RU" w:eastAsia="en-US" w:bidi="ar-SA"/>
      </w:rPr>
    </w:lvl>
    <w:lvl w:ilvl="2" w:tplc="7E4498F2">
      <w:numFmt w:val="bullet"/>
      <w:lvlText w:val="•"/>
      <w:lvlJc w:val="left"/>
      <w:pPr>
        <w:ind w:left="1511" w:hanging="252"/>
      </w:pPr>
      <w:rPr>
        <w:rFonts w:hint="default"/>
        <w:lang w:val="ru-RU" w:eastAsia="en-US" w:bidi="ar-SA"/>
      </w:rPr>
    </w:lvl>
    <w:lvl w:ilvl="3" w:tplc="E1564548">
      <w:numFmt w:val="bullet"/>
      <w:lvlText w:val="•"/>
      <w:lvlJc w:val="left"/>
      <w:pPr>
        <w:ind w:left="2157" w:hanging="252"/>
      </w:pPr>
      <w:rPr>
        <w:rFonts w:hint="default"/>
        <w:lang w:val="ru-RU" w:eastAsia="en-US" w:bidi="ar-SA"/>
      </w:rPr>
    </w:lvl>
    <w:lvl w:ilvl="4" w:tplc="5F0480FA">
      <w:numFmt w:val="bullet"/>
      <w:lvlText w:val="•"/>
      <w:lvlJc w:val="left"/>
      <w:pPr>
        <w:ind w:left="2802" w:hanging="252"/>
      </w:pPr>
      <w:rPr>
        <w:rFonts w:hint="default"/>
        <w:lang w:val="ru-RU" w:eastAsia="en-US" w:bidi="ar-SA"/>
      </w:rPr>
    </w:lvl>
    <w:lvl w:ilvl="5" w:tplc="65783734">
      <w:numFmt w:val="bullet"/>
      <w:lvlText w:val="•"/>
      <w:lvlJc w:val="left"/>
      <w:pPr>
        <w:ind w:left="3448" w:hanging="252"/>
      </w:pPr>
      <w:rPr>
        <w:rFonts w:hint="default"/>
        <w:lang w:val="ru-RU" w:eastAsia="en-US" w:bidi="ar-SA"/>
      </w:rPr>
    </w:lvl>
    <w:lvl w:ilvl="6" w:tplc="32485E0E">
      <w:numFmt w:val="bullet"/>
      <w:lvlText w:val="•"/>
      <w:lvlJc w:val="left"/>
      <w:pPr>
        <w:ind w:left="4094" w:hanging="252"/>
      </w:pPr>
      <w:rPr>
        <w:rFonts w:hint="default"/>
        <w:lang w:val="ru-RU" w:eastAsia="en-US" w:bidi="ar-SA"/>
      </w:rPr>
    </w:lvl>
    <w:lvl w:ilvl="7" w:tplc="C25E4508">
      <w:numFmt w:val="bullet"/>
      <w:lvlText w:val="•"/>
      <w:lvlJc w:val="left"/>
      <w:pPr>
        <w:ind w:left="4739" w:hanging="252"/>
      </w:pPr>
      <w:rPr>
        <w:rFonts w:hint="default"/>
        <w:lang w:val="ru-RU" w:eastAsia="en-US" w:bidi="ar-SA"/>
      </w:rPr>
    </w:lvl>
    <w:lvl w:ilvl="8" w:tplc="BF48D498">
      <w:numFmt w:val="bullet"/>
      <w:lvlText w:val="•"/>
      <w:lvlJc w:val="left"/>
      <w:pPr>
        <w:ind w:left="5385" w:hanging="252"/>
      </w:pPr>
      <w:rPr>
        <w:rFonts w:hint="default"/>
        <w:lang w:val="ru-RU" w:eastAsia="en-US" w:bidi="ar-SA"/>
      </w:rPr>
    </w:lvl>
  </w:abstractNum>
  <w:abstractNum w:abstractNumId="9">
    <w:nsid w:val="539258EA"/>
    <w:multiLevelType w:val="hybridMultilevel"/>
    <w:tmpl w:val="DBBE8A44"/>
    <w:lvl w:ilvl="0" w:tplc="C6645E00">
      <w:numFmt w:val="bullet"/>
      <w:lvlText w:val="●"/>
      <w:lvlJc w:val="left"/>
      <w:pPr>
        <w:ind w:left="219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1" w:tplc="B8AA0192">
      <w:numFmt w:val="bullet"/>
      <w:lvlText w:val="•"/>
      <w:lvlJc w:val="left"/>
      <w:pPr>
        <w:ind w:left="865" w:hanging="199"/>
      </w:pPr>
      <w:rPr>
        <w:rFonts w:hint="default"/>
        <w:lang w:val="ru-RU" w:eastAsia="en-US" w:bidi="ar-SA"/>
      </w:rPr>
    </w:lvl>
    <w:lvl w:ilvl="2" w:tplc="76A04028">
      <w:numFmt w:val="bullet"/>
      <w:lvlText w:val="•"/>
      <w:lvlJc w:val="left"/>
      <w:pPr>
        <w:ind w:left="1511" w:hanging="199"/>
      </w:pPr>
      <w:rPr>
        <w:rFonts w:hint="default"/>
        <w:lang w:val="ru-RU" w:eastAsia="en-US" w:bidi="ar-SA"/>
      </w:rPr>
    </w:lvl>
    <w:lvl w:ilvl="3" w:tplc="CACA2AD8">
      <w:numFmt w:val="bullet"/>
      <w:lvlText w:val="•"/>
      <w:lvlJc w:val="left"/>
      <w:pPr>
        <w:ind w:left="2157" w:hanging="199"/>
      </w:pPr>
      <w:rPr>
        <w:rFonts w:hint="default"/>
        <w:lang w:val="ru-RU" w:eastAsia="en-US" w:bidi="ar-SA"/>
      </w:rPr>
    </w:lvl>
    <w:lvl w:ilvl="4" w:tplc="0DE6A4FC">
      <w:numFmt w:val="bullet"/>
      <w:lvlText w:val="•"/>
      <w:lvlJc w:val="left"/>
      <w:pPr>
        <w:ind w:left="2802" w:hanging="199"/>
      </w:pPr>
      <w:rPr>
        <w:rFonts w:hint="default"/>
        <w:lang w:val="ru-RU" w:eastAsia="en-US" w:bidi="ar-SA"/>
      </w:rPr>
    </w:lvl>
    <w:lvl w:ilvl="5" w:tplc="0762B47E">
      <w:numFmt w:val="bullet"/>
      <w:lvlText w:val="•"/>
      <w:lvlJc w:val="left"/>
      <w:pPr>
        <w:ind w:left="3448" w:hanging="199"/>
      </w:pPr>
      <w:rPr>
        <w:rFonts w:hint="default"/>
        <w:lang w:val="ru-RU" w:eastAsia="en-US" w:bidi="ar-SA"/>
      </w:rPr>
    </w:lvl>
    <w:lvl w:ilvl="6" w:tplc="DC0EC080">
      <w:numFmt w:val="bullet"/>
      <w:lvlText w:val="•"/>
      <w:lvlJc w:val="left"/>
      <w:pPr>
        <w:ind w:left="4094" w:hanging="199"/>
      </w:pPr>
      <w:rPr>
        <w:rFonts w:hint="default"/>
        <w:lang w:val="ru-RU" w:eastAsia="en-US" w:bidi="ar-SA"/>
      </w:rPr>
    </w:lvl>
    <w:lvl w:ilvl="7" w:tplc="854E61E8">
      <w:numFmt w:val="bullet"/>
      <w:lvlText w:val="•"/>
      <w:lvlJc w:val="left"/>
      <w:pPr>
        <w:ind w:left="4739" w:hanging="199"/>
      </w:pPr>
      <w:rPr>
        <w:rFonts w:hint="default"/>
        <w:lang w:val="ru-RU" w:eastAsia="en-US" w:bidi="ar-SA"/>
      </w:rPr>
    </w:lvl>
    <w:lvl w:ilvl="8" w:tplc="9A2400B0">
      <w:numFmt w:val="bullet"/>
      <w:lvlText w:val="•"/>
      <w:lvlJc w:val="left"/>
      <w:pPr>
        <w:ind w:left="5385" w:hanging="199"/>
      </w:pPr>
      <w:rPr>
        <w:rFonts w:hint="default"/>
        <w:lang w:val="ru-RU" w:eastAsia="en-US" w:bidi="ar-SA"/>
      </w:rPr>
    </w:lvl>
  </w:abstractNum>
  <w:abstractNum w:abstractNumId="10">
    <w:nsid w:val="539D6D4E"/>
    <w:multiLevelType w:val="hybridMultilevel"/>
    <w:tmpl w:val="1D48AC02"/>
    <w:lvl w:ilvl="0" w:tplc="41362F2C">
      <w:start w:val="1"/>
      <w:numFmt w:val="decimal"/>
      <w:lvlText w:val="%1)"/>
      <w:lvlJc w:val="left"/>
      <w:pPr>
        <w:ind w:left="219" w:hanging="247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27567342">
      <w:numFmt w:val="bullet"/>
      <w:lvlText w:val="•"/>
      <w:lvlJc w:val="left"/>
      <w:pPr>
        <w:ind w:left="865" w:hanging="247"/>
      </w:pPr>
      <w:rPr>
        <w:rFonts w:hint="default"/>
        <w:lang w:val="ru-RU" w:eastAsia="en-US" w:bidi="ar-SA"/>
      </w:rPr>
    </w:lvl>
    <w:lvl w:ilvl="2" w:tplc="1D1E4A4C">
      <w:numFmt w:val="bullet"/>
      <w:lvlText w:val="•"/>
      <w:lvlJc w:val="left"/>
      <w:pPr>
        <w:ind w:left="1511" w:hanging="247"/>
      </w:pPr>
      <w:rPr>
        <w:rFonts w:hint="default"/>
        <w:lang w:val="ru-RU" w:eastAsia="en-US" w:bidi="ar-SA"/>
      </w:rPr>
    </w:lvl>
    <w:lvl w:ilvl="3" w:tplc="D6C840F4">
      <w:numFmt w:val="bullet"/>
      <w:lvlText w:val="•"/>
      <w:lvlJc w:val="left"/>
      <w:pPr>
        <w:ind w:left="2157" w:hanging="247"/>
      </w:pPr>
      <w:rPr>
        <w:rFonts w:hint="default"/>
        <w:lang w:val="ru-RU" w:eastAsia="en-US" w:bidi="ar-SA"/>
      </w:rPr>
    </w:lvl>
    <w:lvl w:ilvl="4" w:tplc="39DE4F52">
      <w:numFmt w:val="bullet"/>
      <w:lvlText w:val="•"/>
      <w:lvlJc w:val="left"/>
      <w:pPr>
        <w:ind w:left="2802" w:hanging="247"/>
      </w:pPr>
      <w:rPr>
        <w:rFonts w:hint="default"/>
        <w:lang w:val="ru-RU" w:eastAsia="en-US" w:bidi="ar-SA"/>
      </w:rPr>
    </w:lvl>
    <w:lvl w:ilvl="5" w:tplc="586CB548">
      <w:numFmt w:val="bullet"/>
      <w:lvlText w:val="•"/>
      <w:lvlJc w:val="left"/>
      <w:pPr>
        <w:ind w:left="3448" w:hanging="247"/>
      </w:pPr>
      <w:rPr>
        <w:rFonts w:hint="default"/>
        <w:lang w:val="ru-RU" w:eastAsia="en-US" w:bidi="ar-SA"/>
      </w:rPr>
    </w:lvl>
    <w:lvl w:ilvl="6" w:tplc="1D8AB0F0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7" w:tplc="9A925192">
      <w:numFmt w:val="bullet"/>
      <w:lvlText w:val="•"/>
      <w:lvlJc w:val="left"/>
      <w:pPr>
        <w:ind w:left="4739" w:hanging="247"/>
      </w:pPr>
      <w:rPr>
        <w:rFonts w:hint="default"/>
        <w:lang w:val="ru-RU" w:eastAsia="en-US" w:bidi="ar-SA"/>
      </w:rPr>
    </w:lvl>
    <w:lvl w:ilvl="8" w:tplc="B7BC33AC">
      <w:numFmt w:val="bullet"/>
      <w:lvlText w:val="•"/>
      <w:lvlJc w:val="left"/>
      <w:pPr>
        <w:ind w:left="5385" w:hanging="247"/>
      </w:pPr>
      <w:rPr>
        <w:rFonts w:hint="default"/>
        <w:lang w:val="ru-RU" w:eastAsia="en-US" w:bidi="ar-SA"/>
      </w:rPr>
    </w:lvl>
  </w:abstractNum>
  <w:abstractNum w:abstractNumId="11">
    <w:nsid w:val="54C30E86"/>
    <w:multiLevelType w:val="hybridMultilevel"/>
    <w:tmpl w:val="9D4A9E30"/>
    <w:lvl w:ilvl="0" w:tplc="3858FC52">
      <w:start w:val="1"/>
      <w:numFmt w:val="decimal"/>
      <w:lvlText w:val="%1)"/>
      <w:lvlJc w:val="left"/>
      <w:pPr>
        <w:ind w:left="219" w:hanging="247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5906C944">
      <w:numFmt w:val="bullet"/>
      <w:lvlText w:val="•"/>
      <w:lvlJc w:val="left"/>
      <w:pPr>
        <w:ind w:left="865" w:hanging="247"/>
      </w:pPr>
      <w:rPr>
        <w:rFonts w:hint="default"/>
        <w:lang w:val="ru-RU" w:eastAsia="en-US" w:bidi="ar-SA"/>
      </w:rPr>
    </w:lvl>
    <w:lvl w:ilvl="2" w:tplc="DF706988">
      <w:numFmt w:val="bullet"/>
      <w:lvlText w:val="•"/>
      <w:lvlJc w:val="left"/>
      <w:pPr>
        <w:ind w:left="1511" w:hanging="247"/>
      </w:pPr>
      <w:rPr>
        <w:rFonts w:hint="default"/>
        <w:lang w:val="ru-RU" w:eastAsia="en-US" w:bidi="ar-SA"/>
      </w:rPr>
    </w:lvl>
    <w:lvl w:ilvl="3" w:tplc="05307106">
      <w:numFmt w:val="bullet"/>
      <w:lvlText w:val="•"/>
      <w:lvlJc w:val="left"/>
      <w:pPr>
        <w:ind w:left="2157" w:hanging="247"/>
      </w:pPr>
      <w:rPr>
        <w:rFonts w:hint="default"/>
        <w:lang w:val="ru-RU" w:eastAsia="en-US" w:bidi="ar-SA"/>
      </w:rPr>
    </w:lvl>
    <w:lvl w:ilvl="4" w:tplc="821858E4">
      <w:numFmt w:val="bullet"/>
      <w:lvlText w:val="•"/>
      <w:lvlJc w:val="left"/>
      <w:pPr>
        <w:ind w:left="2802" w:hanging="247"/>
      </w:pPr>
      <w:rPr>
        <w:rFonts w:hint="default"/>
        <w:lang w:val="ru-RU" w:eastAsia="en-US" w:bidi="ar-SA"/>
      </w:rPr>
    </w:lvl>
    <w:lvl w:ilvl="5" w:tplc="BBA2D89C">
      <w:numFmt w:val="bullet"/>
      <w:lvlText w:val="•"/>
      <w:lvlJc w:val="left"/>
      <w:pPr>
        <w:ind w:left="3448" w:hanging="247"/>
      </w:pPr>
      <w:rPr>
        <w:rFonts w:hint="default"/>
        <w:lang w:val="ru-RU" w:eastAsia="en-US" w:bidi="ar-SA"/>
      </w:rPr>
    </w:lvl>
    <w:lvl w:ilvl="6" w:tplc="73F0298C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7" w:tplc="46102A30">
      <w:numFmt w:val="bullet"/>
      <w:lvlText w:val="•"/>
      <w:lvlJc w:val="left"/>
      <w:pPr>
        <w:ind w:left="4739" w:hanging="247"/>
      </w:pPr>
      <w:rPr>
        <w:rFonts w:hint="default"/>
        <w:lang w:val="ru-RU" w:eastAsia="en-US" w:bidi="ar-SA"/>
      </w:rPr>
    </w:lvl>
    <w:lvl w:ilvl="8" w:tplc="D4649B18">
      <w:numFmt w:val="bullet"/>
      <w:lvlText w:val="•"/>
      <w:lvlJc w:val="left"/>
      <w:pPr>
        <w:ind w:left="5385" w:hanging="247"/>
      </w:pPr>
      <w:rPr>
        <w:rFonts w:hint="default"/>
        <w:lang w:val="ru-RU" w:eastAsia="en-US" w:bidi="ar-SA"/>
      </w:rPr>
    </w:lvl>
  </w:abstractNum>
  <w:abstractNum w:abstractNumId="12">
    <w:nsid w:val="595C590D"/>
    <w:multiLevelType w:val="hybridMultilevel"/>
    <w:tmpl w:val="440262B2"/>
    <w:lvl w:ilvl="0" w:tplc="E1A0571C">
      <w:numFmt w:val="bullet"/>
      <w:lvlText w:val="●"/>
      <w:lvlJc w:val="left"/>
      <w:pPr>
        <w:ind w:left="105" w:hanging="191"/>
      </w:pPr>
      <w:rPr>
        <w:rFonts w:ascii="Arial" w:eastAsia="Arial" w:hAnsi="Arial" w:cs="Arial" w:hint="default"/>
        <w:w w:val="165"/>
        <w:sz w:val="17"/>
        <w:szCs w:val="17"/>
        <w:lang w:val="ru-RU" w:eastAsia="en-US" w:bidi="ar-SA"/>
      </w:rPr>
    </w:lvl>
    <w:lvl w:ilvl="1" w:tplc="3D4C1A6C">
      <w:numFmt w:val="bullet"/>
      <w:lvlText w:val="•"/>
      <w:lvlJc w:val="left"/>
      <w:pPr>
        <w:ind w:left="757" w:hanging="191"/>
      </w:pPr>
      <w:rPr>
        <w:rFonts w:hint="default"/>
        <w:lang w:val="ru-RU" w:eastAsia="en-US" w:bidi="ar-SA"/>
      </w:rPr>
    </w:lvl>
    <w:lvl w:ilvl="2" w:tplc="F7BEDDEA">
      <w:numFmt w:val="bullet"/>
      <w:lvlText w:val="•"/>
      <w:lvlJc w:val="left"/>
      <w:pPr>
        <w:ind w:left="1415" w:hanging="191"/>
      </w:pPr>
      <w:rPr>
        <w:rFonts w:hint="default"/>
        <w:lang w:val="ru-RU" w:eastAsia="en-US" w:bidi="ar-SA"/>
      </w:rPr>
    </w:lvl>
    <w:lvl w:ilvl="3" w:tplc="E2ECF2CA">
      <w:numFmt w:val="bullet"/>
      <w:lvlText w:val="•"/>
      <w:lvlJc w:val="left"/>
      <w:pPr>
        <w:ind w:left="2073" w:hanging="191"/>
      </w:pPr>
      <w:rPr>
        <w:rFonts w:hint="default"/>
        <w:lang w:val="ru-RU" w:eastAsia="en-US" w:bidi="ar-SA"/>
      </w:rPr>
    </w:lvl>
    <w:lvl w:ilvl="4" w:tplc="D972633E">
      <w:numFmt w:val="bullet"/>
      <w:lvlText w:val="•"/>
      <w:lvlJc w:val="left"/>
      <w:pPr>
        <w:ind w:left="2730" w:hanging="191"/>
      </w:pPr>
      <w:rPr>
        <w:rFonts w:hint="default"/>
        <w:lang w:val="ru-RU" w:eastAsia="en-US" w:bidi="ar-SA"/>
      </w:rPr>
    </w:lvl>
    <w:lvl w:ilvl="5" w:tplc="D0E20E02">
      <w:numFmt w:val="bullet"/>
      <w:lvlText w:val="•"/>
      <w:lvlJc w:val="left"/>
      <w:pPr>
        <w:ind w:left="3388" w:hanging="191"/>
      </w:pPr>
      <w:rPr>
        <w:rFonts w:hint="default"/>
        <w:lang w:val="ru-RU" w:eastAsia="en-US" w:bidi="ar-SA"/>
      </w:rPr>
    </w:lvl>
    <w:lvl w:ilvl="6" w:tplc="D14C11CA">
      <w:numFmt w:val="bullet"/>
      <w:lvlText w:val="•"/>
      <w:lvlJc w:val="left"/>
      <w:pPr>
        <w:ind w:left="4046" w:hanging="191"/>
      </w:pPr>
      <w:rPr>
        <w:rFonts w:hint="default"/>
        <w:lang w:val="ru-RU" w:eastAsia="en-US" w:bidi="ar-SA"/>
      </w:rPr>
    </w:lvl>
    <w:lvl w:ilvl="7" w:tplc="E14000AA">
      <w:numFmt w:val="bullet"/>
      <w:lvlText w:val="•"/>
      <w:lvlJc w:val="left"/>
      <w:pPr>
        <w:ind w:left="4703" w:hanging="191"/>
      </w:pPr>
      <w:rPr>
        <w:rFonts w:hint="default"/>
        <w:lang w:val="ru-RU" w:eastAsia="en-US" w:bidi="ar-SA"/>
      </w:rPr>
    </w:lvl>
    <w:lvl w:ilvl="8" w:tplc="CC300070">
      <w:numFmt w:val="bullet"/>
      <w:lvlText w:val="•"/>
      <w:lvlJc w:val="left"/>
      <w:pPr>
        <w:ind w:left="5361" w:hanging="191"/>
      </w:pPr>
      <w:rPr>
        <w:rFonts w:hint="default"/>
        <w:lang w:val="ru-RU" w:eastAsia="en-US" w:bidi="ar-SA"/>
      </w:rPr>
    </w:lvl>
  </w:abstractNum>
  <w:abstractNum w:abstractNumId="13">
    <w:nsid w:val="5C921C28"/>
    <w:multiLevelType w:val="hybridMultilevel"/>
    <w:tmpl w:val="CE287D5A"/>
    <w:lvl w:ilvl="0" w:tplc="5EB812C8">
      <w:start w:val="1"/>
      <w:numFmt w:val="decimal"/>
      <w:lvlText w:val="%1."/>
      <w:lvlJc w:val="left"/>
      <w:pPr>
        <w:ind w:left="219" w:hanging="251"/>
        <w:jc w:val="right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en-US" w:bidi="ar-SA"/>
      </w:rPr>
    </w:lvl>
    <w:lvl w:ilvl="1" w:tplc="002AA706">
      <w:numFmt w:val="bullet"/>
      <w:lvlText w:val="•"/>
      <w:lvlJc w:val="left"/>
      <w:pPr>
        <w:ind w:left="865" w:hanging="251"/>
      </w:pPr>
      <w:rPr>
        <w:rFonts w:hint="default"/>
        <w:lang w:val="ru-RU" w:eastAsia="en-US" w:bidi="ar-SA"/>
      </w:rPr>
    </w:lvl>
    <w:lvl w:ilvl="2" w:tplc="0DBC3884">
      <w:numFmt w:val="bullet"/>
      <w:lvlText w:val="•"/>
      <w:lvlJc w:val="left"/>
      <w:pPr>
        <w:ind w:left="1511" w:hanging="251"/>
      </w:pPr>
      <w:rPr>
        <w:rFonts w:hint="default"/>
        <w:lang w:val="ru-RU" w:eastAsia="en-US" w:bidi="ar-SA"/>
      </w:rPr>
    </w:lvl>
    <w:lvl w:ilvl="3" w:tplc="7B48180A">
      <w:numFmt w:val="bullet"/>
      <w:lvlText w:val="•"/>
      <w:lvlJc w:val="left"/>
      <w:pPr>
        <w:ind w:left="2157" w:hanging="251"/>
      </w:pPr>
      <w:rPr>
        <w:rFonts w:hint="default"/>
        <w:lang w:val="ru-RU" w:eastAsia="en-US" w:bidi="ar-SA"/>
      </w:rPr>
    </w:lvl>
    <w:lvl w:ilvl="4" w:tplc="8B8031C6">
      <w:numFmt w:val="bullet"/>
      <w:lvlText w:val="•"/>
      <w:lvlJc w:val="left"/>
      <w:pPr>
        <w:ind w:left="2802" w:hanging="251"/>
      </w:pPr>
      <w:rPr>
        <w:rFonts w:hint="default"/>
        <w:lang w:val="ru-RU" w:eastAsia="en-US" w:bidi="ar-SA"/>
      </w:rPr>
    </w:lvl>
    <w:lvl w:ilvl="5" w:tplc="00841892">
      <w:numFmt w:val="bullet"/>
      <w:lvlText w:val="•"/>
      <w:lvlJc w:val="left"/>
      <w:pPr>
        <w:ind w:left="3448" w:hanging="251"/>
      </w:pPr>
      <w:rPr>
        <w:rFonts w:hint="default"/>
        <w:lang w:val="ru-RU" w:eastAsia="en-US" w:bidi="ar-SA"/>
      </w:rPr>
    </w:lvl>
    <w:lvl w:ilvl="6" w:tplc="130C1DCA">
      <w:numFmt w:val="bullet"/>
      <w:lvlText w:val="•"/>
      <w:lvlJc w:val="left"/>
      <w:pPr>
        <w:ind w:left="4094" w:hanging="251"/>
      </w:pPr>
      <w:rPr>
        <w:rFonts w:hint="default"/>
        <w:lang w:val="ru-RU" w:eastAsia="en-US" w:bidi="ar-SA"/>
      </w:rPr>
    </w:lvl>
    <w:lvl w:ilvl="7" w:tplc="48CE59B2">
      <w:numFmt w:val="bullet"/>
      <w:lvlText w:val="•"/>
      <w:lvlJc w:val="left"/>
      <w:pPr>
        <w:ind w:left="4739" w:hanging="251"/>
      </w:pPr>
      <w:rPr>
        <w:rFonts w:hint="default"/>
        <w:lang w:val="ru-RU" w:eastAsia="en-US" w:bidi="ar-SA"/>
      </w:rPr>
    </w:lvl>
    <w:lvl w:ilvl="8" w:tplc="94F88DDC">
      <w:numFmt w:val="bullet"/>
      <w:lvlText w:val="•"/>
      <w:lvlJc w:val="left"/>
      <w:pPr>
        <w:ind w:left="5385" w:hanging="251"/>
      </w:pPr>
      <w:rPr>
        <w:rFonts w:hint="default"/>
        <w:lang w:val="ru-RU" w:eastAsia="en-US" w:bidi="ar-SA"/>
      </w:rPr>
    </w:lvl>
  </w:abstractNum>
  <w:abstractNum w:abstractNumId="14">
    <w:nsid w:val="5C9A4F5E"/>
    <w:multiLevelType w:val="hybridMultilevel"/>
    <w:tmpl w:val="152C894A"/>
    <w:lvl w:ilvl="0" w:tplc="452E8008">
      <w:numFmt w:val="bullet"/>
      <w:lvlText w:val="●"/>
      <w:lvlJc w:val="left"/>
      <w:pPr>
        <w:ind w:left="105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1" w:tplc="37541410">
      <w:numFmt w:val="bullet"/>
      <w:lvlText w:val="●"/>
      <w:lvlJc w:val="left"/>
      <w:pPr>
        <w:ind w:left="219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2" w:tplc="F62A48B2">
      <w:numFmt w:val="bullet"/>
      <w:lvlText w:val="•"/>
      <w:lvlJc w:val="left"/>
      <w:pPr>
        <w:ind w:left="500" w:hanging="199"/>
      </w:pPr>
      <w:rPr>
        <w:rFonts w:hint="default"/>
        <w:lang w:val="ru-RU" w:eastAsia="en-US" w:bidi="ar-SA"/>
      </w:rPr>
    </w:lvl>
    <w:lvl w:ilvl="3" w:tplc="4CA23880">
      <w:numFmt w:val="bullet"/>
      <w:lvlText w:val="•"/>
      <w:lvlJc w:val="left"/>
      <w:pPr>
        <w:ind w:left="1272" w:hanging="199"/>
      </w:pPr>
      <w:rPr>
        <w:rFonts w:hint="default"/>
        <w:lang w:val="ru-RU" w:eastAsia="en-US" w:bidi="ar-SA"/>
      </w:rPr>
    </w:lvl>
    <w:lvl w:ilvl="4" w:tplc="0C20A138">
      <w:numFmt w:val="bullet"/>
      <w:lvlText w:val="•"/>
      <w:lvlJc w:val="left"/>
      <w:pPr>
        <w:ind w:left="2044" w:hanging="199"/>
      </w:pPr>
      <w:rPr>
        <w:rFonts w:hint="default"/>
        <w:lang w:val="ru-RU" w:eastAsia="en-US" w:bidi="ar-SA"/>
      </w:rPr>
    </w:lvl>
    <w:lvl w:ilvl="5" w:tplc="5F6C0E52">
      <w:numFmt w:val="bullet"/>
      <w:lvlText w:val="•"/>
      <w:lvlJc w:val="left"/>
      <w:pPr>
        <w:ind w:left="2816" w:hanging="199"/>
      </w:pPr>
      <w:rPr>
        <w:rFonts w:hint="default"/>
        <w:lang w:val="ru-RU" w:eastAsia="en-US" w:bidi="ar-SA"/>
      </w:rPr>
    </w:lvl>
    <w:lvl w:ilvl="6" w:tplc="C8CA6122">
      <w:numFmt w:val="bullet"/>
      <w:lvlText w:val="•"/>
      <w:lvlJc w:val="left"/>
      <w:pPr>
        <w:ind w:left="3588" w:hanging="199"/>
      </w:pPr>
      <w:rPr>
        <w:rFonts w:hint="default"/>
        <w:lang w:val="ru-RU" w:eastAsia="en-US" w:bidi="ar-SA"/>
      </w:rPr>
    </w:lvl>
    <w:lvl w:ilvl="7" w:tplc="BABEBB7A">
      <w:numFmt w:val="bullet"/>
      <w:lvlText w:val="•"/>
      <w:lvlJc w:val="left"/>
      <w:pPr>
        <w:ind w:left="4360" w:hanging="199"/>
      </w:pPr>
      <w:rPr>
        <w:rFonts w:hint="default"/>
        <w:lang w:val="ru-RU" w:eastAsia="en-US" w:bidi="ar-SA"/>
      </w:rPr>
    </w:lvl>
    <w:lvl w:ilvl="8" w:tplc="D9A63766">
      <w:numFmt w:val="bullet"/>
      <w:lvlText w:val="•"/>
      <w:lvlJc w:val="left"/>
      <w:pPr>
        <w:ind w:left="5132" w:hanging="199"/>
      </w:pPr>
      <w:rPr>
        <w:rFonts w:hint="default"/>
        <w:lang w:val="ru-RU" w:eastAsia="en-US" w:bidi="ar-SA"/>
      </w:rPr>
    </w:lvl>
  </w:abstractNum>
  <w:abstractNum w:abstractNumId="15">
    <w:nsid w:val="65AC409F"/>
    <w:multiLevelType w:val="hybridMultilevel"/>
    <w:tmpl w:val="963AB032"/>
    <w:lvl w:ilvl="0" w:tplc="F7CE4CA4">
      <w:start w:val="1"/>
      <w:numFmt w:val="decimal"/>
      <w:lvlText w:val="%1."/>
      <w:lvlJc w:val="left"/>
      <w:pPr>
        <w:ind w:left="640" w:hanging="251"/>
        <w:jc w:val="right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en-US" w:bidi="ar-SA"/>
      </w:rPr>
    </w:lvl>
    <w:lvl w:ilvl="1" w:tplc="8B3E3D6C">
      <w:numFmt w:val="bullet"/>
      <w:lvlText w:val="•"/>
      <w:lvlJc w:val="left"/>
      <w:pPr>
        <w:ind w:left="1243" w:hanging="251"/>
      </w:pPr>
      <w:rPr>
        <w:rFonts w:hint="default"/>
        <w:lang w:val="ru-RU" w:eastAsia="en-US" w:bidi="ar-SA"/>
      </w:rPr>
    </w:lvl>
    <w:lvl w:ilvl="2" w:tplc="E592A08C">
      <w:numFmt w:val="bullet"/>
      <w:lvlText w:val="•"/>
      <w:lvlJc w:val="left"/>
      <w:pPr>
        <w:ind w:left="1847" w:hanging="251"/>
      </w:pPr>
      <w:rPr>
        <w:rFonts w:hint="default"/>
        <w:lang w:val="ru-RU" w:eastAsia="en-US" w:bidi="ar-SA"/>
      </w:rPr>
    </w:lvl>
    <w:lvl w:ilvl="3" w:tplc="BD2612A4">
      <w:numFmt w:val="bullet"/>
      <w:lvlText w:val="•"/>
      <w:lvlJc w:val="left"/>
      <w:pPr>
        <w:ind w:left="2451" w:hanging="251"/>
      </w:pPr>
      <w:rPr>
        <w:rFonts w:hint="default"/>
        <w:lang w:val="ru-RU" w:eastAsia="en-US" w:bidi="ar-SA"/>
      </w:rPr>
    </w:lvl>
    <w:lvl w:ilvl="4" w:tplc="5C36134C">
      <w:numFmt w:val="bullet"/>
      <w:lvlText w:val="•"/>
      <w:lvlJc w:val="left"/>
      <w:pPr>
        <w:ind w:left="3054" w:hanging="251"/>
      </w:pPr>
      <w:rPr>
        <w:rFonts w:hint="default"/>
        <w:lang w:val="ru-RU" w:eastAsia="en-US" w:bidi="ar-SA"/>
      </w:rPr>
    </w:lvl>
    <w:lvl w:ilvl="5" w:tplc="ABBCBB86">
      <w:numFmt w:val="bullet"/>
      <w:lvlText w:val="•"/>
      <w:lvlJc w:val="left"/>
      <w:pPr>
        <w:ind w:left="3658" w:hanging="251"/>
      </w:pPr>
      <w:rPr>
        <w:rFonts w:hint="default"/>
        <w:lang w:val="ru-RU" w:eastAsia="en-US" w:bidi="ar-SA"/>
      </w:rPr>
    </w:lvl>
    <w:lvl w:ilvl="6" w:tplc="733E9768">
      <w:numFmt w:val="bullet"/>
      <w:lvlText w:val="•"/>
      <w:lvlJc w:val="left"/>
      <w:pPr>
        <w:ind w:left="4262" w:hanging="251"/>
      </w:pPr>
      <w:rPr>
        <w:rFonts w:hint="default"/>
        <w:lang w:val="ru-RU" w:eastAsia="en-US" w:bidi="ar-SA"/>
      </w:rPr>
    </w:lvl>
    <w:lvl w:ilvl="7" w:tplc="102EFE5E">
      <w:numFmt w:val="bullet"/>
      <w:lvlText w:val="•"/>
      <w:lvlJc w:val="left"/>
      <w:pPr>
        <w:ind w:left="4865" w:hanging="251"/>
      </w:pPr>
      <w:rPr>
        <w:rFonts w:hint="default"/>
        <w:lang w:val="ru-RU" w:eastAsia="en-US" w:bidi="ar-SA"/>
      </w:rPr>
    </w:lvl>
    <w:lvl w:ilvl="8" w:tplc="EEEC558A">
      <w:numFmt w:val="bullet"/>
      <w:lvlText w:val="•"/>
      <w:lvlJc w:val="left"/>
      <w:pPr>
        <w:ind w:left="5469" w:hanging="251"/>
      </w:pPr>
      <w:rPr>
        <w:rFonts w:hint="default"/>
        <w:lang w:val="ru-RU" w:eastAsia="en-US" w:bidi="ar-SA"/>
      </w:rPr>
    </w:lvl>
  </w:abstractNum>
  <w:abstractNum w:abstractNumId="16">
    <w:nsid w:val="6A5A5137"/>
    <w:multiLevelType w:val="hybridMultilevel"/>
    <w:tmpl w:val="D4ECE1E2"/>
    <w:lvl w:ilvl="0" w:tplc="493E434C">
      <w:start w:val="1"/>
      <w:numFmt w:val="decimal"/>
      <w:lvlText w:val="%1."/>
      <w:lvlJc w:val="left"/>
      <w:pPr>
        <w:ind w:left="219" w:hanging="343"/>
        <w:jc w:val="right"/>
      </w:pPr>
      <w:rPr>
        <w:rFonts w:ascii="Book Antiqua" w:eastAsia="Book Antiqua" w:hAnsi="Book Antiqua" w:cs="Book Antiqua" w:hint="default"/>
        <w:b/>
        <w:bCs/>
        <w:w w:val="119"/>
        <w:sz w:val="21"/>
        <w:szCs w:val="21"/>
        <w:lang w:val="ru-RU" w:eastAsia="en-US" w:bidi="ar-SA"/>
      </w:rPr>
    </w:lvl>
    <w:lvl w:ilvl="1" w:tplc="085293FA">
      <w:numFmt w:val="bullet"/>
      <w:lvlText w:val="•"/>
      <w:lvlJc w:val="left"/>
      <w:pPr>
        <w:ind w:left="865" w:hanging="343"/>
      </w:pPr>
      <w:rPr>
        <w:rFonts w:hint="default"/>
        <w:lang w:val="ru-RU" w:eastAsia="en-US" w:bidi="ar-SA"/>
      </w:rPr>
    </w:lvl>
    <w:lvl w:ilvl="2" w:tplc="506478F8">
      <w:numFmt w:val="bullet"/>
      <w:lvlText w:val="•"/>
      <w:lvlJc w:val="left"/>
      <w:pPr>
        <w:ind w:left="1511" w:hanging="343"/>
      </w:pPr>
      <w:rPr>
        <w:rFonts w:hint="default"/>
        <w:lang w:val="ru-RU" w:eastAsia="en-US" w:bidi="ar-SA"/>
      </w:rPr>
    </w:lvl>
    <w:lvl w:ilvl="3" w:tplc="494C4DE6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4" w:tplc="D6226EE2">
      <w:numFmt w:val="bullet"/>
      <w:lvlText w:val="•"/>
      <w:lvlJc w:val="left"/>
      <w:pPr>
        <w:ind w:left="2802" w:hanging="343"/>
      </w:pPr>
      <w:rPr>
        <w:rFonts w:hint="default"/>
        <w:lang w:val="ru-RU" w:eastAsia="en-US" w:bidi="ar-SA"/>
      </w:rPr>
    </w:lvl>
    <w:lvl w:ilvl="5" w:tplc="4F40B97E">
      <w:numFmt w:val="bullet"/>
      <w:lvlText w:val="•"/>
      <w:lvlJc w:val="left"/>
      <w:pPr>
        <w:ind w:left="3448" w:hanging="343"/>
      </w:pPr>
      <w:rPr>
        <w:rFonts w:hint="default"/>
        <w:lang w:val="ru-RU" w:eastAsia="en-US" w:bidi="ar-SA"/>
      </w:rPr>
    </w:lvl>
    <w:lvl w:ilvl="6" w:tplc="981E1C38">
      <w:numFmt w:val="bullet"/>
      <w:lvlText w:val="•"/>
      <w:lvlJc w:val="left"/>
      <w:pPr>
        <w:ind w:left="4094" w:hanging="343"/>
      </w:pPr>
      <w:rPr>
        <w:rFonts w:hint="default"/>
        <w:lang w:val="ru-RU" w:eastAsia="en-US" w:bidi="ar-SA"/>
      </w:rPr>
    </w:lvl>
    <w:lvl w:ilvl="7" w:tplc="D8D4F25A">
      <w:numFmt w:val="bullet"/>
      <w:lvlText w:val="•"/>
      <w:lvlJc w:val="left"/>
      <w:pPr>
        <w:ind w:left="4739" w:hanging="343"/>
      </w:pPr>
      <w:rPr>
        <w:rFonts w:hint="default"/>
        <w:lang w:val="ru-RU" w:eastAsia="en-US" w:bidi="ar-SA"/>
      </w:rPr>
    </w:lvl>
    <w:lvl w:ilvl="8" w:tplc="E84086FC">
      <w:numFmt w:val="bullet"/>
      <w:lvlText w:val="•"/>
      <w:lvlJc w:val="left"/>
      <w:pPr>
        <w:ind w:left="5385" w:hanging="34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5"/>
  </w:num>
  <w:num w:numId="10">
    <w:abstractNumId w:val="0"/>
  </w:num>
  <w:num w:numId="11">
    <w:abstractNumId w:val="16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0AC8"/>
    <w:rsid w:val="000048EB"/>
    <w:rsid w:val="000472D3"/>
    <w:rsid w:val="000C5FFB"/>
    <w:rsid w:val="002638F6"/>
    <w:rsid w:val="002F66F2"/>
    <w:rsid w:val="00356EDA"/>
    <w:rsid w:val="0049623D"/>
    <w:rsid w:val="005745BE"/>
    <w:rsid w:val="00626C03"/>
    <w:rsid w:val="00637193"/>
    <w:rsid w:val="00654EC0"/>
    <w:rsid w:val="006C0AC8"/>
    <w:rsid w:val="0083227E"/>
    <w:rsid w:val="008E3A74"/>
    <w:rsid w:val="00934267"/>
    <w:rsid w:val="009F6E66"/>
    <w:rsid w:val="00A730C4"/>
    <w:rsid w:val="00AE69E8"/>
    <w:rsid w:val="00B2788F"/>
    <w:rsid w:val="00DE6384"/>
    <w:rsid w:val="00FD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AC8"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C0AC8"/>
    <w:pPr>
      <w:spacing w:before="228"/>
      <w:ind w:left="105" w:right="217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TOC2">
    <w:name w:val="TOC 2"/>
    <w:basedOn w:val="a"/>
    <w:uiPriority w:val="1"/>
    <w:qFormat/>
    <w:rsid w:val="006C0AC8"/>
    <w:pPr>
      <w:spacing w:line="230" w:lineRule="exact"/>
      <w:ind w:left="105"/>
    </w:pPr>
    <w:rPr>
      <w:sz w:val="21"/>
      <w:szCs w:val="21"/>
    </w:rPr>
  </w:style>
  <w:style w:type="paragraph" w:customStyle="1" w:styleId="TOC3">
    <w:name w:val="TOC 3"/>
    <w:basedOn w:val="a"/>
    <w:uiPriority w:val="1"/>
    <w:qFormat/>
    <w:rsid w:val="006C0AC8"/>
    <w:pPr>
      <w:spacing w:before="228"/>
      <w:ind w:left="105" w:right="217"/>
    </w:pPr>
    <w:rPr>
      <w:rFonts w:ascii="Book Antiqua" w:eastAsia="Book Antiqua" w:hAnsi="Book Antiqua" w:cs="Book Antiqua"/>
      <w:b/>
      <w:bCs/>
      <w:i/>
      <w:iCs/>
    </w:rPr>
  </w:style>
  <w:style w:type="paragraph" w:styleId="a3">
    <w:name w:val="Body Text"/>
    <w:basedOn w:val="a"/>
    <w:uiPriority w:val="1"/>
    <w:qFormat/>
    <w:rsid w:val="006C0AC8"/>
    <w:pPr>
      <w:ind w:left="219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C0AC8"/>
    <w:pPr>
      <w:spacing w:line="326" w:lineRule="exact"/>
      <w:ind w:left="899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Heading2">
    <w:name w:val="Heading 2"/>
    <w:basedOn w:val="a"/>
    <w:uiPriority w:val="1"/>
    <w:qFormat/>
    <w:rsid w:val="006C0AC8"/>
    <w:pPr>
      <w:ind w:left="1012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Heading3">
    <w:name w:val="Heading 3"/>
    <w:basedOn w:val="a"/>
    <w:uiPriority w:val="1"/>
    <w:qFormat/>
    <w:rsid w:val="006C0AC8"/>
    <w:pPr>
      <w:ind w:left="1012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Heading4">
    <w:name w:val="Heading 4"/>
    <w:basedOn w:val="a"/>
    <w:uiPriority w:val="1"/>
    <w:qFormat/>
    <w:rsid w:val="006C0AC8"/>
    <w:pPr>
      <w:spacing w:line="236" w:lineRule="exact"/>
      <w:ind w:left="389"/>
      <w:outlineLvl w:val="4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paragraph" w:styleId="a4">
    <w:name w:val="Title"/>
    <w:basedOn w:val="a"/>
    <w:uiPriority w:val="1"/>
    <w:qFormat/>
    <w:rsid w:val="006C0AC8"/>
    <w:pPr>
      <w:ind w:left="1012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C0AC8"/>
    <w:pPr>
      <w:ind w:left="105" w:right="104" w:firstLine="226"/>
    </w:pPr>
  </w:style>
  <w:style w:type="paragraph" w:customStyle="1" w:styleId="TableParagraph">
    <w:name w:val="Table Paragraph"/>
    <w:basedOn w:val="a"/>
    <w:uiPriority w:val="1"/>
    <w:qFormat/>
    <w:rsid w:val="006C0AC8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AE6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E8"/>
    <w:rPr>
      <w:rFonts w:ascii="Tahoma" w:eastAsia="Bookman Old Style" w:hAnsi="Tahoma" w:cs="Tahoma"/>
      <w:sz w:val="16"/>
      <w:szCs w:val="16"/>
      <w:lang w:val="ru-RU"/>
    </w:rPr>
  </w:style>
  <w:style w:type="character" w:customStyle="1" w:styleId="NoSpacingChar">
    <w:name w:val="No Spacing Char"/>
    <w:link w:val="2"/>
    <w:locked/>
    <w:rsid w:val="00637193"/>
    <w:rPr>
      <w:rFonts w:ascii="Calibri" w:hAnsi="Calibri" w:cs="Calibri"/>
    </w:rPr>
  </w:style>
  <w:style w:type="paragraph" w:customStyle="1" w:styleId="2">
    <w:name w:val="Без интервала2"/>
    <w:link w:val="NoSpacingChar"/>
    <w:rsid w:val="00637193"/>
    <w:pPr>
      <w:widowControl/>
      <w:autoSpaceDE/>
      <w:autoSpaceDN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28</Pages>
  <Words>8210</Words>
  <Characters>46800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2152750o2.fm</vt:lpstr>
    </vt:vector>
  </TitlesOfParts>
  <Company/>
  <LinksUpToDate>false</LinksUpToDate>
  <CharactersWithSpaces>54901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2152750o2.fm</dc:title>
  <dc:creator>zaiceva</dc:creator>
  <cp:lastModifiedBy>user</cp:lastModifiedBy>
  <cp:revision>7</cp:revision>
  <dcterms:created xsi:type="dcterms:W3CDTF">2021-03-26T19:00:00Z</dcterms:created>
  <dcterms:modified xsi:type="dcterms:W3CDTF">2021-03-29T14:39:00Z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2021-03-26T00:00:00Z</vt:filetime>
  </property>
</Properties>
</file>